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4576264E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7700DD">
        <w:rPr>
          <w:b/>
          <w:color w:val="000000" w:themeColor="text1"/>
          <w:sz w:val="28"/>
        </w:rPr>
        <w:t>5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9D3D38" w:rsidRPr="00C11603">
        <w:rPr>
          <w:b/>
          <w:color w:val="000000" w:themeColor="text1"/>
          <w:sz w:val="28"/>
        </w:rPr>
        <w:t>4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2BD00B72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F07FA4">
        <w:rPr>
          <w:color w:val="000000" w:themeColor="text1"/>
          <w:sz w:val="28"/>
        </w:rPr>
        <w:t>18.09</w:t>
      </w:r>
      <w:r w:rsidR="00FA2DBE" w:rsidRPr="00C11603">
        <w:rPr>
          <w:color w:val="000000" w:themeColor="text1"/>
          <w:sz w:val="28"/>
        </w:rPr>
        <w:t>.2024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2E35F8FF" w14:textId="77777777" w:rsidR="004E5E4D" w:rsidRPr="00C11603" w:rsidRDefault="004E5E4D" w:rsidP="00874AF9">
      <w:pPr>
        <w:rPr>
          <w:color w:val="000000" w:themeColor="text1"/>
          <w:sz w:val="28"/>
        </w:rPr>
      </w:pPr>
    </w:p>
    <w:p w14:paraId="09A30B3C" w14:textId="77777777" w:rsidR="00000DC8" w:rsidRDefault="00000DC8" w:rsidP="00B57DAD">
      <w:pPr>
        <w:ind w:firstLine="708"/>
        <w:rPr>
          <w:color w:val="000000" w:themeColor="text1"/>
          <w:sz w:val="28"/>
        </w:rPr>
      </w:pPr>
    </w:p>
    <w:p w14:paraId="4D7E54D4" w14:textId="77777777" w:rsidR="00000DC8" w:rsidRDefault="00000DC8" w:rsidP="00B57DAD">
      <w:pPr>
        <w:ind w:firstLine="708"/>
        <w:rPr>
          <w:color w:val="000000" w:themeColor="text1"/>
          <w:sz w:val="28"/>
        </w:rPr>
      </w:pPr>
    </w:p>
    <w:p w14:paraId="180C9617" w14:textId="4EF2A3AF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8B60FB" w:rsidR="00B82E41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325FCD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№ 1/202</w:t>
      </w:r>
      <w:r w:rsidR="009D3D38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9D3D38" w:rsidRPr="00C11603">
        <w:rPr>
          <w:color w:val="000000" w:themeColor="text1"/>
          <w:sz w:val="28"/>
        </w:rPr>
        <w:t>4</w:t>
      </w:r>
      <w:r w:rsidRPr="00C11603">
        <w:rPr>
          <w:color w:val="000000" w:themeColor="text1"/>
          <w:sz w:val="28"/>
        </w:rPr>
        <w:t>) следующие изменения:</w:t>
      </w:r>
    </w:p>
    <w:p w14:paraId="28AB685D" w14:textId="413D3B9A" w:rsidR="000E6596" w:rsidRPr="000E6596" w:rsidRDefault="000E6596" w:rsidP="000E6596">
      <w:pPr>
        <w:tabs>
          <w:tab w:val="left" w:pos="567"/>
        </w:tabs>
        <w:rPr>
          <w:color w:val="000000" w:themeColor="text1"/>
          <w:sz w:val="28"/>
        </w:rPr>
      </w:pPr>
    </w:p>
    <w:p w14:paraId="27FC436B" w14:textId="33711FD0" w:rsidR="00304344" w:rsidRDefault="00304344" w:rsidP="00F4592E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Абзац 2 пункта 2.1.7 изложить в следующей редакции:</w:t>
      </w:r>
    </w:p>
    <w:p w14:paraId="15DE49C1" w14:textId="32B22F18" w:rsidR="00304344" w:rsidRDefault="00304344" w:rsidP="00304344">
      <w:pPr>
        <w:pStyle w:val="af2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304344">
        <w:rPr>
          <w:color w:val="000000" w:themeColor="text1"/>
          <w:sz w:val="28"/>
          <w:szCs w:val="28"/>
        </w:rPr>
        <w:t>Посещения с иными целями, а также посещения в составе обращения по заболеванию, которые проведены в течение одного дня по одной врачебной специальности, подлежат учету и оплате только один раз: либо как 1 посещение с иной целью, либо как посещение в составе 1 обращения по заболеванию.</w:t>
      </w:r>
      <w:r>
        <w:rPr>
          <w:color w:val="000000" w:themeColor="text1"/>
          <w:sz w:val="28"/>
          <w:szCs w:val="28"/>
        </w:rPr>
        <w:t>».</w:t>
      </w:r>
    </w:p>
    <w:p w14:paraId="78C57E4A" w14:textId="0522E99E" w:rsidR="00304344" w:rsidRDefault="00304344" w:rsidP="00304344">
      <w:pPr>
        <w:pStyle w:val="af2"/>
        <w:ind w:left="0" w:firstLine="709"/>
        <w:rPr>
          <w:color w:val="000000" w:themeColor="text1"/>
          <w:sz w:val="28"/>
          <w:szCs w:val="28"/>
        </w:rPr>
      </w:pPr>
      <w:r w:rsidRPr="00304344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1E32E7">
        <w:rPr>
          <w:color w:val="000000" w:themeColor="text1"/>
          <w:sz w:val="28"/>
          <w:szCs w:val="28"/>
        </w:rPr>
        <w:t>9</w:t>
      </w:r>
      <w:r w:rsidRPr="00304344">
        <w:rPr>
          <w:color w:val="000000" w:themeColor="text1"/>
          <w:sz w:val="28"/>
          <w:szCs w:val="28"/>
        </w:rPr>
        <w:t>.2024 года.</w:t>
      </w:r>
    </w:p>
    <w:p w14:paraId="0EC00975" w14:textId="77777777" w:rsidR="00304344" w:rsidRDefault="00304344" w:rsidP="00304344">
      <w:pPr>
        <w:pStyle w:val="af2"/>
        <w:ind w:left="0" w:firstLine="709"/>
        <w:rPr>
          <w:color w:val="000000" w:themeColor="text1"/>
          <w:sz w:val="28"/>
          <w:szCs w:val="28"/>
        </w:rPr>
      </w:pPr>
    </w:p>
    <w:p w14:paraId="0BBECDC8" w14:textId="425B97C3" w:rsidR="00012054" w:rsidRPr="0036098A" w:rsidRDefault="00012054" w:rsidP="00F4592E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 xml:space="preserve">В пункте 2.2.12 Соглашения № 1/2024 слова «гемодиализа и </w:t>
      </w:r>
      <w:proofErr w:type="spellStart"/>
      <w:r w:rsidRPr="0036098A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36098A">
        <w:rPr>
          <w:color w:val="000000" w:themeColor="text1"/>
          <w:sz w:val="28"/>
          <w:szCs w:val="28"/>
        </w:rPr>
        <w:t>» заменить на слова «диализа».</w:t>
      </w:r>
    </w:p>
    <w:p w14:paraId="16B8C788" w14:textId="013049C7" w:rsidR="00012054" w:rsidRPr="0036098A" w:rsidRDefault="00012054" w:rsidP="00012054">
      <w:pPr>
        <w:pStyle w:val="af2"/>
        <w:ind w:left="0" w:firstLine="709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1E32E7" w:rsidRPr="0036098A">
        <w:rPr>
          <w:color w:val="000000" w:themeColor="text1"/>
          <w:sz w:val="28"/>
          <w:szCs w:val="28"/>
        </w:rPr>
        <w:t>9</w:t>
      </w:r>
      <w:r w:rsidRPr="0036098A">
        <w:rPr>
          <w:color w:val="000000" w:themeColor="text1"/>
          <w:sz w:val="28"/>
          <w:szCs w:val="28"/>
        </w:rPr>
        <w:t>.2024 года.</w:t>
      </w:r>
    </w:p>
    <w:p w14:paraId="4ED9E00B" w14:textId="77777777" w:rsidR="00012054" w:rsidRPr="0036098A" w:rsidRDefault="00012054" w:rsidP="00012054">
      <w:pPr>
        <w:pStyle w:val="af2"/>
        <w:ind w:left="709"/>
        <w:rPr>
          <w:color w:val="000000" w:themeColor="text1"/>
          <w:sz w:val="28"/>
          <w:szCs w:val="28"/>
        </w:rPr>
      </w:pPr>
    </w:p>
    <w:p w14:paraId="10131F3A" w14:textId="6F32D268" w:rsidR="00ED6C8E" w:rsidRPr="0036098A" w:rsidRDefault="00ED6C8E" w:rsidP="00F4592E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>Раздел 3 Соглашения № 1/2024 дополнить пунктом 3.3.7 следующего содержания:</w:t>
      </w:r>
    </w:p>
    <w:p w14:paraId="1193E6B4" w14:textId="77777777" w:rsidR="00244844" w:rsidRPr="0036098A" w:rsidRDefault="00ED6C8E" w:rsidP="00ED6C8E">
      <w:pPr>
        <w:ind w:firstLine="708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>«</w:t>
      </w:r>
      <w:r w:rsidR="00256B4A" w:rsidRPr="0036098A">
        <w:rPr>
          <w:color w:val="000000" w:themeColor="text1"/>
          <w:sz w:val="28"/>
          <w:szCs w:val="28"/>
        </w:rPr>
        <w:t xml:space="preserve">3.3.7. </w:t>
      </w:r>
      <w:r w:rsidRPr="0036098A">
        <w:rPr>
          <w:color w:val="000000" w:themeColor="text1"/>
          <w:sz w:val="28"/>
        </w:rPr>
        <w:t xml:space="preserve">В целях расчетов за отдельные </w:t>
      </w:r>
      <w:r w:rsidR="00256B4A" w:rsidRPr="0036098A">
        <w:rPr>
          <w:color w:val="000000" w:themeColor="text1"/>
          <w:sz w:val="28"/>
        </w:rPr>
        <w:t xml:space="preserve">медицинские </w:t>
      </w:r>
      <w:r w:rsidRPr="0036098A">
        <w:rPr>
          <w:color w:val="000000" w:themeColor="text1"/>
          <w:sz w:val="28"/>
        </w:rPr>
        <w:t>услуги</w:t>
      </w:r>
      <w:r w:rsidR="00644D9F" w:rsidRPr="0036098A">
        <w:rPr>
          <w:color w:val="000000" w:themeColor="text1"/>
          <w:sz w:val="28"/>
        </w:rPr>
        <w:t xml:space="preserve"> (за исключением диагностических)</w:t>
      </w:r>
      <w:r w:rsidR="00256B4A" w:rsidRPr="0036098A">
        <w:rPr>
          <w:color w:val="000000" w:themeColor="text1"/>
          <w:sz w:val="28"/>
        </w:rPr>
        <w:t>, проведенные</w:t>
      </w:r>
      <w:r w:rsidRPr="0036098A">
        <w:rPr>
          <w:color w:val="000000" w:themeColor="text1"/>
          <w:sz w:val="28"/>
        </w:rPr>
        <w:t xml:space="preserve"> МО-исполнител</w:t>
      </w:r>
      <w:r w:rsidR="008A0082" w:rsidRPr="0036098A">
        <w:rPr>
          <w:color w:val="000000" w:themeColor="text1"/>
          <w:sz w:val="28"/>
        </w:rPr>
        <w:t>ем,</w:t>
      </w:r>
      <w:r w:rsidRPr="0036098A">
        <w:rPr>
          <w:color w:val="000000" w:themeColor="text1"/>
          <w:sz w:val="28"/>
        </w:rPr>
        <w:t xml:space="preserve"> при оказании </w:t>
      </w:r>
      <w:r w:rsidRPr="0036098A">
        <w:rPr>
          <w:color w:val="000000" w:themeColor="text1"/>
          <w:sz w:val="28"/>
          <w:szCs w:val="28"/>
        </w:rPr>
        <w:t>медицинской помощи в стационарных условиях</w:t>
      </w:r>
      <w:r w:rsidR="006B59AD" w:rsidRPr="0036098A">
        <w:rPr>
          <w:color w:val="000000" w:themeColor="text1"/>
        </w:rPr>
        <w:t xml:space="preserve"> </w:t>
      </w:r>
      <w:r w:rsidR="006B59AD" w:rsidRPr="0036098A">
        <w:rPr>
          <w:color w:val="000000" w:themeColor="text1"/>
          <w:sz w:val="28"/>
          <w:szCs w:val="28"/>
        </w:rPr>
        <w:t>МО-</w:t>
      </w:r>
      <w:proofErr w:type="spellStart"/>
      <w:r w:rsidR="006B59AD" w:rsidRPr="0036098A">
        <w:rPr>
          <w:color w:val="000000" w:themeColor="text1"/>
          <w:sz w:val="28"/>
          <w:szCs w:val="28"/>
        </w:rPr>
        <w:t>фондодержател</w:t>
      </w:r>
      <w:r w:rsidR="008A0082" w:rsidRPr="0036098A">
        <w:rPr>
          <w:color w:val="000000" w:themeColor="text1"/>
          <w:sz w:val="28"/>
          <w:szCs w:val="28"/>
        </w:rPr>
        <w:t>ем</w:t>
      </w:r>
      <w:proofErr w:type="spellEnd"/>
      <w:r w:rsidRPr="0036098A">
        <w:rPr>
          <w:color w:val="000000" w:themeColor="text1"/>
          <w:sz w:val="28"/>
          <w:szCs w:val="28"/>
        </w:rPr>
        <w:t xml:space="preserve"> </w:t>
      </w:r>
      <w:r w:rsidRPr="0036098A">
        <w:rPr>
          <w:color w:val="000000" w:themeColor="text1"/>
          <w:sz w:val="28"/>
        </w:rPr>
        <w:t>лицам, застрахованным по ОМС на территории Камчатского края</w:t>
      </w:r>
      <w:r w:rsidRPr="0036098A">
        <w:rPr>
          <w:color w:val="000000" w:themeColor="text1"/>
          <w:sz w:val="28"/>
          <w:szCs w:val="28"/>
        </w:rPr>
        <w:t>, установить тарифы в соответствии с приложением 8.1 к настоящему Соглашению.</w:t>
      </w:r>
    </w:p>
    <w:p w14:paraId="72064847" w14:textId="5979B5B8" w:rsidR="00244844" w:rsidRPr="0036098A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>В случаях, когда услуги, содержащиеся в перечне приложения 8.1 к настоящему Соглашению, проводятся медицинскими организациями-исполнителями (далее – МО-исполнители) по заявке от медицинских организаций-заказчиков (далее – МО-</w:t>
      </w:r>
      <w:proofErr w:type="spellStart"/>
      <w:r w:rsidRPr="0036098A">
        <w:rPr>
          <w:color w:val="000000" w:themeColor="text1"/>
          <w:sz w:val="28"/>
          <w:szCs w:val="28"/>
        </w:rPr>
        <w:t>фондодержателей</w:t>
      </w:r>
      <w:proofErr w:type="spellEnd"/>
      <w:r w:rsidRPr="0036098A">
        <w:rPr>
          <w:color w:val="000000" w:themeColor="text1"/>
          <w:sz w:val="28"/>
          <w:szCs w:val="28"/>
        </w:rPr>
        <w:t xml:space="preserve">), осуществляющих деятельность в сфере ОМС, при оказании медицинской помощи в стационарных условиях </w:t>
      </w:r>
      <w:r w:rsidRPr="0036098A">
        <w:rPr>
          <w:b/>
          <w:color w:val="000000" w:themeColor="text1"/>
          <w:sz w:val="28"/>
          <w:szCs w:val="28"/>
        </w:rPr>
        <w:t>лицам, застрахованным по ОМС на территории Камчатского края</w:t>
      </w:r>
      <w:r w:rsidRPr="0036098A">
        <w:rPr>
          <w:color w:val="000000" w:themeColor="text1"/>
          <w:sz w:val="28"/>
          <w:szCs w:val="28"/>
        </w:rPr>
        <w:t xml:space="preserve">, оплата соответствующих услуг осуществляется страховыми медицинскими организациями на основании предъявленного к оплате счета и реестра счета </w:t>
      </w:r>
      <w:r w:rsidRPr="0036098A">
        <w:rPr>
          <w:color w:val="000000" w:themeColor="text1"/>
          <w:sz w:val="28"/>
          <w:szCs w:val="28"/>
        </w:rPr>
        <w:br/>
        <w:t xml:space="preserve">МО-исполнителя в пределах утвержденных Комиссией по разработке </w:t>
      </w:r>
      <w:r w:rsidRPr="0036098A">
        <w:rPr>
          <w:color w:val="000000" w:themeColor="text1"/>
          <w:sz w:val="28"/>
          <w:szCs w:val="28"/>
        </w:rPr>
        <w:lastRenderedPageBreak/>
        <w:t xml:space="preserve">территориальной программы обязательного медицинского страхования объемов указанных услуг по тарифам, установленным приложением 8.1 к настоящему Соглашению. </w:t>
      </w:r>
    </w:p>
    <w:p w14:paraId="760FB12B" w14:textId="5EF28C2C" w:rsidR="00244844" w:rsidRPr="0036098A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 xml:space="preserve">Оплата страховой медицинской организацией отдельных услуг осуществляется после проведения медико-экономического контроля и при условии наличия подписанного акта сверки, подтверждающего сумму в реестре счета на оплату услуг, оказанных МО-исполнителем. </w:t>
      </w:r>
    </w:p>
    <w:p w14:paraId="530CB5AE" w14:textId="25280832" w:rsidR="00244844" w:rsidRPr="0036098A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>Реестр счета МО-исполнителя на оплату отдельных услуг принимается территориальным фондом на медико-экономический контроль только при соблюдении следующих условий:</w:t>
      </w:r>
    </w:p>
    <w:p w14:paraId="29A2C62E" w14:textId="77777777" w:rsidR="00244844" w:rsidRPr="0036098A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>подписанные акты сверки между каждой МО-</w:t>
      </w:r>
      <w:proofErr w:type="spellStart"/>
      <w:r w:rsidRPr="0036098A">
        <w:rPr>
          <w:color w:val="000000" w:themeColor="text1"/>
          <w:sz w:val="28"/>
          <w:szCs w:val="28"/>
        </w:rPr>
        <w:t>фондодержателем</w:t>
      </w:r>
      <w:proofErr w:type="spellEnd"/>
      <w:r w:rsidRPr="0036098A">
        <w:rPr>
          <w:color w:val="000000" w:themeColor="text1"/>
          <w:sz w:val="28"/>
          <w:szCs w:val="28"/>
        </w:rPr>
        <w:t xml:space="preserve"> и МО-исполнителем направляются МО-исполнителем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счета, прошедшими форматно-логический контроль;</w:t>
      </w:r>
    </w:p>
    <w:p w14:paraId="649990C0" w14:textId="77777777" w:rsidR="00244844" w:rsidRPr="0036098A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>общая сумма в реестре счета МО-исполнителя соответствует итоговой сумме подписанных актов сверки между МО-исполнителем и всеми МО-</w:t>
      </w:r>
      <w:proofErr w:type="spellStart"/>
      <w:r w:rsidRPr="0036098A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36098A">
        <w:rPr>
          <w:color w:val="000000" w:themeColor="text1"/>
          <w:sz w:val="28"/>
          <w:szCs w:val="28"/>
        </w:rPr>
        <w:t>.</w:t>
      </w:r>
    </w:p>
    <w:p w14:paraId="7252FEDF" w14:textId="77777777" w:rsidR="00244844" w:rsidRPr="0036098A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>Страховая медицинская организация после получения результатов медико-экономического контроля осуществляет проверку актов сверки между соответствующей МО-исполнителем и всеми МО-</w:t>
      </w:r>
      <w:proofErr w:type="spellStart"/>
      <w:r w:rsidRPr="0036098A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36098A">
        <w:rPr>
          <w:color w:val="000000" w:themeColor="text1"/>
          <w:sz w:val="28"/>
          <w:szCs w:val="28"/>
        </w:rPr>
        <w:t xml:space="preserve"> и выборку по кодам цели проведенных лабораторных исследований в разрезе МО-</w:t>
      </w:r>
      <w:proofErr w:type="spellStart"/>
      <w:r w:rsidRPr="0036098A">
        <w:rPr>
          <w:color w:val="000000" w:themeColor="text1"/>
          <w:sz w:val="28"/>
          <w:szCs w:val="28"/>
        </w:rPr>
        <w:t>фондодержателей</w:t>
      </w:r>
      <w:proofErr w:type="spellEnd"/>
      <w:r w:rsidRPr="0036098A">
        <w:rPr>
          <w:color w:val="000000" w:themeColor="text1"/>
          <w:sz w:val="28"/>
          <w:szCs w:val="28"/>
        </w:rPr>
        <w:t xml:space="preserve"> (Классификатор целей посещения Т025 (одно из значений 5.2, 5.3)) в целях последующей оплаты.</w:t>
      </w:r>
    </w:p>
    <w:p w14:paraId="689A8747" w14:textId="29633740" w:rsidR="00244844" w:rsidRPr="0036098A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 xml:space="preserve">Оплата страховой медицинской организацией отдельных услуг за пациентов, находящихся </w:t>
      </w:r>
      <w:proofErr w:type="gramStart"/>
      <w:r w:rsidRPr="0036098A">
        <w:rPr>
          <w:color w:val="000000" w:themeColor="text1"/>
          <w:sz w:val="28"/>
          <w:szCs w:val="28"/>
        </w:rPr>
        <w:t>на стационарном лечении</w:t>
      </w:r>
      <w:proofErr w:type="gramEnd"/>
      <w:r w:rsidRPr="0036098A">
        <w:rPr>
          <w:color w:val="000000" w:themeColor="text1"/>
          <w:sz w:val="28"/>
          <w:szCs w:val="28"/>
        </w:rPr>
        <w:t xml:space="preserve"> осуществляется за счет уменьшения объема финансирования МО-</w:t>
      </w:r>
      <w:proofErr w:type="spellStart"/>
      <w:r w:rsidRPr="0036098A">
        <w:rPr>
          <w:color w:val="000000" w:themeColor="text1"/>
          <w:sz w:val="28"/>
          <w:szCs w:val="28"/>
        </w:rPr>
        <w:t>фондодержателя</w:t>
      </w:r>
      <w:proofErr w:type="spellEnd"/>
      <w:r w:rsidRPr="0036098A">
        <w:rPr>
          <w:color w:val="000000" w:themeColor="text1"/>
          <w:sz w:val="28"/>
          <w:szCs w:val="28"/>
        </w:rPr>
        <w:t xml:space="preserve"> по стационарной медицинской помощи.</w:t>
      </w:r>
    </w:p>
    <w:p w14:paraId="5F8AFCE7" w14:textId="4917A3DF" w:rsidR="00244844" w:rsidRPr="00244844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36098A">
        <w:rPr>
          <w:color w:val="000000" w:themeColor="text1"/>
          <w:sz w:val="28"/>
          <w:szCs w:val="28"/>
        </w:rPr>
        <w:t xml:space="preserve">При проведении между медицинскими организациями поименной сверки списков граждан, по которым были оформлены заявки </w:t>
      </w:r>
      <w:r w:rsidRPr="0036098A">
        <w:rPr>
          <w:color w:val="000000" w:themeColor="text1"/>
          <w:sz w:val="28"/>
          <w:szCs w:val="28"/>
        </w:rPr>
        <w:br/>
        <w:t>МО-</w:t>
      </w:r>
      <w:proofErr w:type="spellStart"/>
      <w:r w:rsidRPr="0036098A">
        <w:rPr>
          <w:color w:val="000000" w:themeColor="text1"/>
          <w:sz w:val="28"/>
          <w:szCs w:val="28"/>
        </w:rPr>
        <w:t>фондодержателем</w:t>
      </w:r>
      <w:proofErr w:type="spellEnd"/>
      <w:r w:rsidRPr="0036098A">
        <w:rPr>
          <w:color w:val="000000" w:themeColor="text1"/>
          <w:sz w:val="28"/>
          <w:szCs w:val="28"/>
        </w:rPr>
        <w:t>, и сверки объемов в разрезе оплачиваемых медицинских услуг, спорные случаи не могут быть включены в счет и реестр счета МО-исполнителя до устранения разногласий с МО-</w:t>
      </w:r>
      <w:proofErr w:type="spellStart"/>
      <w:r w:rsidRPr="0036098A">
        <w:rPr>
          <w:color w:val="000000" w:themeColor="text1"/>
          <w:sz w:val="28"/>
          <w:szCs w:val="28"/>
        </w:rPr>
        <w:t>фондодержателем</w:t>
      </w:r>
      <w:proofErr w:type="spellEnd"/>
      <w:r w:rsidRPr="00244844">
        <w:rPr>
          <w:color w:val="000000" w:themeColor="text1"/>
          <w:sz w:val="28"/>
          <w:szCs w:val="28"/>
        </w:rPr>
        <w:t>.</w:t>
      </w:r>
    </w:p>
    <w:p w14:paraId="72150301" w14:textId="307F7376" w:rsidR="00244844" w:rsidRPr="00244844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244844">
        <w:rPr>
          <w:color w:val="000000" w:themeColor="text1"/>
          <w:sz w:val="28"/>
          <w:szCs w:val="28"/>
        </w:rPr>
        <w:t>Установить, что МО-исполнители направляют в течение 2 рабочих дней в МО-</w:t>
      </w:r>
      <w:proofErr w:type="spellStart"/>
      <w:r w:rsidRPr="00244844">
        <w:rPr>
          <w:color w:val="000000" w:themeColor="text1"/>
          <w:sz w:val="28"/>
          <w:szCs w:val="28"/>
        </w:rPr>
        <w:t>фондодержатели</w:t>
      </w:r>
      <w:proofErr w:type="spellEnd"/>
      <w:r w:rsidRPr="00244844">
        <w:rPr>
          <w:color w:val="000000" w:themeColor="text1"/>
          <w:sz w:val="28"/>
          <w:szCs w:val="28"/>
        </w:rPr>
        <w:t xml:space="preserve"> акты сверки </w:t>
      </w:r>
      <w:r>
        <w:rPr>
          <w:color w:val="000000" w:themeColor="text1"/>
          <w:sz w:val="28"/>
          <w:szCs w:val="28"/>
        </w:rPr>
        <w:t>оказанных услуг</w:t>
      </w:r>
      <w:r w:rsidRPr="00244844">
        <w:rPr>
          <w:color w:val="000000" w:themeColor="text1"/>
          <w:sz w:val="28"/>
          <w:szCs w:val="28"/>
        </w:rPr>
        <w:t xml:space="preserve"> по состоянию на 01 число месяца, следующего за отчетным, по установленной форме. Акт сверки </w:t>
      </w:r>
      <w:r>
        <w:rPr>
          <w:color w:val="000000" w:themeColor="text1"/>
          <w:sz w:val="28"/>
          <w:szCs w:val="28"/>
        </w:rPr>
        <w:t xml:space="preserve">услуг </w:t>
      </w:r>
      <w:r w:rsidRPr="00244844">
        <w:rPr>
          <w:color w:val="000000" w:themeColor="text1"/>
          <w:sz w:val="28"/>
          <w:szCs w:val="28"/>
        </w:rPr>
        <w:t xml:space="preserve">формируется МО-исполнителем в электронном виде и подписывается усиленной квалифицированной электронной подписью уполномоченного лица. Приложением к акту сверки являются поименные списки пациентов, в отношении которых были оформлены </w:t>
      </w:r>
      <w:r>
        <w:rPr>
          <w:color w:val="000000" w:themeColor="text1"/>
          <w:sz w:val="28"/>
          <w:szCs w:val="28"/>
        </w:rPr>
        <w:t>заявки</w:t>
      </w:r>
      <w:r w:rsidRPr="00244844">
        <w:rPr>
          <w:color w:val="000000" w:themeColor="text1"/>
          <w:sz w:val="28"/>
          <w:szCs w:val="28"/>
        </w:rPr>
        <w:t xml:space="preserve"> МО-</w:t>
      </w:r>
      <w:proofErr w:type="spellStart"/>
      <w:r w:rsidRPr="00244844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244844">
        <w:rPr>
          <w:color w:val="000000" w:themeColor="text1"/>
          <w:sz w:val="28"/>
          <w:szCs w:val="28"/>
        </w:rPr>
        <w:t xml:space="preserve">, с указанием объемов в разрезе оплачиваемых медицинских услуг (предоставляются в электронном виде в соответствии с требованиями, установленными приложением 1 к «Правилам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крае»). </w:t>
      </w:r>
    </w:p>
    <w:p w14:paraId="2B213C71" w14:textId="75734F6A" w:rsidR="00244844" w:rsidRPr="00244844" w:rsidRDefault="00244844" w:rsidP="00244844">
      <w:pPr>
        <w:ind w:firstLine="708"/>
        <w:rPr>
          <w:color w:val="000000" w:themeColor="text1"/>
          <w:sz w:val="28"/>
          <w:szCs w:val="28"/>
        </w:rPr>
      </w:pPr>
      <w:r w:rsidRPr="00244844">
        <w:rPr>
          <w:color w:val="000000" w:themeColor="text1"/>
          <w:sz w:val="28"/>
          <w:szCs w:val="28"/>
        </w:rPr>
        <w:t>МО-</w:t>
      </w:r>
      <w:proofErr w:type="spellStart"/>
      <w:r w:rsidRPr="00244844">
        <w:rPr>
          <w:color w:val="000000" w:themeColor="text1"/>
          <w:sz w:val="28"/>
          <w:szCs w:val="28"/>
        </w:rPr>
        <w:t>фондодержатели</w:t>
      </w:r>
      <w:proofErr w:type="spellEnd"/>
      <w:r w:rsidRPr="00244844">
        <w:rPr>
          <w:color w:val="000000" w:themeColor="text1"/>
          <w:sz w:val="28"/>
          <w:szCs w:val="28"/>
        </w:rPr>
        <w:t xml:space="preserve"> подписывают акты сверки усиленной квалифицированной электронной подписью уполномоченного лица в течение 2 </w:t>
      </w:r>
      <w:r w:rsidRPr="00244844">
        <w:rPr>
          <w:color w:val="000000" w:themeColor="text1"/>
          <w:sz w:val="28"/>
          <w:szCs w:val="28"/>
        </w:rPr>
        <w:lastRenderedPageBreak/>
        <w:t>рабочих дней после получения соответствующих актов сверки с приложением поименных списков, и направляют подписанные акты сверки в электронном виде МО-исполнителю в течение 5 рабочих дней месяца, следующего за отчетным. Подписанные между МО-</w:t>
      </w:r>
      <w:proofErr w:type="spellStart"/>
      <w:r w:rsidRPr="00244844">
        <w:rPr>
          <w:color w:val="000000" w:themeColor="text1"/>
          <w:sz w:val="28"/>
          <w:szCs w:val="28"/>
        </w:rPr>
        <w:t>фондодержателем</w:t>
      </w:r>
      <w:proofErr w:type="spellEnd"/>
      <w:r w:rsidRPr="00244844">
        <w:rPr>
          <w:color w:val="000000" w:themeColor="text1"/>
          <w:sz w:val="28"/>
          <w:szCs w:val="28"/>
        </w:rPr>
        <w:t xml:space="preserve"> и МО-исполнителем акты сверки направляются МО-исполнителем в страховую медицинскую организацию не позднее 15 числа месяца, следующего за отчетным.</w:t>
      </w:r>
    </w:p>
    <w:p w14:paraId="3E7D20AB" w14:textId="515E6FFD" w:rsidR="00ED6C8E" w:rsidRPr="003B3BB9" w:rsidRDefault="00244844" w:rsidP="00ED6C8E">
      <w:pPr>
        <w:ind w:firstLine="708"/>
        <w:rPr>
          <w:color w:val="000000" w:themeColor="text1"/>
          <w:sz w:val="28"/>
          <w:szCs w:val="28"/>
        </w:rPr>
      </w:pPr>
      <w:r w:rsidRPr="00244844">
        <w:rPr>
          <w:color w:val="000000" w:themeColor="text1"/>
          <w:sz w:val="28"/>
          <w:szCs w:val="28"/>
        </w:rPr>
        <w:t xml:space="preserve">Оплата отдельных </w:t>
      </w:r>
      <w:r>
        <w:rPr>
          <w:color w:val="000000" w:themeColor="text1"/>
          <w:sz w:val="28"/>
          <w:szCs w:val="28"/>
        </w:rPr>
        <w:t>услуг</w:t>
      </w:r>
      <w:r w:rsidRPr="00244844">
        <w:rPr>
          <w:color w:val="000000" w:themeColor="text1"/>
          <w:sz w:val="28"/>
          <w:szCs w:val="28"/>
        </w:rPr>
        <w:t xml:space="preserve"> в рамках оказания стационарной медицинской помощи по </w:t>
      </w:r>
      <w:r>
        <w:rPr>
          <w:color w:val="000000" w:themeColor="text1"/>
          <w:sz w:val="28"/>
          <w:szCs w:val="28"/>
        </w:rPr>
        <w:t>заявкам</w:t>
      </w:r>
      <w:r w:rsidRPr="00244844">
        <w:rPr>
          <w:color w:val="000000" w:themeColor="text1"/>
          <w:sz w:val="28"/>
          <w:szCs w:val="28"/>
        </w:rPr>
        <w:t xml:space="preserve"> медицинских организаций гражданам, застрахованным за пределами Камчатского края, осуществляется в порядке </w:t>
      </w:r>
      <w:proofErr w:type="spellStart"/>
      <w:r w:rsidRPr="00244844">
        <w:rPr>
          <w:color w:val="000000" w:themeColor="text1"/>
          <w:sz w:val="28"/>
          <w:szCs w:val="28"/>
        </w:rPr>
        <w:t>межучрежденческих</w:t>
      </w:r>
      <w:proofErr w:type="spellEnd"/>
      <w:r w:rsidRPr="00244844">
        <w:rPr>
          <w:color w:val="000000" w:themeColor="text1"/>
          <w:sz w:val="28"/>
          <w:szCs w:val="28"/>
        </w:rPr>
        <w:t xml:space="preserve"> расчетов по гражданско-правовым договорам.</w:t>
      </w:r>
      <w:r w:rsidR="00256B4A" w:rsidRPr="003B3BB9">
        <w:rPr>
          <w:color w:val="000000" w:themeColor="text1"/>
          <w:sz w:val="28"/>
          <w:szCs w:val="28"/>
        </w:rPr>
        <w:t>».</w:t>
      </w:r>
    </w:p>
    <w:p w14:paraId="2DC425D6" w14:textId="555CB6E9" w:rsidR="00256B4A" w:rsidRDefault="00256B4A" w:rsidP="00ED6C8E">
      <w:pPr>
        <w:ind w:firstLine="708"/>
        <w:rPr>
          <w:color w:val="000000"/>
          <w:sz w:val="28"/>
          <w:szCs w:val="28"/>
        </w:rPr>
      </w:pPr>
      <w:r w:rsidRPr="003B3BB9">
        <w:rPr>
          <w:color w:val="000000" w:themeColor="text1"/>
          <w:sz w:val="28"/>
          <w:szCs w:val="28"/>
        </w:rPr>
        <w:t xml:space="preserve">Распространить </w:t>
      </w:r>
      <w:r w:rsidRPr="00256B4A">
        <w:rPr>
          <w:color w:val="000000"/>
          <w:sz w:val="28"/>
          <w:szCs w:val="28"/>
        </w:rPr>
        <w:t>действие настоящего подпункта на правоотношения, возникшие при оказании медицинской помощи с 01.0</w:t>
      </w:r>
      <w:r w:rsidR="001E32E7">
        <w:rPr>
          <w:color w:val="000000"/>
          <w:sz w:val="28"/>
          <w:szCs w:val="28"/>
        </w:rPr>
        <w:t>9</w:t>
      </w:r>
      <w:r w:rsidRPr="00256B4A">
        <w:rPr>
          <w:color w:val="000000"/>
          <w:sz w:val="28"/>
          <w:szCs w:val="28"/>
        </w:rPr>
        <w:t>.2024 года.</w:t>
      </w:r>
    </w:p>
    <w:p w14:paraId="1144C2D9" w14:textId="15F3BE99" w:rsidR="00012054" w:rsidRDefault="00012054" w:rsidP="00ED6C8E">
      <w:pPr>
        <w:ind w:firstLine="708"/>
        <w:rPr>
          <w:color w:val="000000"/>
          <w:sz w:val="28"/>
          <w:szCs w:val="28"/>
        </w:rPr>
      </w:pPr>
    </w:p>
    <w:p w14:paraId="35DCB5F9" w14:textId="31421632" w:rsidR="00012054" w:rsidRDefault="00012054" w:rsidP="00012054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bookmarkStart w:id="0" w:name="_Hlk170384521"/>
      <w:r>
        <w:rPr>
          <w:color w:val="000000" w:themeColor="text1"/>
          <w:sz w:val="28"/>
          <w:szCs w:val="28"/>
        </w:rPr>
        <w:t>В пункте 3.6.4 Соглашения № 1/2024 слова «</w:t>
      </w:r>
      <w:r w:rsidRPr="00012054">
        <w:rPr>
          <w:color w:val="000000" w:themeColor="text1"/>
          <w:sz w:val="28"/>
          <w:szCs w:val="28"/>
        </w:rPr>
        <w:t xml:space="preserve">гемодиализа и </w:t>
      </w:r>
      <w:proofErr w:type="spellStart"/>
      <w:r w:rsidRPr="00012054">
        <w:rPr>
          <w:color w:val="000000" w:themeColor="text1"/>
          <w:sz w:val="28"/>
          <w:szCs w:val="28"/>
        </w:rPr>
        <w:t>гемодиафильтрации</w:t>
      </w:r>
      <w:proofErr w:type="spellEnd"/>
      <w:r>
        <w:rPr>
          <w:color w:val="000000" w:themeColor="text1"/>
          <w:sz w:val="28"/>
          <w:szCs w:val="28"/>
        </w:rPr>
        <w:t>» заменить на слова «диализа».</w:t>
      </w:r>
    </w:p>
    <w:p w14:paraId="6F3DD065" w14:textId="56C43948" w:rsidR="00012054" w:rsidRDefault="00012054" w:rsidP="00012054">
      <w:pPr>
        <w:pStyle w:val="af2"/>
        <w:ind w:left="0" w:firstLine="709"/>
        <w:rPr>
          <w:color w:val="000000" w:themeColor="text1"/>
          <w:sz w:val="28"/>
          <w:szCs w:val="28"/>
        </w:rPr>
      </w:pPr>
      <w:r w:rsidRPr="00304344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1E32E7">
        <w:rPr>
          <w:color w:val="000000" w:themeColor="text1"/>
          <w:sz w:val="28"/>
          <w:szCs w:val="28"/>
        </w:rPr>
        <w:t>9</w:t>
      </w:r>
      <w:r w:rsidRPr="00304344">
        <w:rPr>
          <w:color w:val="000000" w:themeColor="text1"/>
          <w:sz w:val="28"/>
          <w:szCs w:val="28"/>
        </w:rPr>
        <w:t>.2024 года.</w:t>
      </w:r>
    </w:p>
    <w:bookmarkEnd w:id="0"/>
    <w:p w14:paraId="42E3BD29" w14:textId="77777777" w:rsidR="00012054" w:rsidRDefault="00012054" w:rsidP="00ED6C8E">
      <w:pPr>
        <w:ind w:firstLine="708"/>
        <w:rPr>
          <w:color w:val="000000"/>
          <w:sz w:val="28"/>
          <w:szCs w:val="28"/>
        </w:rPr>
      </w:pPr>
    </w:p>
    <w:p w14:paraId="0BE0DB62" w14:textId="4C4CED5B" w:rsidR="006E4AE5" w:rsidRDefault="006E4AE5" w:rsidP="00ED6C8E">
      <w:pPr>
        <w:ind w:firstLine="708"/>
        <w:rPr>
          <w:color w:val="000000"/>
          <w:sz w:val="28"/>
          <w:szCs w:val="28"/>
        </w:rPr>
      </w:pPr>
    </w:p>
    <w:p w14:paraId="32F328D8" w14:textId="110CABCC" w:rsidR="00C228F7" w:rsidRPr="00C228F7" w:rsidRDefault="00C228F7" w:rsidP="00C228F7">
      <w:pPr>
        <w:pStyle w:val="af2"/>
        <w:numPr>
          <w:ilvl w:val="1"/>
          <w:numId w:val="41"/>
        </w:numPr>
        <w:rPr>
          <w:color w:val="000000" w:themeColor="text1"/>
          <w:sz w:val="28"/>
          <w:szCs w:val="28"/>
        </w:rPr>
      </w:pPr>
      <w:r w:rsidRPr="00F905B4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2.3</w:t>
      </w:r>
      <w:r w:rsidRPr="00F905B4">
        <w:rPr>
          <w:color w:val="000000" w:themeColor="text1"/>
          <w:sz w:val="28"/>
          <w:szCs w:val="28"/>
        </w:rPr>
        <w:t xml:space="preserve"> к Соглашению № 1/2024 дополнить стро</w:t>
      </w:r>
      <w:r>
        <w:rPr>
          <w:color w:val="000000" w:themeColor="text1"/>
          <w:sz w:val="28"/>
          <w:szCs w:val="28"/>
        </w:rPr>
        <w:t>к</w:t>
      </w:r>
      <w:r w:rsidR="001E32E7">
        <w:rPr>
          <w:color w:val="000000" w:themeColor="text1"/>
          <w:sz w:val="28"/>
          <w:szCs w:val="28"/>
        </w:rPr>
        <w:t>ами</w:t>
      </w:r>
      <w:r w:rsidRPr="00F905B4">
        <w:rPr>
          <w:color w:val="000000" w:themeColor="text1"/>
          <w:sz w:val="28"/>
          <w:szCs w:val="28"/>
        </w:rPr>
        <w:t>:</w:t>
      </w:r>
    </w:p>
    <w:p w14:paraId="03EBD68E" w14:textId="28C15416" w:rsidR="00C228F7" w:rsidRDefault="00C228F7" w:rsidP="004E3807">
      <w:pPr>
        <w:pStyle w:val="af2"/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</w:p>
    <w:tbl>
      <w:tblPr>
        <w:tblW w:w="10324" w:type="dxa"/>
        <w:tblLook w:val="04A0" w:firstRow="1" w:lastRow="0" w:firstColumn="1" w:lastColumn="0" w:noHBand="0" w:noVBand="1"/>
      </w:tblPr>
      <w:tblGrid>
        <w:gridCol w:w="457"/>
        <w:gridCol w:w="1948"/>
        <w:gridCol w:w="1188"/>
        <w:gridCol w:w="797"/>
        <w:gridCol w:w="352"/>
        <w:gridCol w:w="1109"/>
        <w:gridCol w:w="756"/>
        <w:gridCol w:w="876"/>
        <w:gridCol w:w="945"/>
        <w:gridCol w:w="900"/>
        <w:gridCol w:w="996"/>
      </w:tblGrid>
      <w:tr w:rsidR="00C228F7" w:rsidRPr="00C228F7" w14:paraId="7755531F" w14:textId="77777777" w:rsidTr="00C228F7">
        <w:trPr>
          <w:trHeight w:val="31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E7CD" w14:textId="77777777" w:rsidR="00C228F7" w:rsidRPr="00C228F7" w:rsidRDefault="00C228F7" w:rsidP="00C228F7">
            <w:pPr>
              <w:jc w:val="center"/>
              <w:rPr>
                <w:color w:val="000000"/>
              </w:rPr>
            </w:pPr>
            <w:r w:rsidRPr="00C228F7">
              <w:rPr>
                <w:color w:val="000000"/>
              </w:rPr>
              <w:t>18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5BE5" w14:textId="77777777" w:rsidR="00C228F7" w:rsidRPr="00C228F7" w:rsidRDefault="00C228F7" w:rsidP="00C228F7">
            <w:pPr>
              <w:jc w:val="left"/>
              <w:rPr>
                <w:color w:val="000000"/>
              </w:rPr>
            </w:pPr>
            <w:r w:rsidRPr="00C228F7">
              <w:rPr>
                <w:color w:val="000000"/>
              </w:rPr>
              <w:t>ГБУЗ "Елизовская районная больница"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316B" w14:textId="77777777" w:rsidR="00C228F7" w:rsidRPr="00C228F7" w:rsidRDefault="00C228F7" w:rsidP="00C228F7">
            <w:pPr>
              <w:jc w:val="left"/>
              <w:rPr>
                <w:color w:val="000000"/>
              </w:rPr>
            </w:pPr>
            <w:r w:rsidRPr="00C228F7">
              <w:rPr>
                <w:color w:val="000000"/>
              </w:rPr>
              <w:t xml:space="preserve">ФАП п. Сосновка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8573" w14:textId="77777777" w:rsidR="00C228F7" w:rsidRPr="00C228F7" w:rsidRDefault="00C228F7" w:rsidP="00C228F7">
            <w:pPr>
              <w:jc w:val="center"/>
              <w:rPr>
                <w:color w:val="000000"/>
              </w:rPr>
            </w:pPr>
            <w:r w:rsidRPr="00C228F7">
              <w:rPr>
                <w:color w:val="000000"/>
              </w:rPr>
              <w:t>от 101 до 900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73BA" w14:textId="77777777" w:rsidR="00C228F7" w:rsidRPr="00C228F7" w:rsidRDefault="00C228F7" w:rsidP="00C228F7">
            <w:pPr>
              <w:jc w:val="center"/>
              <w:rPr>
                <w:color w:val="000000"/>
              </w:rPr>
            </w:pPr>
            <w:r w:rsidRPr="00C228F7">
              <w:rPr>
                <w:color w:val="000000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9696" w14:textId="77777777" w:rsidR="00C228F7" w:rsidRPr="00C228F7" w:rsidRDefault="00C228F7" w:rsidP="00C228F7">
            <w:pPr>
              <w:jc w:val="center"/>
              <w:rPr>
                <w:color w:val="000000"/>
              </w:rPr>
            </w:pPr>
            <w:r w:rsidRPr="00C228F7">
              <w:rPr>
                <w:color w:val="000000"/>
              </w:rPr>
              <w:t xml:space="preserve">1 230,50 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E79C" w14:textId="77777777" w:rsidR="00C228F7" w:rsidRPr="00C228F7" w:rsidRDefault="00C228F7" w:rsidP="00C228F7">
            <w:pPr>
              <w:jc w:val="center"/>
              <w:rPr>
                <w:color w:val="000000"/>
              </w:rPr>
            </w:pPr>
            <w:r w:rsidRPr="00C228F7">
              <w:rPr>
                <w:color w:val="000000"/>
              </w:rPr>
              <w:t xml:space="preserve">3,629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33D2" w14:textId="77777777" w:rsidR="00C228F7" w:rsidRPr="00C228F7" w:rsidRDefault="00C228F7" w:rsidP="00C228F7">
            <w:pPr>
              <w:jc w:val="center"/>
              <w:rPr>
                <w:color w:val="000000"/>
              </w:rPr>
            </w:pPr>
            <w:r w:rsidRPr="00C228F7">
              <w:rPr>
                <w:color w:val="000000"/>
              </w:rPr>
              <w:t>1,0000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EB90" w14:textId="77777777" w:rsidR="00C228F7" w:rsidRPr="00C228F7" w:rsidRDefault="00C228F7" w:rsidP="00C228F7">
            <w:pPr>
              <w:jc w:val="center"/>
              <w:rPr>
                <w:color w:val="000000"/>
              </w:rPr>
            </w:pPr>
            <w:r w:rsidRPr="00C228F7">
              <w:rPr>
                <w:color w:val="000000"/>
              </w:rPr>
              <w:t>1,0000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B8D9" w14:textId="77777777" w:rsidR="00C228F7" w:rsidRPr="00C228F7" w:rsidRDefault="00C228F7" w:rsidP="00C228F7">
            <w:pPr>
              <w:jc w:val="center"/>
              <w:rPr>
                <w:color w:val="000000"/>
              </w:rPr>
            </w:pPr>
            <w:r w:rsidRPr="00C228F7">
              <w:rPr>
                <w:color w:val="000000"/>
              </w:rPr>
              <w:t xml:space="preserve">1,0000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25E3" w14:textId="6741BE9B" w:rsidR="00C228F7" w:rsidRPr="00C228F7" w:rsidRDefault="001E32E7" w:rsidP="00C228F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>1 488,49</w:t>
            </w:r>
          </w:p>
        </w:tc>
      </w:tr>
      <w:tr w:rsidR="001E32E7" w:rsidRPr="001E32E7" w14:paraId="39FD7BFB" w14:textId="77777777" w:rsidTr="001E32E7">
        <w:trPr>
          <w:trHeight w:val="31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55BA" w14:textId="77777777" w:rsidR="001E32E7" w:rsidRPr="001E32E7" w:rsidRDefault="001E32E7" w:rsidP="000E131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>19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A833" w14:textId="77777777" w:rsidR="001E32E7" w:rsidRPr="001E32E7" w:rsidRDefault="001E32E7" w:rsidP="000E1317">
            <w:pPr>
              <w:jc w:val="left"/>
              <w:rPr>
                <w:color w:val="000000"/>
              </w:rPr>
            </w:pPr>
            <w:r w:rsidRPr="001E32E7">
              <w:rPr>
                <w:color w:val="000000"/>
              </w:rPr>
              <w:t>ГБУЗ "Елизовская районная больница"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6804" w14:textId="77777777" w:rsidR="001E32E7" w:rsidRPr="001E32E7" w:rsidRDefault="001E32E7" w:rsidP="000E1317">
            <w:pPr>
              <w:jc w:val="left"/>
              <w:rPr>
                <w:color w:val="000000"/>
              </w:rPr>
            </w:pPr>
            <w:bookmarkStart w:id="1" w:name="_Hlk177465853"/>
            <w:r w:rsidRPr="001E32E7">
              <w:rPr>
                <w:color w:val="000000"/>
              </w:rPr>
              <w:t>ФЗП п. Двуречье</w:t>
            </w:r>
            <w:bookmarkEnd w:id="1"/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6A33" w14:textId="77777777" w:rsidR="001E32E7" w:rsidRPr="001E32E7" w:rsidRDefault="001E32E7" w:rsidP="000E131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>от 101 до 901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ED0A" w14:textId="77777777" w:rsidR="001E32E7" w:rsidRPr="001E32E7" w:rsidRDefault="001E32E7" w:rsidP="000E131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492F" w14:textId="77777777" w:rsidR="001E32E7" w:rsidRPr="001E32E7" w:rsidRDefault="001E32E7" w:rsidP="000E131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 xml:space="preserve">1 230,50 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84E4" w14:textId="77777777" w:rsidR="001E32E7" w:rsidRPr="001E32E7" w:rsidRDefault="001E32E7" w:rsidP="000E131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 xml:space="preserve">3,629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D932" w14:textId="77777777" w:rsidR="001E32E7" w:rsidRPr="001E32E7" w:rsidRDefault="001E32E7" w:rsidP="000E131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>1,0000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0401B" w14:textId="77777777" w:rsidR="001E32E7" w:rsidRPr="001E32E7" w:rsidRDefault="001E32E7" w:rsidP="000E131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>1,0000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85036" w14:textId="77777777" w:rsidR="001E32E7" w:rsidRPr="001E32E7" w:rsidRDefault="001E32E7" w:rsidP="000E131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 xml:space="preserve">1,0000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D998" w14:textId="77777777" w:rsidR="001E32E7" w:rsidRPr="001E32E7" w:rsidRDefault="001E32E7" w:rsidP="000E1317">
            <w:pPr>
              <w:jc w:val="center"/>
              <w:rPr>
                <w:color w:val="000000"/>
              </w:rPr>
            </w:pPr>
            <w:r w:rsidRPr="001E32E7">
              <w:rPr>
                <w:color w:val="000000"/>
              </w:rPr>
              <w:t>1 488,49</w:t>
            </w:r>
          </w:p>
        </w:tc>
      </w:tr>
    </w:tbl>
    <w:p w14:paraId="33CAB848" w14:textId="77777777" w:rsidR="00C228F7" w:rsidRDefault="00C228F7" w:rsidP="00C228F7">
      <w:pPr>
        <w:pStyle w:val="af2"/>
        <w:ind w:left="142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».</w:t>
      </w:r>
    </w:p>
    <w:p w14:paraId="10541EF1" w14:textId="3331B123" w:rsidR="00C228F7" w:rsidRPr="00C11603" w:rsidRDefault="00C228F7" w:rsidP="00C228F7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1E32E7">
        <w:rPr>
          <w:color w:val="000000" w:themeColor="text1"/>
          <w:sz w:val="28"/>
        </w:rPr>
        <w:t>9</w:t>
      </w:r>
      <w:r w:rsidRPr="00C11603">
        <w:rPr>
          <w:color w:val="000000" w:themeColor="text1"/>
          <w:sz w:val="28"/>
        </w:rPr>
        <w:t>.2024 года.</w:t>
      </w:r>
    </w:p>
    <w:p w14:paraId="1BC39035" w14:textId="77777777" w:rsidR="00C228F7" w:rsidRDefault="00C228F7" w:rsidP="00C228F7">
      <w:pPr>
        <w:pStyle w:val="af2"/>
        <w:ind w:left="1429"/>
        <w:jc w:val="right"/>
        <w:rPr>
          <w:color w:val="000000" w:themeColor="text1"/>
          <w:sz w:val="28"/>
          <w:szCs w:val="28"/>
        </w:rPr>
      </w:pPr>
    </w:p>
    <w:p w14:paraId="7D922B0C" w14:textId="2B26254B" w:rsidR="00F905B4" w:rsidRDefault="00C53B14" w:rsidP="00F905B4">
      <w:pPr>
        <w:pStyle w:val="af2"/>
        <w:numPr>
          <w:ilvl w:val="1"/>
          <w:numId w:val="4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</w:t>
      </w:r>
      <w:r w:rsidR="00F905B4" w:rsidRPr="00F905B4">
        <w:rPr>
          <w:color w:val="000000" w:themeColor="text1"/>
          <w:sz w:val="28"/>
          <w:szCs w:val="28"/>
        </w:rPr>
        <w:t xml:space="preserve">риложение </w:t>
      </w:r>
      <w:r w:rsidR="00F905B4">
        <w:rPr>
          <w:color w:val="000000" w:themeColor="text1"/>
          <w:sz w:val="28"/>
          <w:szCs w:val="28"/>
        </w:rPr>
        <w:t>8</w:t>
      </w:r>
      <w:r w:rsidR="00F905B4" w:rsidRPr="00F905B4">
        <w:rPr>
          <w:color w:val="000000" w:themeColor="text1"/>
          <w:sz w:val="28"/>
          <w:szCs w:val="28"/>
        </w:rPr>
        <w:t xml:space="preserve"> к Соглашению № 1/2024</w:t>
      </w:r>
      <w:r>
        <w:rPr>
          <w:color w:val="000000" w:themeColor="text1"/>
          <w:sz w:val="28"/>
          <w:szCs w:val="28"/>
        </w:rPr>
        <w:t xml:space="preserve"> внести следующие изменения</w:t>
      </w:r>
      <w:r w:rsidR="00F905B4" w:rsidRPr="00F905B4">
        <w:rPr>
          <w:color w:val="000000" w:themeColor="text1"/>
          <w:sz w:val="28"/>
          <w:szCs w:val="28"/>
        </w:rPr>
        <w:t>:</w:t>
      </w:r>
    </w:p>
    <w:p w14:paraId="3F2FC272" w14:textId="7B66AC22" w:rsidR="00C53B14" w:rsidRPr="00C53B14" w:rsidRDefault="008E54CD" w:rsidP="00C53B14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1.1 Комплексные услуги д</w:t>
      </w:r>
      <w:r w:rsidR="00C53B14">
        <w:rPr>
          <w:color w:val="000000" w:themeColor="text1"/>
          <w:sz w:val="28"/>
          <w:szCs w:val="28"/>
        </w:rPr>
        <w:t>ополнить строками следующего содержания:</w:t>
      </w:r>
    </w:p>
    <w:p w14:paraId="0DDD68C7" w14:textId="21363860" w:rsidR="00F905B4" w:rsidRPr="008E54CD" w:rsidRDefault="00F905B4" w:rsidP="008E54CD">
      <w:pPr>
        <w:rPr>
          <w:color w:val="000000" w:themeColor="text1"/>
          <w:sz w:val="28"/>
          <w:szCs w:val="28"/>
        </w:rPr>
      </w:pPr>
      <w:r w:rsidRPr="008E54CD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725"/>
        <w:gridCol w:w="1958"/>
        <w:gridCol w:w="5361"/>
        <w:gridCol w:w="740"/>
        <w:gridCol w:w="1276"/>
      </w:tblGrid>
      <w:tr w:rsidR="00C440C5" w:rsidRPr="00C440C5" w14:paraId="37C3EE72" w14:textId="77777777" w:rsidTr="000B064E">
        <w:trPr>
          <w:trHeight w:val="30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4B98" w14:textId="7C323331" w:rsidR="003A0D8C" w:rsidRPr="00F36479" w:rsidRDefault="008E54CD" w:rsidP="003A0D8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Pr="00F40196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DCEA" w14:textId="662703A5" w:rsidR="003A0D8C" w:rsidRPr="00F36479" w:rsidRDefault="00E56296" w:rsidP="003A0D8C">
            <w:pPr>
              <w:jc w:val="left"/>
              <w:rPr>
                <w:color w:val="000000" w:themeColor="text1"/>
                <w:sz w:val="22"/>
                <w:szCs w:val="22"/>
                <w:lang w:val="en-US"/>
              </w:rPr>
            </w:pPr>
            <w:r w:rsidRPr="00F36479">
              <w:rPr>
                <w:color w:val="000000" w:themeColor="text1"/>
                <w:sz w:val="22"/>
                <w:szCs w:val="22"/>
                <w:lang w:val="en-US"/>
              </w:rPr>
              <w:t>B03.016.38035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B68E" w14:textId="26E1D673" w:rsidR="003A0D8C" w:rsidRPr="00F36479" w:rsidRDefault="003A0D8C" w:rsidP="003A0D8C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Биохимические исследования мочи, разовая порция, 10 показателей и 3 расчетных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2C3E" w14:textId="536B2EE1" w:rsidR="003A0D8C" w:rsidRPr="00F36479" w:rsidRDefault="00F36479" w:rsidP="003A0D8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&lt;28&gt;</w:t>
            </w:r>
            <w:r w:rsidR="003A0D8C" w:rsidRPr="00F36479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2B61" w14:textId="144155FF" w:rsidR="003A0D8C" w:rsidRPr="0064461E" w:rsidRDefault="0064461E" w:rsidP="003A0D8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680,57</w:t>
            </w:r>
          </w:p>
        </w:tc>
      </w:tr>
      <w:tr w:rsidR="00C440C5" w:rsidRPr="00C440C5" w14:paraId="701B23EE" w14:textId="77777777" w:rsidTr="000B064E">
        <w:trPr>
          <w:trHeight w:val="300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6CD1" w14:textId="0C6EF373" w:rsidR="003A0D8C" w:rsidRPr="00550AE2" w:rsidRDefault="008E54CD" w:rsidP="003A0D8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50AE2">
              <w:rPr>
                <w:color w:val="000000" w:themeColor="text1"/>
                <w:sz w:val="22"/>
                <w:szCs w:val="22"/>
              </w:rPr>
              <w:t>8</w:t>
            </w:r>
            <w:r w:rsidRPr="000B064E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9339" w14:textId="1E2F2E7A" w:rsidR="003A0D8C" w:rsidRPr="00F36479" w:rsidRDefault="00E56296" w:rsidP="003A0D8C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  <w:lang w:val="en-US"/>
              </w:rPr>
              <w:t>B03.016.38036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D0F1" w14:textId="57C16E9B" w:rsidR="003A0D8C" w:rsidRPr="00F36479" w:rsidRDefault="003A0D8C" w:rsidP="003A0D8C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Биохимические исследования мочи, суточная порция, 14 показателей и 3 расчетных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8238" w14:textId="7F9C56FF" w:rsidR="003A0D8C" w:rsidRPr="00F36479" w:rsidRDefault="00F36479" w:rsidP="003A0D8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&lt;29&gt;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81EC" w14:textId="0C1943DD" w:rsidR="003A0D8C" w:rsidRPr="0064461E" w:rsidRDefault="0064461E" w:rsidP="003A0D8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680,57</w:t>
            </w:r>
          </w:p>
        </w:tc>
      </w:tr>
    </w:tbl>
    <w:p w14:paraId="381D7E29" w14:textId="594AE968" w:rsidR="00F905B4" w:rsidRDefault="003A0D8C" w:rsidP="003A0D8C">
      <w:pPr>
        <w:pStyle w:val="af2"/>
        <w:ind w:left="1429"/>
        <w:jc w:val="right"/>
        <w:rPr>
          <w:color w:val="000000" w:themeColor="text1"/>
          <w:sz w:val="28"/>
          <w:szCs w:val="28"/>
        </w:rPr>
      </w:pPr>
      <w:r w:rsidRPr="00C440C5">
        <w:rPr>
          <w:color w:val="000000" w:themeColor="text1"/>
          <w:sz w:val="28"/>
          <w:szCs w:val="28"/>
        </w:rPr>
        <w:t>»</w:t>
      </w:r>
      <w:r w:rsidR="00C53B14">
        <w:rPr>
          <w:color w:val="000000" w:themeColor="text1"/>
          <w:sz w:val="28"/>
          <w:szCs w:val="28"/>
        </w:rPr>
        <w:t>;</w:t>
      </w:r>
    </w:p>
    <w:p w14:paraId="41886FBC" w14:textId="74687489" w:rsidR="008E54CD" w:rsidRDefault="008E54CD" w:rsidP="00C53B14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Раздел 1.2 </w:t>
      </w:r>
      <w:r w:rsidR="00550AE2">
        <w:rPr>
          <w:color w:val="000000" w:themeColor="text1"/>
          <w:sz w:val="28"/>
          <w:szCs w:val="28"/>
        </w:rPr>
        <w:t>«</w:t>
      </w:r>
      <w:r w:rsidRPr="008E54CD">
        <w:rPr>
          <w:color w:val="000000" w:themeColor="text1"/>
          <w:sz w:val="28"/>
          <w:szCs w:val="28"/>
        </w:rPr>
        <w:t>Субстраты, метаболиты</w:t>
      </w:r>
      <w:r w:rsidR="00550AE2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дополнить строк</w:t>
      </w:r>
      <w:r w:rsidR="00810B90">
        <w:rPr>
          <w:color w:val="000000" w:themeColor="text1"/>
          <w:sz w:val="28"/>
          <w:szCs w:val="28"/>
        </w:rPr>
        <w:t>ами</w:t>
      </w:r>
      <w:r>
        <w:rPr>
          <w:color w:val="000000" w:themeColor="text1"/>
          <w:sz w:val="28"/>
          <w:szCs w:val="28"/>
        </w:rPr>
        <w:t xml:space="preserve"> следующего содержания:</w:t>
      </w:r>
    </w:p>
    <w:p w14:paraId="62D10E6D" w14:textId="4BD22F88" w:rsidR="008E54CD" w:rsidRPr="008E54CD" w:rsidRDefault="008E54CD" w:rsidP="008E54CD">
      <w:pPr>
        <w:rPr>
          <w:color w:val="000000" w:themeColor="text1"/>
          <w:sz w:val="28"/>
          <w:szCs w:val="28"/>
        </w:rPr>
      </w:pPr>
      <w:r w:rsidRPr="008E54CD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1962"/>
        <w:gridCol w:w="5403"/>
        <w:gridCol w:w="692"/>
        <w:gridCol w:w="1276"/>
      </w:tblGrid>
      <w:tr w:rsidR="008E54CD" w:rsidRPr="00F36479" w14:paraId="7E75AC9B" w14:textId="77777777" w:rsidTr="008E54CD">
        <w:trPr>
          <w:trHeight w:val="300"/>
          <w:jc w:val="center"/>
        </w:trPr>
        <w:tc>
          <w:tcPr>
            <w:tcW w:w="727" w:type="dxa"/>
            <w:shd w:val="clear" w:color="auto" w:fill="auto"/>
            <w:vAlign w:val="center"/>
            <w:hideMark/>
          </w:tcPr>
          <w:p w14:paraId="39826B2C" w14:textId="4E6B7E95" w:rsidR="008E54CD" w:rsidRPr="00550AE2" w:rsidRDefault="00550AE2" w:rsidP="00E927A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525536">
              <w:rPr>
                <w:color w:val="000000" w:themeColor="text1"/>
                <w:sz w:val="22"/>
                <w:szCs w:val="22"/>
              </w:rPr>
              <w:t>6</w:t>
            </w:r>
            <w:r w:rsidR="000B064E" w:rsidRPr="000B064E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14:paraId="5B563792" w14:textId="77777777" w:rsidR="008E54CD" w:rsidRPr="00F36479" w:rsidRDefault="008E54CD" w:rsidP="00E927A4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A09.28.079.002</w:t>
            </w:r>
          </w:p>
        </w:tc>
        <w:tc>
          <w:tcPr>
            <w:tcW w:w="5403" w:type="dxa"/>
            <w:shd w:val="clear" w:color="auto" w:fill="auto"/>
            <w:vAlign w:val="center"/>
            <w:hideMark/>
          </w:tcPr>
          <w:p w14:paraId="159ECBE9" w14:textId="77777777" w:rsidR="008E54CD" w:rsidRPr="00F36479" w:rsidRDefault="008E54CD" w:rsidP="00E927A4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Исследование содержания цинка в суточной моче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14:paraId="08016464" w14:textId="77777777" w:rsidR="008E54CD" w:rsidRPr="00F36479" w:rsidRDefault="008E54CD" w:rsidP="00E927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751364" w14:textId="77777777" w:rsidR="008E54CD" w:rsidRPr="00F36479" w:rsidRDefault="008E54CD" w:rsidP="00E927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86,76</w:t>
            </w:r>
          </w:p>
        </w:tc>
      </w:tr>
      <w:tr w:rsidR="009C4A8B" w:rsidRPr="009C4A8B" w14:paraId="7631A1EB" w14:textId="77777777" w:rsidTr="009C4A8B">
        <w:trPr>
          <w:trHeight w:val="30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6A09" w14:textId="4A1FC639" w:rsidR="009C4A8B" w:rsidRPr="009C4A8B" w:rsidRDefault="009C4A8B" w:rsidP="009C4A8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9C4A8B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9929" w14:textId="77777777" w:rsidR="009C4A8B" w:rsidRPr="009C4A8B" w:rsidRDefault="009C4A8B" w:rsidP="009C4A8B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9C4A8B">
              <w:rPr>
                <w:color w:val="000000" w:themeColor="text1"/>
                <w:sz w:val="22"/>
                <w:szCs w:val="22"/>
              </w:rPr>
              <w:t>А09.05.602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9516" w14:textId="77777777" w:rsidR="009C4A8B" w:rsidRPr="009C4A8B" w:rsidRDefault="009C4A8B" w:rsidP="009C4A8B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9C4A8B">
              <w:rPr>
                <w:color w:val="000000" w:themeColor="text1"/>
                <w:sz w:val="22"/>
                <w:szCs w:val="22"/>
              </w:rPr>
              <w:t xml:space="preserve">Исследование уровня </w:t>
            </w:r>
            <w:proofErr w:type="spellStart"/>
            <w:r w:rsidRPr="009C4A8B">
              <w:rPr>
                <w:color w:val="000000" w:themeColor="text1"/>
                <w:sz w:val="22"/>
                <w:szCs w:val="22"/>
              </w:rPr>
              <w:t>тропонина</w:t>
            </w:r>
            <w:proofErr w:type="spellEnd"/>
            <w:r w:rsidRPr="009C4A8B">
              <w:rPr>
                <w:color w:val="000000" w:themeColor="text1"/>
                <w:sz w:val="22"/>
                <w:szCs w:val="22"/>
              </w:rPr>
              <w:t xml:space="preserve"> в крови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22A4" w14:textId="77777777" w:rsidR="009C4A8B" w:rsidRPr="009C4A8B" w:rsidRDefault="009C4A8B" w:rsidP="009C4A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C4A8B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C984" w14:textId="77777777" w:rsidR="009C4A8B" w:rsidRPr="009C4A8B" w:rsidRDefault="009C4A8B" w:rsidP="009C4A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C4A8B">
              <w:rPr>
                <w:color w:val="000000" w:themeColor="text1"/>
                <w:sz w:val="22"/>
                <w:szCs w:val="22"/>
              </w:rPr>
              <w:t>1273,00</w:t>
            </w:r>
          </w:p>
        </w:tc>
      </w:tr>
    </w:tbl>
    <w:p w14:paraId="2B70513D" w14:textId="392C6A1A" w:rsidR="008E54CD" w:rsidRDefault="008E54CD" w:rsidP="008E54CD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3AA0B3E3" w14:textId="3A0986FB" w:rsidR="009C4A8B" w:rsidRDefault="009C4A8B" w:rsidP="009C4A8B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1.4 «Ферменты» дополнить строкой следующего содержания:</w:t>
      </w:r>
    </w:p>
    <w:p w14:paraId="4221D558" w14:textId="77777777" w:rsidR="009C4A8B" w:rsidRDefault="009C4A8B" w:rsidP="009C4A8B">
      <w:pPr>
        <w:pStyle w:val="af2"/>
        <w:ind w:left="0"/>
        <w:rPr>
          <w:color w:val="000000" w:themeColor="text1"/>
          <w:sz w:val="28"/>
          <w:szCs w:val="28"/>
        </w:rPr>
      </w:pPr>
      <w:r w:rsidRPr="00550AE2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1962"/>
        <w:gridCol w:w="5403"/>
        <w:gridCol w:w="692"/>
        <w:gridCol w:w="1276"/>
      </w:tblGrid>
      <w:tr w:rsidR="009C4A8B" w:rsidRPr="009C4A8B" w14:paraId="0CB3EBF8" w14:textId="77777777" w:rsidTr="00172621">
        <w:trPr>
          <w:trHeight w:val="300"/>
          <w:jc w:val="center"/>
        </w:trPr>
        <w:tc>
          <w:tcPr>
            <w:tcW w:w="727" w:type="dxa"/>
            <w:shd w:val="clear" w:color="auto" w:fill="auto"/>
            <w:hideMark/>
          </w:tcPr>
          <w:p w14:paraId="27026E8E" w14:textId="2C9A5E9D" w:rsidR="009C4A8B" w:rsidRPr="009C4A8B" w:rsidRDefault="009C4A8B" w:rsidP="009C4A8B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9C4A8B">
              <w:rPr>
                <w:color w:val="000000" w:themeColor="text1"/>
                <w:sz w:val="22"/>
                <w:szCs w:val="22"/>
              </w:rPr>
              <w:t>66</w:t>
            </w:r>
            <w:r w:rsidRPr="009C4A8B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62" w:type="dxa"/>
            <w:shd w:val="clear" w:color="auto" w:fill="auto"/>
            <w:hideMark/>
          </w:tcPr>
          <w:p w14:paraId="23581268" w14:textId="6BC98729" w:rsidR="009C4A8B" w:rsidRPr="009C4A8B" w:rsidRDefault="009C4A8B" w:rsidP="009C4A8B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9C4A8B">
              <w:rPr>
                <w:sz w:val="22"/>
                <w:szCs w:val="22"/>
              </w:rPr>
              <w:t>А09.05.177</w:t>
            </w:r>
          </w:p>
        </w:tc>
        <w:tc>
          <w:tcPr>
            <w:tcW w:w="5403" w:type="dxa"/>
            <w:shd w:val="clear" w:color="auto" w:fill="auto"/>
            <w:hideMark/>
          </w:tcPr>
          <w:p w14:paraId="04C6EAF0" w14:textId="6B29C3AC" w:rsidR="009C4A8B" w:rsidRPr="009C4A8B" w:rsidRDefault="009C4A8B" w:rsidP="009C4A8B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9C4A8B">
              <w:rPr>
                <w:sz w:val="22"/>
                <w:szCs w:val="22"/>
              </w:rPr>
              <w:t xml:space="preserve">Исследование </w:t>
            </w:r>
            <w:proofErr w:type="spellStart"/>
            <w:r w:rsidRPr="009C4A8B">
              <w:rPr>
                <w:sz w:val="22"/>
                <w:szCs w:val="22"/>
              </w:rPr>
              <w:t>креатинкиназы</w:t>
            </w:r>
            <w:proofErr w:type="spellEnd"/>
            <w:r w:rsidRPr="009C4A8B">
              <w:rPr>
                <w:sz w:val="22"/>
                <w:szCs w:val="22"/>
              </w:rPr>
              <w:t>-МВ в крови</w:t>
            </w:r>
          </w:p>
        </w:tc>
        <w:tc>
          <w:tcPr>
            <w:tcW w:w="692" w:type="dxa"/>
            <w:shd w:val="clear" w:color="auto" w:fill="auto"/>
            <w:hideMark/>
          </w:tcPr>
          <w:p w14:paraId="5E2FB3C8" w14:textId="3C448BC8" w:rsidR="009C4A8B" w:rsidRPr="009C4A8B" w:rsidRDefault="009C4A8B" w:rsidP="009C4A8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6710DB24" w14:textId="72B27031" w:rsidR="009C4A8B" w:rsidRPr="009C4A8B" w:rsidRDefault="009C4A8B" w:rsidP="009C4A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C4A8B">
              <w:rPr>
                <w:sz w:val="22"/>
                <w:szCs w:val="22"/>
              </w:rPr>
              <w:t>84,00</w:t>
            </w:r>
          </w:p>
        </w:tc>
      </w:tr>
    </w:tbl>
    <w:p w14:paraId="1B3E2867" w14:textId="771AD73C" w:rsidR="009C4A8B" w:rsidRPr="009C4A8B" w:rsidRDefault="009C4A8B" w:rsidP="009C4A8B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»;</w:t>
      </w:r>
    </w:p>
    <w:p w14:paraId="66ACB35D" w14:textId="7A0B36B1" w:rsidR="00550AE2" w:rsidRDefault="00550AE2" w:rsidP="00550AE2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1.5 «Гормоны» дополнить строкой следующего содержания:</w:t>
      </w:r>
    </w:p>
    <w:p w14:paraId="6216A0A9" w14:textId="65FD63C0" w:rsidR="00550AE2" w:rsidRDefault="00550AE2" w:rsidP="00550AE2">
      <w:pPr>
        <w:pStyle w:val="af2"/>
        <w:ind w:left="0"/>
        <w:rPr>
          <w:color w:val="000000" w:themeColor="text1"/>
          <w:sz w:val="28"/>
          <w:szCs w:val="28"/>
        </w:rPr>
      </w:pPr>
      <w:r w:rsidRPr="00550AE2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1962"/>
        <w:gridCol w:w="5403"/>
        <w:gridCol w:w="692"/>
        <w:gridCol w:w="1276"/>
      </w:tblGrid>
      <w:tr w:rsidR="00550AE2" w:rsidRPr="00F36479" w14:paraId="3F4ECA84" w14:textId="77777777" w:rsidTr="00550AE2">
        <w:trPr>
          <w:trHeight w:val="300"/>
          <w:jc w:val="center"/>
        </w:trPr>
        <w:tc>
          <w:tcPr>
            <w:tcW w:w="727" w:type="dxa"/>
            <w:shd w:val="clear" w:color="auto" w:fill="auto"/>
            <w:vAlign w:val="center"/>
            <w:hideMark/>
          </w:tcPr>
          <w:p w14:paraId="2F7E5B4A" w14:textId="66F83A37" w:rsidR="00550AE2" w:rsidRPr="000B064E" w:rsidRDefault="00550AE2" w:rsidP="00496779">
            <w:pPr>
              <w:jc w:val="center"/>
              <w:rPr>
                <w:color w:val="000000" w:themeColor="text1"/>
                <w:sz w:val="22"/>
                <w:szCs w:val="22"/>
                <w:highlight w:val="red"/>
                <w:vertAlign w:val="superscript"/>
              </w:rPr>
            </w:pPr>
            <w:r w:rsidRPr="00550AE2">
              <w:rPr>
                <w:color w:val="000000" w:themeColor="text1"/>
                <w:sz w:val="22"/>
                <w:szCs w:val="22"/>
              </w:rPr>
              <w:t>107</w:t>
            </w:r>
            <w:r w:rsidR="000B064E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14:paraId="1D80F9F5" w14:textId="77777777" w:rsidR="00550AE2" w:rsidRPr="00F36479" w:rsidRDefault="00550AE2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А09.05.608</w:t>
            </w:r>
          </w:p>
        </w:tc>
        <w:tc>
          <w:tcPr>
            <w:tcW w:w="5403" w:type="dxa"/>
            <w:shd w:val="clear" w:color="auto" w:fill="auto"/>
            <w:vAlign w:val="center"/>
            <w:hideMark/>
          </w:tcPr>
          <w:p w14:paraId="7801EED6" w14:textId="77777777" w:rsidR="00550AE2" w:rsidRPr="00F36479" w:rsidRDefault="00550AE2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Альдостерон-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Рениновое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соотношение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14:paraId="7D3488D7" w14:textId="77777777" w:rsidR="00550AE2" w:rsidRPr="00F36479" w:rsidRDefault="00550AE2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729F1B" w14:textId="64A25FC0" w:rsidR="00550AE2" w:rsidRPr="00F36479" w:rsidRDefault="0064461E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2435,65</w:t>
            </w:r>
          </w:p>
        </w:tc>
      </w:tr>
    </w:tbl>
    <w:p w14:paraId="744A6B25" w14:textId="77777777" w:rsidR="00550AE2" w:rsidRDefault="00550AE2" w:rsidP="00550AE2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7FF42F89" w14:textId="202F87D1" w:rsidR="00760782" w:rsidRPr="00760782" w:rsidRDefault="00760782" w:rsidP="00760782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 w:rsidRPr="00760782">
        <w:rPr>
          <w:color w:val="000000" w:themeColor="text1"/>
          <w:sz w:val="28"/>
          <w:szCs w:val="28"/>
        </w:rPr>
        <w:t>Раздел 1.6 «Лекарственный мониторинг» дополнить строк</w:t>
      </w:r>
      <w:r w:rsidR="00B04CCA">
        <w:rPr>
          <w:color w:val="000000" w:themeColor="text1"/>
          <w:sz w:val="28"/>
          <w:szCs w:val="28"/>
        </w:rPr>
        <w:t>ами</w:t>
      </w:r>
      <w:r w:rsidRPr="00760782">
        <w:rPr>
          <w:color w:val="000000" w:themeColor="text1"/>
          <w:sz w:val="28"/>
          <w:szCs w:val="28"/>
        </w:rPr>
        <w:t xml:space="preserve"> следующего содержания:</w:t>
      </w:r>
    </w:p>
    <w:p w14:paraId="55D090A1" w14:textId="77777777" w:rsidR="00760782" w:rsidRDefault="00760782" w:rsidP="00760782">
      <w:pPr>
        <w:pStyle w:val="af2"/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660"/>
        <w:gridCol w:w="2029"/>
        <w:gridCol w:w="5386"/>
        <w:gridCol w:w="709"/>
        <w:gridCol w:w="1276"/>
      </w:tblGrid>
      <w:tr w:rsidR="00760782" w:rsidRPr="00A36D2D" w14:paraId="69B02827" w14:textId="77777777" w:rsidTr="00DB73B4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660D" w14:textId="77777777" w:rsidR="00760782" w:rsidRPr="00760782" w:rsidRDefault="00760782" w:rsidP="00DB73B4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>109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DA56" w14:textId="77777777" w:rsidR="00760782" w:rsidRPr="00A36D2D" w:rsidRDefault="00760782" w:rsidP="00962ABF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A36D2D">
              <w:rPr>
                <w:color w:val="000000" w:themeColor="text1"/>
                <w:sz w:val="22"/>
                <w:szCs w:val="22"/>
              </w:rPr>
              <w:t>А09.05.590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F860" w14:textId="77777777" w:rsidR="00760782" w:rsidRPr="00A36D2D" w:rsidRDefault="00760782" w:rsidP="005743DF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A36D2D">
              <w:rPr>
                <w:color w:val="000000" w:themeColor="text1"/>
                <w:sz w:val="22"/>
                <w:szCs w:val="22"/>
              </w:rPr>
              <w:t>Определение уровня циклоспорина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3A44" w14:textId="77777777" w:rsidR="00760782" w:rsidRPr="00A36D2D" w:rsidRDefault="00760782" w:rsidP="00DB7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D2D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0FCF" w14:textId="029A6A37" w:rsidR="00760782" w:rsidRPr="00A36D2D" w:rsidRDefault="0064461E" w:rsidP="00DB7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1964,14</w:t>
            </w:r>
          </w:p>
        </w:tc>
      </w:tr>
      <w:tr w:rsidR="00962ABF" w:rsidRPr="00A36D2D" w14:paraId="773C9E8F" w14:textId="77777777" w:rsidTr="005743DF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334B" w14:textId="514CF336" w:rsidR="00962ABF" w:rsidRDefault="00962ABF" w:rsidP="00962AB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109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69F82" w14:textId="70B33D75" w:rsidR="00962ABF" w:rsidRPr="00A36D2D" w:rsidRDefault="00962ABF" w:rsidP="00962ABF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5743DF">
              <w:rPr>
                <w:color w:val="000000" w:themeColor="text1"/>
                <w:sz w:val="22"/>
                <w:szCs w:val="22"/>
              </w:rPr>
              <w:t>А09.05.035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2136" w14:textId="4F7B725D" w:rsidR="00962ABF" w:rsidRPr="00A36D2D" w:rsidRDefault="00962ABF" w:rsidP="00962ABF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5743DF">
              <w:rPr>
                <w:color w:val="000000" w:themeColor="text1"/>
                <w:sz w:val="22"/>
                <w:szCs w:val="22"/>
              </w:rPr>
              <w:t xml:space="preserve">Определения </w:t>
            </w:r>
            <w:proofErr w:type="spellStart"/>
            <w:r w:rsidRPr="005743DF">
              <w:rPr>
                <w:color w:val="000000" w:themeColor="text1"/>
                <w:sz w:val="22"/>
                <w:szCs w:val="22"/>
              </w:rPr>
              <w:t>такролимуса</w:t>
            </w:r>
            <w:proofErr w:type="spellEnd"/>
            <w:r w:rsidRPr="005743DF">
              <w:rPr>
                <w:color w:val="000000" w:themeColor="text1"/>
                <w:sz w:val="22"/>
                <w:szCs w:val="22"/>
              </w:rPr>
              <w:t xml:space="preserve">, методом </w:t>
            </w:r>
            <w:proofErr w:type="spellStart"/>
            <w:r w:rsidRPr="005743DF">
              <w:rPr>
                <w:color w:val="000000" w:themeColor="text1"/>
                <w:sz w:val="22"/>
                <w:szCs w:val="22"/>
              </w:rPr>
              <w:t>иммунохемилюминесцентного</w:t>
            </w:r>
            <w:proofErr w:type="spellEnd"/>
            <w:r w:rsidRPr="005743DF">
              <w:rPr>
                <w:color w:val="000000" w:themeColor="text1"/>
                <w:sz w:val="22"/>
                <w:szCs w:val="22"/>
              </w:rPr>
              <w:t xml:space="preserve">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C624" w14:textId="77777777" w:rsidR="00962ABF" w:rsidRPr="00A36D2D" w:rsidRDefault="00962ABF" w:rsidP="00962AB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55C1" w14:textId="7D86FC95" w:rsidR="00962ABF" w:rsidRDefault="00962ABF" w:rsidP="00962AB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3225,79</w:t>
            </w:r>
            <w:r w:rsidRPr="005743DF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</w:tr>
    </w:tbl>
    <w:p w14:paraId="2601439A" w14:textId="2CD257CF" w:rsidR="00760782" w:rsidRDefault="00760782" w:rsidP="00760782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1C7F7279" w14:textId="77777777" w:rsidR="004E3807" w:rsidRDefault="004E3807" w:rsidP="00760782">
      <w:pPr>
        <w:pStyle w:val="af2"/>
        <w:jc w:val="right"/>
        <w:rPr>
          <w:color w:val="000000" w:themeColor="text1"/>
          <w:sz w:val="28"/>
          <w:szCs w:val="28"/>
        </w:rPr>
      </w:pPr>
    </w:p>
    <w:p w14:paraId="7C7025CA" w14:textId="5CC8FF33" w:rsidR="00550AE2" w:rsidRDefault="00550AE2" w:rsidP="00550AE2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2 «Общеклинические исследования» дополнить строкой следующего содержания:</w:t>
      </w:r>
    </w:p>
    <w:p w14:paraId="7566A92C" w14:textId="24590387" w:rsidR="00550AE2" w:rsidRDefault="00550AE2" w:rsidP="00550AE2">
      <w:pPr>
        <w:pStyle w:val="af2"/>
        <w:ind w:left="0"/>
        <w:rPr>
          <w:color w:val="000000" w:themeColor="text1"/>
          <w:sz w:val="28"/>
          <w:szCs w:val="28"/>
        </w:rPr>
      </w:pPr>
      <w:r w:rsidRPr="00550AE2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727"/>
        <w:gridCol w:w="1962"/>
        <w:gridCol w:w="5403"/>
        <w:gridCol w:w="692"/>
        <w:gridCol w:w="1276"/>
      </w:tblGrid>
      <w:tr w:rsidR="00BA6A8E" w:rsidRPr="00F36479" w14:paraId="0329DA0A" w14:textId="77777777" w:rsidTr="00496779">
        <w:trPr>
          <w:trHeight w:val="30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1099" w14:textId="76DCF91A" w:rsidR="00BA6A8E" w:rsidRPr="000B064E" w:rsidRDefault="00BA6A8E" w:rsidP="0049677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>115</w:t>
            </w:r>
            <w:r w:rsidR="000B064E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7627" w14:textId="77777777" w:rsidR="00BA6A8E" w:rsidRPr="00F36479" w:rsidRDefault="00BA6A8E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A26.19.020.001</w:t>
            </w:r>
          </w:p>
        </w:tc>
        <w:tc>
          <w:tcPr>
            <w:tcW w:w="5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9555" w14:textId="77777777" w:rsidR="00BA6A8E" w:rsidRPr="00F36479" w:rsidRDefault="00BA6A8E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 xml:space="preserve">Определение антигена хеликобактер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пилори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(</w:t>
            </w:r>
            <w:r w:rsidRPr="00F36479">
              <w:rPr>
                <w:color w:val="000000" w:themeColor="text1"/>
                <w:sz w:val="22"/>
                <w:szCs w:val="22"/>
                <w:lang w:val="en-US"/>
              </w:rPr>
              <w:t>Helicobacter</w:t>
            </w:r>
            <w:r w:rsidRPr="00F3647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36479">
              <w:rPr>
                <w:color w:val="000000" w:themeColor="text1"/>
                <w:sz w:val="22"/>
                <w:szCs w:val="22"/>
                <w:lang w:val="en-US"/>
              </w:rPr>
              <w:t>pylori</w:t>
            </w:r>
            <w:r w:rsidRPr="00F36479">
              <w:rPr>
                <w:color w:val="000000" w:themeColor="text1"/>
                <w:sz w:val="22"/>
                <w:szCs w:val="22"/>
              </w:rPr>
              <w:t>) в фекалиях (методом ИХА)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8538" w14:textId="77777777" w:rsidR="00BA6A8E" w:rsidRPr="00F36479" w:rsidRDefault="00BA6A8E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476AF" w14:textId="77777777" w:rsidR="00BA6A8E" w:rsidRPr="00F36479" w:rsidRDefault="00BA6A8E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712,91</w:t>
            </w:r>
          </w:p>
        </w:tc>
      </w:tr>
    </w:tbl>
    <w:p w14:paraId="64F49C4B" w14:textId="1E82E8DB" w:rsidR="00550AE2" w:rsidRDefault="00550AE2" w:rsidP="00550AE2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171CC82F" w14:textId="3A64D611" w:rsidR="00550AE2" w:rsidRDefault="00550AE2" w:rsidP="00550AE2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Раздел </w:t>
      </w:r>
      <w:r w:rsidR="00BA6A8E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.2 «</w:t>
      </w:r>
      <w:r w:rsidR="00BA6A8E">
        <w:rPr>
          <w:color w:val="000000" w:themeColor="text1"/>
          <w:sz w:val="28"/>
          <w:szCs w:val="28"/>
        </w:rPr>
        <w:t xml:space="preserve">Специфические </w:t>
      </w:r>
      <w:r w:rsidR="00B27895">
        <w:rPr>
          <w:color w:val="000000" w:themeColor="text1"/>
          <w:sz w:val="28"/>
          <w:szCs w:val="28"/>
        </w:rPr>
        <w:t>белки</w:t>
      </w:r>
      <w:r>
        <w:rPr>
          <w:color w:val="000000" w:themeColor="text1"/>
          <w:sz w:val="28"/>
          <w:szCs w:val="28"/>
        </w:rPr>
        <w:t>» дополнить строкой следующего содержания:</w:t>
      </w:r>
    </w:p>
    <w:p w14:paraId="46386BDF" w14:textId="77777777" w:rsidR="00550AE2" w:rsidRDefault="00550AE2" w:rsidP="00550AE2">
      <w:pPr>
        <w:pStyle w:val="af2"/>
        <w:ind w:left="0"/>
        <w:rPr>
          <w:color w:val="000000" w:themeColor="text1"/>
          <w:sz w:val="28"/>
          <w:szCs w:val="28"/>
        </w:rPr>
      </w:pPr>
      <w:r w:rsidRPr="00550AE2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104"/>
        <w:gridCol w:w="5214"/>
        <w:gridCol w:w="740"/>
        <w:gridCol w:w="1276"/>
      </w:tblGrid>
      <w:tr w:rsidR="00B27895" w:rsidRPr="00F36479" w14:paraId="6EDD0A56" w14:textId="77777777" w:rsidTr="00962ABF">
        <w:trPr>
          <w:trHeight w:val="300"/>
          <w:jc w:val="center"/>
        </w:trPr>
        <w:tc>
          <w:tcPr>
            <w:tcW w:w="726" w:type="dxa"/>
            <w:shd w:val="clear" w:color="auto" w:fill="auto"/>
            <w:vAlign w:val="center"/>
            <w:hideMark/>
          </w:tcPr>
          <w:p w14:paraId="7AF9BC4B" w14:textId="7789E363" w:rsidR="00B27895" w:rsidRPr="000B064E" w:rsidRDefault="000B1B30" w:rsidP="0049677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>168</w:t>
            </w:r>
            <w:r w:rsidR="000B064E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104" w:type="dxa"/>
            <w:shd w:val="clear" w:color="auto" w:fill="auto"/>
            <w:vAlign w:val="center"/>
            <w:hideMark/>
          </w:tcPr>
          <w:p w14:paraId="59B985B3" w14:textId="77777777" w:rsidR="00B27895" w:rsidRPr="00F36479" w:rsidRDefault="00B27895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A 09.05.000.000.015</w:t>
            </w:r>
          </w:p>
        </w:tc>
        <w:tc>
          <w:tcPr>
            <w:tcW w:w="5214" w:type="dxa"/>
            <w:shd w:val="clear" w:color="auto" w:fill="auto"/>
            <w:vAlign w:val="center"/>
            <w:hideMark/>
          </w:tcPr>
          <w:p w14:paraId="3D4B18FE" w14:textId="77777777" w:rsidR="00B27895" w:rsidRPr="00F36479" w:rsidRDefault="00B27895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Иммунофенотипирование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клеток костного мозга или периферической крови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50A9082" w14:textId="77777777" w:rsidR="00B27895" w:rsidRPr="00F36479" w:rsidRDefault="00B27895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 &lt;30&gt;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56829A" w14:textId="019D2836" w:rsidR="00B27895" w:rsidRPr="00F36479" w:rsidRDefault="0064461E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62309,23</w:t>
            </w:r>
          </w:p>
        </w:tc>
      </w:tr>
      <w:tr w:rsidR="00C1146B" w:rsidRPr="0064461E" w14:paraId="7B0BB59F" w14:textId="77777777" w:rsidTr="00962ABF">
        <w:trPr>
          <w:trHeight w:val="300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CDBC" w14:textId="03B63366" w:rsidR="00C1146B" w:rsidRPr="0064461E" w:rsidRDefault="00C1146B" w:rsidP="00C114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168</w:t>
            </w:r>
            <w:r w:rsidRPr="0064461E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8416" w14:textId="77777777" w:rsidR="00C1146B" w:rsidRPr="0064461E" w:rsidRDefault="00C1146B" w:rsidP="00C1146B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A09.05.582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EADA" w14:textId="77777777" w:rsidR="00C1146B" w:rsidRPr="0064461E" w:rsidRDefault="00C1146B" w:rsidP="00C1146B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 xml:space="preserve">Обычная </w:t>
            </w:r>
            <w:proofErr w:type="spellStart"/>
            <w:r w:rsidRPr="0064461E">
              <w:rPr>
                <w:color w:val="000000" w:themeColor="text1"/>
                <w:sz w:val="22"/>
                <w:szCs w:val="22"/>
              </w:rPr>
              <w:t>иммунограмма</w:t>
            </w:r>
            <w:proofErr w:type="spellEnd"/>
            <w:r w:rsidRPr="0064461E">
              <w:rPr>
                <w:color w:val="000000" w:themeColor="text1"/>
                <w:sz w:val="22"/>
                <w:szCs w:val="22"/>
              </w:rPr>
              <w:t xml:space="preserve"> (программа тетра) CD45+CD3+CD4+CD8+CD19+CD56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8323" w14:textId="77777777" w:rsidR="00C1146B" w:rsidRPr="0064461E" w:rsidRDefault="00C1146B" w:rsidP="00C114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BCAC" w14:textId="2C209FC6" w:rsidR="00C1146B" w:rsidRPr="0064461E" w:rsidRDefault="0064461E" w:rsidP="00C114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6096,79</w:t>
            </w:r>
          </w:p>
        </w:tc>
      </w:tr>
      <w:tr w:rsidR="00C1146B" w:rsidRPr="0064461E" w14:paraId="51F39B99" w14:textId="77777777" w:rsidTr="00962ABF">
        <w:trPr>
          <w:trHeight w:val="300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9C3C" w14:textId="18B32FB3" w:rsidR="00C1146B" w:rsidRPr="0064461E" w:rsidRDefault="00C1146B" w:rsidP="00C114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168</w:t>
            </w:r>
            <w:r w:rsidRPr="0064461E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6CDC" w14:textId="77777777" w:rsidR="00C1146B" w:rsidRPr="0064461E" w:rsidRDefault="00C1146B" w:rsidP="00C1146B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A09.05.583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FD33" w14:textId="77777777" w:rsidR="00C1146B" w:rsidRPr="0064461E" w:rsidRDefault="00C1146B" w:rsidP="00C1146B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Т-хелперы/индукторы (CD3+CD4+CD45+), Т-</w:t>
            </w:r>
            <w:proofErr w:type="spellStart"/>
            <w:r w:rsidRPr="0064461E">
              <w:rPr>
                <w:color w:val="000000" w:themeColor="text1"/>
                <w:sz w:val="22"/>
                <w:szCs w:val="22"/>
              </w:rPr>
              <w:t>цитоксические</w:t>
            </w:r>
            <w:proofErr w:type="spellEnd"/>
            <w:r w:rsidRPr="0064461E">
              <w:rPr>
                <w:color w:val="000000" w:themeColor="text1"/>
                <w:sz w:val="22"/>
                <w:szCs w:val="22"/>
              </w:rPr>
              <w:t xml:space="preserve"> (CD3+CD8+CD45+), ИРИ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8017" w14:textId="77777777" w:rsidR="00C1146B" w:rsidRPr="0064461E" w:rsidRDefault="00C1146B" w:rsidP="00C114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E824" w14:textId="2CCC32B4" w:rsidR="00C1146B" w:rsidRPr="0064461E" w:rsidRDefault="0064461E" w:rsidP="00C114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4877,18</w:t>
            </w:r>
          </w:p>
        </w:tc>
      </w:tr>
    </w:tbl>
    <w:p w14:paraId="758D88D1" w14:textId="3D682B49" w:rsidR="00550AE2" w:rsidRPr="0064461E" w:rsidRDefault="00550AE2" w:rsidP="00550AE2">
      <w:pPr>
        <w:pStyle w:val="af2"/>
        <w:jc w:val="right"/>
        <w:rPr>
          <w:color w:val="000000" w:themeColor="text1"/>
          <w:sz w:val="28"/>
          <w:szCs w:val="28"/>
        </w:rPr>
      </w:pPr>
      <w:r w:rsidRPr="0064461E">
        <w:rPr>
          <w:color w:val="000000" w:themeColor="text1"/>
          <w:sz w:val="28"/>
          <w:szCs w:val="28"/>
        </w:rPr>
        <w:t>»;</w:t>
      </w:r>
    </w:p>
    <w:p w14:paraId="51C6A2C0" w14:textId="387BB2AB" w:rsidR="00550AE2" w:rsidRPr="0064461E" w:rsidRDefault="00550AE2" w:rsidP="00550AE2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 w:rsidRPr="0064461E">
        <w:rPr>
          <w:color w:val="000000" w:themeColor="text1"/>
          <w:sz w:val="28"/>
          <w:szCs w:val="28"/>
        </w:rPr>
        <w:t xml:space="preserve">Раздел </w:t>
      </w:r>
      <w:r w:rsidR="00B27895" w:rsidRPr="0064461E">
        <w:rPr>
          <w:color w:val="000000" w:themeColor="text1"/>
          <w:sz w:val="28"/>
          <w:szCs w:val="28"/>
        </w:rPr>
        <w:t>3.7</w:t>
      </w:r>
      <w:r w:rsidRPr="0064461E">
        <w:rPr>
          <w:color w:val="000000" w:themeColor="text1"/>
          <w:sz w:val="28"/>
          <w:szCs w:val="28"/>
        </w:rPr>
        <w:t xml:space="preserve"> «</w:t>
      </w:r>
      <w:proofErr w:type="spellStart"/>
      <w:r w:rsidR="000B1B30" w:rsidRPr="0064461E">
        <w:rPr>
          <w:color w:val="000000" w:themeColor="text1"/>
          <w:sz w:val="28"/>
          <w:szCs w:val="28"/>
        </w:rPr>
        <w:t>Онкомаркеры</w:t>
      </w:r>
      <w:proofErr w:type="spellEnd"/>
      <w:r w:rsidRPr="0064461E">
        <w:rPr>
          <w:color w:val="000000" w:themeColor="text1"/>
          <w:sz w:val="28"/>
          <w:szCs w:val="28"/>
        </w:rPr>
        <w:t>» дополнить строкой следующего содержания:</w:t>
      </w:r>
    </w:p>
    <w:p w14:paraId="4C5E7E16" w14:textId="77777777" w:rsidR="00550AE2" w:rsidRPr="0064461E" w:rsidRDefault="00550AE2" w:rsidP="00550AE2">
      <w:pPr>
        <w:pStyle w:val="af2"/>
        <w:ind w:left="0"/>
        <w:rPr>
          <w:color w:val="000000" w:themeColor="text1"/>
          <w:sz w:val="28"/>
          <w:szCs w:val="28"/>
        </w:rPr>
      </w:pPr>
      <w:r w:rsidRPr="0064461E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1958"/>
        <w:gridCol w:w="5360"/>
        <w:gridCol w:w="740"/>
        <w:gridCol w:w="1276"/>
      </w:tblGrid>
      <w:tr w:rsidR="00B27895" w:rsidRPr="00F36479" w14:paraId="446DA538" w14:textId="77777777" w:rsidTr="00B27895">
        <w:trPr>
          <w:trHeight w:val="300"/>
          <w:jc w:val="center"/>
        </w:trPr>
        <w:tc>
          <w:tcPr>
            <w:tcW w:w="727" w:type="dxa"/>
            <w:shd w:val="clear" w:color="auto" w:fill="auto"/>
            <w:vAlign w:val="center"/>
            <w:hideMark/>
          </w:tcPr>
          <w:p w14:paraId="045B4310" w14:textId="17AC4061" w:rsidR="00B27895" w:rsidRPr="0064461E" w:rsidRDefault="00B27895" w:rsidP="0049677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64461E">
              <w:rPr>
                <w:color w:val="000000" w:themeColor="text1"/>
                <w:sz w:val="22"/>
                <w:szCs w:val="22"/>
                <w:lang w:val="en-US"/>
              </w:rPr>
              <w:t>74</w:t>
            </w:r>
            <w:r w:rsidR="000B1B30" w:rsidRPr="0064461E">
              <w:rPr>
                <w:color w:val="000000" w:themeColor="text1"/>
                <w:sz w:val="22"/>
                <w:szCs w:val="22"/>
              </w:rPr>
              <w:t>1</w:t>
            </w:r>
            <w:r w:rsidR="000B064E" w:rsidRPr="0064461E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14:paraId="3C287396" w14:textId="77777777" w:rsidR="00B27895" w:rsidRPr="0064461E" w:rsidRDefault="00B27895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А27.30.069.100</w:t>
            </w:r>
          </w:p>
        </w:tc>
        <w:tc>
          <w:tcPr>
            <w:tcW w:w="5403" w:type="dxa"/>
            <w:shd w:val="clear" w:color="auto" w:fill="auto"/>
            <w:vAlign w:val="center"/>
            <w:hideMark/>
          </w:tcPr>
          <w:p w14:paraId="76E712DC" w14:textId="77777777" w:rsidR="00B27895" w:rsidRPr="0064461E" w:rsidRDefault="00B27895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Определение экспрессии м РНК химерного гена BCR-ABL и мРНК гена ABL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14:paraId="19CB8C2B" w14:textId="77777777" w:rsidR="00B27895" w:rsidRPr="0064461E" w:rsidRDefault="00B27895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 &lt;32&gt;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CD060B" w14:textId="77777777" w:rsidR="00B27895" w:rsidRPr="00F36479" w:rsidRDefault="00B27895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8063,66</w:t>
            </w:r>
          </w:p>
        </w:tc>
      </w:tr>
    </w:tbl>
    <w:p w14:paraId="0EF050E0" w14:textId="15DE3342" w:rsidR="00550AE2" w:rsidRDefault="00550AE2" w:rsidP="00550AE2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43C3ADA5" w14:textId="29E0FA77" w:rsidR="00B27895" w:rsidRDefault="00B27895" w:rsidP="00B27895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6.2 «</w:t>
      </w:r>
      <w:r w:rsidRPr="00B27895">
        <w:rPr>
          <w:color w:val="000000" w:themeColor="text1"/>
          <w:sz w:val="28"/>
          <w:szCs w:val="28"/>
        </w:rPr>
        <w:t>Тесты в зависимости от клинической ситуации</w:t>
      </w:r>
      <w:r>
        <w:rPr>
          <w:color w:val="000000" w:themeColor="text1"/>
          <w:sz w:val="28"/>
          <w:szCs w:val="28"/>
        </w:rPr>
        <w:t>» дополнить строкой следующего содержания:</w:t>
      </w:r>
    </w:p>
    <w:p w14:paraId="44E9782B" w14:textId="77777777" w:rsidR="00B27895" w:rsidRDefault="00B27895" w:rsidP="00B27895">
      <w:pPr>
        <w:pStyle w:val="af2"/>
        <w:ind w:left="0"/>
        <w:rPr>
          <w:color w:val="000000" w:themeColor="text1"/>
          <w:sz w:val="28"/>
          <w:szCs w:val="28"/>
        </w:rPr>
      </w:pPr>
      <w:r w:rsidRPr="00550AE2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1959"/>
        <w:gridCol w:w="5360"/>
        <w:gridCol w:w="740"/>
        <w:gridCol w:w="1276"/>
      </w:tblGrid>
      <w:tr w:rsidR="000B1B30" w:rsidRPr="00F36479" w14:paraId="073B3F68" w14:textId="77777777" w:rsidTr="002C65A2">
        <w:trPr>
          <w:trHeight w:val="300"/>
          <w:jc w:val="center"/>
        </w:trPr>
        <w:tc>
          <w:tcPr>
            <w:tcW w:w="725" w:type="dxa"/>
            <w:shd w:val="clear" w:color="auto" w:fill="auto"/>
            <w:vAlign w:val="center"/>
            <w:hideMark/>
          </w:tcPr>
          <w:p w14:paraId="4BB3F2AC" w14:textId="0039CCBE" w:rsidR="000B1B30" w:rsidRPr="000B064E" w:rsidRDefault="000B1B30" w:rsidP="000B1B30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50AE2">
              <w:rPr>
                <w:color w:val="000000" w:themeColor="text1"/>
                <w:sz w:val="22"/>
                <w:szCs w:val="22"/>
                <w:lang w:val="en-US"/>
              </w:rPr>
              <w:t>8</w:t>
            </w:r>
            <w:r>
              <w:rPr>
                <w:color w:val="000000" w:themeColor="text1"/>
                <w:sz w:val="22"/>
                <w:szCs w:val="22"/>
              </w:rPr>
              <w:t>76</w:t>
            </w:r>
            <w:r w:rsidR="000B064E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59" w:type="dxa"/>
            <w:shd w:val="clear" w:color="auto" w:fill="auto"/>
            <w:vAlign w:val="center"/>
            <w:hideMark/>
          </w:tcPr>
          <w:p w14:paraId="51717D49" w14:textId="341965AC" w:rsidR="000B1B30" w:rsidRPr="00F36479" w:rsidRDefault="000B1B30" w:rsidP="000B1B30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А12.05.017</w:t>
            </w:r>
          </w:p>
        </w:tc>
        <w:tc>
          <w:tcPr>
            <w:tcW w:w="5360" w:type="dxa"/>
            <w:shd w:val="clear" w:color="auto" w:fill="auto"/>
            <w:vAlign w:val="center"/>
            <w:hideMark/>
          </w:tcPr>
          <w:p w14:paraId="09E03A55" w14:textId="32C23899" w:rsidR="000B1B30" w:rsidRPr="00F36479" w:rsidRDefault="000B1B30" w:rsidP="000B1B30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Исследование агрегации тромбоцитов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A2A7610" w14:textId="4AAD78BA" w:rsidR="000B1B30" w:rsidRPr="00F36479" w:rsidRDefault="000B1B30" w:rsidP="000B1B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&lt;31&gt;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0043F1" w14:textId="29EE494D" w:rsidR="000B1B30" w:rsidRPr="00F36479" w:rsidRDefault="0064461E" w:rsidP="000B1B3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5967,33</w:t>
            </w:r>
          </w:p>
        </w:tc>
      </w:tr>
    </w:tbl>
    <w:p w14:paraId="06FC3DDE" w14:textId="4BA5CE0C" w:rsidR="00B27895" w:rsidRDefault="00B27895" w:rsidP="00B27895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1521488B" w14:textId="0565B9C9" w:rsidR="00B27895" w:rsidRDefault="00B27895" w:rsidP="00B27895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8 «</w:t>
      </w:r>
      <w:r w:rsidR="000B1B30" w:rsidRPr="000B1B30">
        <w:rPr>
          <w:color w:val="000000" w:themeColor="text1"/>
          <w:sz w:val="28"/>
          <w:szCs w:val="28"/>
        </w:rPr>
        <w:t xml:space="preserve">ПЦР диагностика ДНК (РНК) возбудителей инфекционных заболеваний (за исключением определения возбудителей кишечных инфекций – </w:t>
      </w:r>
      <w:proofErr w:type="spellStart"/>
      <w:r w:rsidR="000B1B30" w:rsidRPr="000B1B30">
        <w:rPr>
          <w:color w:val="000000" w:themeColor="text1"/>
          <w:sz w:val="28"/>
          <w:szCs w:val="28"/>
        </w:rPr>
        <w:t>ротовирусного</w:t>
      </w:r>
      <w:proofErr w:type="spellEnd"/>
      <w:r w:rsidR="000B1B30" w:rsidRPr="000B1B30">
        <w:rPr>
          <w:color w:val="000000" w:themeColor="text1"/>
          <w:sz w:val="28"/>
          <w:szCs w:val="28"/>
        </w:rPr>
        <w:t xml:space="preserve"> энтерита, аденовирусного энтерита и других вирусных энтеритов, диагностика которых проводится серологическим методом ИФА)</w:t>
      </w:r>
      <w:r>
        <w:rPr>
          <w:color w:val="000000" w:themeColor="text1"/>
          <w:sz w:val="28"/>
          <w:szCs w:val="28"/>
        </w:rPr>
        <w:t>» дополнить строкой следующего содержания:</w:t>
      </w:r>
    </w:p>
    <w:p w14:paraId="38E8B24C" w14:textId="77777777" w:rsidR="00B27895" w:rsidRDefault="00B27895" w:rsidP="00B27895">
      <w:pPr>
        <w:pStyle w:val="af2"/>
        <w:ind w:left="0"/>
        <w:rPr>
          <w:color w:val="000000" w:themeColor="text1"/>
          <w:sz w:val="28"/>
          <w:szCs w:val="28"/>
        </w:rPr>
      </w:pPr>
      <w:r w:rsidRPr="00550AE2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1959"/>
        <w:gridCol w:w="5359"/>
        <w:gridCol w:w="740"/>
        <w:gridCol w:w="1276"/>
      </w:tblGrid>
      <w:tr w:rsidR="000B1B30" w:rsidRPr="00F36479" w14:paraId="0966CC5B" w14:textId="77777777" w:rsidTr="000B1B30">
        <w:trPr>
          <w:trHeight w:val="300"/>
          <w:jc w:val="center"/>
        </w:trPr>
        <w:tc>
          <w:tcPr>
            <w:tcW w:w="725" w:type="dxa"/>
            <w:shd w:val="clear" w:color="auto" w:fill="auto"/>
            <w:vAlign w:val="center"/>
            <w:hideMark/>
          </w:tcPr>
          <w:p w14:paraId="520CD11E" w14:textId="23635F1F" w:rsidR="000B1B30" w:rsidRPr="000B064E" w:rsidRDefault="000B1B30" w:rsidP="000B1B30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  <w:lang w:val="en-US"/>
              </w:rPr>
            </w:pPr>
            <w:r w:rsidRPr="00550AE2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 w:rsidRPr="00550AE2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39</w:t>
            </w:r>
            <w:r w:rsidR="000B064E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59" w:type="dxa"/>
            <w:shd w:val="clear" w:color="auto" w:fill="auto"/>
            <w:vAlign w:val="center"/>
            <w:hideMark/>
          </w:tcPr>
          <w:p w14:paraId="50BF5EFD" w14:textId="0F113EF6" w:rsidR="000B1B30" w:rsidRPr="00F36479" w:rsidRDefault="000B1B30" w:rsidP="000B1B30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A26.19.103.002</w:t>
            </w:r>
          </w:p>
        </w:tc>
        <w:tc>
          <w:tcPr>
            <w:tcW w:w="5360" w:type="dxa"/>
            <w:shd w:val="clear" w:color="auto" w:fill="auto"/>
            <w:vAlign w:val="center"/>
            <w:hideMark/>
          </w:tcPr>
          <w:p w14:paraId="58ABE9BF" w14:textId="2AF1F638" w:rsidR="000B1B30" w:rsidRPr="00F36479" w:rsidRDefault="000B1B30" w:rsidP="000B1B30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Определение ДНК простейших (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Lamblia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Intestinalis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Giardia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Blastocystis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hominis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Dientamoeba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fragilis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Isospora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belli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Cryptosporidium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parvum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Entamoeba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histolytica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>) в испражнениях методом ПЦР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6333C6C" w14:textId="1F7F7A3E" w:rsidR="000B1B30" w:rsidRPr="00F36479" w:rsidRDefault="000B1B30" w:rsidP="000B1B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A1D4A1" w14:textId="16CC804F" w:rsidR="000B1B30" w:rsidRPr="00F36479" w:rsidRDefault="000B1B30" w:rsidP="000B1B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838,03</w:t>
            </w:r>
          </w:p>
        </w:tc>
      </w:tr>
    </w:tbl>
    <w:p w14:paraId="47BA6473" w14:textId="2A2C37FD" w:rsidR="00B27895" w:rsidRDefault="00B27895" w:rsidP="00B27895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»;</w:t>
      </w:r>
    </w:p>
    <w:p w14:paraId="7AA41D9E" w14:textId="0C7F2C73" w:rsidR="00C93156" w:rsidRDefault="00C93156" w:rsidP="00C93156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Дополнить разделом 8.1 «</w:t>
      </w:r>
      <w:r w:rsidRPr="000B1B30">
        <w:rPr>
          <w:color w:val="000000" w:themeColor="text1"/>
          <w:sz w:val="28"/>
          <w:szCs w:val="28"/>
        </w:rPr>
        <w:t>ПЦР диагностика</w:t>
      </w:r>
      <w:r>
        <w:rPr>
          <w:color w:val="000000" w:themeColor="text1"/>
          <w:sz w:val="28"/>
          <w:szCs w:val="28"/>
        </w:rPr>
        <w:t xml:space="preserve"> ДНК</w:t>
      </w:r>
      <w:r w:rsidRPr="000B1B3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</w:t>
      </w:r>
      <w:r w:rsidRPr="000B1B30">
        <w:rPr>
          <w:color w:val="000000" w:themeColor="text1"/>
          <w:sz w:val="28"/>
          <w:szCs w:val="28"/>
        </w:rPr>
        <w:t>РНК</w:t>
      </w:r>
      <w:r>
        <w:rPr>
          <w:color w:val="000000" w:themeColor="text1"/>
          <w:sz w:val="28"/>
          <w:szCs w:val="28"/>
        </w:rPr>
        <w:t>) онкологических заболеваний» дополнить строкой следующего содержания:</w:t>
      </w:r>
    </w:p>
    <w:p w14:paraId="051128BE" w14:textId="77777777" w:rsidR="00C93156" w:rsidRDefault="00C93156" w:rsidP="00C93156">
      <w:pPr>
        <w:pStyle w:val="af2"/>
        <w:ind w:left="0"/>
        <w:rPr>
          <w:color w:val="000000" w:themeColor="text1"/>
          <w:sz w:val="28"/>
          <w:szCs w:val="28"/>
        </w:rPr>
      </w:pPr>
      <w:r w:rsidRPr="00550AE2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1959"/>
        <w:gridCol w:w="5359"/>
        <w:gridCol w:w="740"/>
        <w:gridCol w:w="1276"/>
      </w:tblGrid>
      <w:tr w:rsidR="004D79C2" w:rsidRPr="00F36479" w14:paraId="2C13110E" w14:textId="77777777" w:rsidTr="00C93156">
        <w:trPr>
          <w:trHeight w:val="300"/>
          <w:jc w:val="center"/>
        </w:trPr>
        <w:tc>
          <w:tcPr>
            <w:tcW w:w="726" w:type="dxa"/>
            <w:shd w:val="clear" w:color="auto" w:fill="auto"/>
            <w:vAlign w:val="center"/>
          </w:tcPr>
          <w:p w14:paraId="6B09B730" w14:textId="065FB328" w:rsidR="004D79C2" w:rsidRPr="004D79C2" w:rsidRDefault="004D79C2" w:rsidP="00C931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50AE2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 w:rsidRPr="00550AE2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39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6EC59961" w14:textId="77777777" w:rsidR="004D79C2" w:rsidRPr="00C93156" w:rsidRDefault="004D79C2" w:rsidP="00C9315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59" w:type="dxa"/>
            <w:shd w:val="clear" w:color="auto" w:fill="auto"/>
          </w:tcPr>
          <w:p w14:paraId="2D9A22A3" w14:textId="63BA8E9E" w:rsidR="004D79C2" w:rsidRPr="004D79C2" w:rsidRDefault="004D79C2" w:rsidP="004D79C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D79C2">
              <w:rPr>
                <w:b/>
                <w:bCs/>
                <w:color w:val="000000" w:themeColor="text1"/>
                <w:sz w:val="22"/>
                <w:szCs w:val="22"/>
              </w:rPr>
              <w:t>8.1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.</w:t>
            </w:r>
            <w:r w:rsidRPr="004D79C2">
              <w:rPr>
                <w:b/>
                <w:bCs/>
                <w:color w:val="000000" w:themeColor="text1"/>
                <w:sz w:val="22"/>
                <w:szCs w:val="22"/>
              </w:rPr>
              <w:t xml:space="preserve"> ПЦР диагностика ДНК (РНК) онкологических заболеваний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D2F9F8F" w14:textId="77777777" w:rsidR="004D79C2" w:rsidRPr="00F36479" w:rsidRDefault="004D79C2" w:rsidP="00C9315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08EA57" w14:textId="77777777" w:rsidR="004D79C2" w:rsidRPr="0064461E" w:rsidRDefault="004D79C2" w:rsidP="00C9315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93156" w:rsidRPr="00F36479" w14:paraId="6246C700" w14:textId="77777777" w:rsidTr="00C93156">
        <w:trPr>
          <w:trHeight w:val="300"/>
          <w:jc w:val="center"/>
        </w:trPr>
        <w:tc>
          <w:tcPr>
            <w:tcW w:w="726" w:type="dxa"/>
            <w:shd w:val="clear" w:color="auto" w:fill="auto"/>
            <w:vAlign w:val="center"/>
            <w:hideMark/>
          </w:tcPr>
          <w:p w14:paraId="7E54BBB0" w14:textId="7DFD251F" w:rsidR="00C93156" w:rsidRPr="000B064E" w:rsidRDefault="00C93156" w:rsidP="00C93156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  <w:lang w:val="en-US"/>
              </w:rPr>
            </w:pPr>
            <w:r w:rsidRPr="00550AE2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 w:rsidRPr="00550AE2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39</w:t>
            </w:r>
            <w:r w:rsidR="004D79C2" w:rsidRPr="004D79C2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59" w:type="dxa"/>
            <w:shd w:val="clear" w:color="auto" w:fill="auto"/>
            <w:vAlign w:val="center"/>
            <w:hideMark/>
          </w:tcPr>
          <w:p w14:paraId="13B157C2" w14:textId="351C0D33" w:rsidR="00C93156" w:rsidRPr="00F36479" w:rsidRDefault="00C93156" w:rsidP="00C931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93156">
              <w:rPr>
                <w:color w:val="000000" w:themeColor="text1"/>
                <w:sz w:val="22"/>
                <w:szCs w:val="22"/>
              </w:rPr>
              <w:t>А27.30.069</w:t>
            </w:r>
          </w:p>
        </w:tc>
        <w:tc>
          <w:tcPr>
            <w:tcW w:w="5359" w:type="dxa"/>
            <w:shd w:val="clear" w:color="auto" w:fill="auto"/>
            <w:hideMark/>
          </w:tcPr>
          <w:p w14:paraId="15807B08" w14:textId="54A8E45D" w:rsidR="00C93156" w:rsidRPr="0064461E" w:rsidRDefault="00C93156" w:rsidP="00C93156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 xml:space="preserve">Определение экспрессии м РНК химерного гена </w:t>
            </w:r>
            <w:r w:rsidR="0064461E" w:rsidRPr="0064461E">
              <w:rPr>
                <w:color w:val="000000" w:themeColor="text1"/>
                <w:sz w:val="22"/>
                <w:szCs w:val="22"/>
              </w:rPr>
              <w:t>BCR-ABL</w:t>
            </w:r>
            <w:r w:rsidRPr="0064461E">
              <w:rPr>
                <w:color w:val="000000" w:themeColor="text1"/>
                <w:sz w:val="22"/>
                <w:szCs w:val="22"/>
              </w:rPr>
              <w:t xml:space="preserve"> и мРНК гена </w:t>
            </w:r>
            <w:r w:rsidR="0064461E" w:rsidRPr="0064461E">
              <w:rPr>
                <w:color w:val="000000" w:themeColor="text1"/>
                <w:sz w:val="22"/>
                <w:szCs w:val="22"/>
              </w:rPr>
              <w:t>ABL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CFC954E" w14:textId="77777777" w:rsidR="00C93156" w:rsidRPr="00F36479" w:rsidRDefault="00C93156" w:rsidP="00C9315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F8C268" w14:textId="57B59955" w:rsidR="00C93156" w:rsidRPr="00F36479" w:rsidRDefault="00C93156" w:rsidP="00C931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8</w:t>
            </w:r>
            <w:r w:rsidR="00E80B5F" w:rsidRPr="0064461E">
              <w:rPr>
                <w:color w:val="000000" w:themeColor="text1"/>
                <w:sz w:val="22"/>
                <w:szCs w:val="22"/>
              </w:rPr>
              <w:t>063</w:t>
            </w:r>
            <w:r w:rsidRPr="0064461E">
              <w:rPr>
                <w:color w:val="000000" w:themeColor="text1"/>
                <w:sz w:val="22"/>
                <w:szCs w:val="22"/>
              </w:rPr>
              <w:t>,</w:t>
            </w:r>
            <w:r w:rsidR="00E80B5F" w:rsidRPr="0064461E">
              <w:rPr>
                <w:color w:val="000000" w:themeColor="text1"/>
                <w:sz w:val="22"/>
                <w:szCs w:val="22"/>
              </w:rPr>
              <w:t>66</w:t>
            </w:r>
          </w:p>
        </w:tc>
      </w:tr>
    </w:tbl>
    <w:p w14:paraId="504D462F" w14:textId="77777777" w:rsidR="00C93156" w:rsidRDefault="00C93156" w:rsidP="00C93156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54AC5BC1" w14:textId="76465EF0" w:rsidR="00B27895" w:rsidRDefault="00B27895" w:rsidP="00B27895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Раздел </w:t>
      </w:r>
      <w:r w:rsidR="000B1B30">
        <w:rPr>
          <w:color w:val="000000" w:themeColor="text1"/>
          <w:sz w:val="28"/>
          <w:szCs w:val="28"/>
        </w:rPr>
        <w:t>13</w:t>
      </w:r>
      <w:r>
        <w:rPr>
          <w:color w:val="000000" w:themeColor="text1"/>
          <w:sz w:val="28"/>
          <w:szCs w:val="28"/>
        </w:rPr>
        <w:t xml:space="preserve"> «</w:t>
      </w:r>
      <w:r w:rsidR="000B1B30">
        <w:rPr>
          <w:color w:val="000000" w:themeColor="text1"/>
          <w:sz w:val="28"/>
          <w:szCs w:val="28"/>
        </w:rPr>
        <w:t>Цитологические исследования</w:t>
      </w:r>
      <w:r>
        <w:rPr>
          <w:color w:val="000000" w:themeColor="text1"/>
          <w:sz w:val="28"/>
          <w:szCs w:val="28"/>
        </w:rPr>
        <w:t>» дополнить строк</w:t>
      </w:r>
      <w:r w:rsidR="00810B90">
        <w:rPr>
          <w:color w:val="000000" w:themeColor="text1"/>
          <w:sz w:val="28"/>
          <w:szCs w:val="28"/>
        </w:rPr>
        <w:t>ами</w:t>
      </w:r>
      <w:r>
        <w:rPr>
          <w:color w:val="000000" w:themeColor="text1"/>
          <w:sz w:val="28"/>
          <w:szCs w:val="28"/>
        </w:rPr>
        <w:t xml:space="preserve"> следующего содержания:</w:t>
      </w:r>
    </w:p>
    <w:p w14:paraId="7348DBFE" w14:textId="77777777" w:rsidR="00B27895" w:rsidRDefault="00B27895" w:rsidP="00B27895">
      <w:pPr>
        <w:pStyle w:val="af2"/>
        <w:ind w:left="0"/>
        <w:rPr>
          <w:color w:val="000000" w:themeColor="text1"/>
          <w:sz w:val="28"/>
          <w:szCs w:val="28"/>
        </w:rPr>
      </w:pPr>
      <w:r w:rsidRPr="00550AE2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727"/>
        <w:gridCol w:w="2025"/>
        <w:gridCol w:w="5347"/>
        <w:gridCol w:w="685"/>
        <w:gridCol w:w="1276"/>
      </w:tblGrid>
      <w:tr w:rsidR="000B1B30" w:rsidRPr="00051A9C" w14:paraId="2FD47E7B" w14:textId="77777777" w:rsidTr="00496779">
        <w:trPr>
          <w:trHeight w:val="30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0988" w14:textId="14EBA8F5" w:rsidR="000B1B30" w:rsidRPr="000B1B30" w:rsidRDefault="000B1B30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50AE2">
              <w:rPr>
                <w:color w:val="000000" w:themeColor="text1"/>
                <w:sz w:val="22"/>
                <w:szCs w:val="22"/>
                <w:lang w:val="en-US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810B90">
              <w:rPr>
                <w:color w:val="000000" w:themeColor="text1"/>
                <w:sz w:val="22"/>
                <w:szCs w:val="22"/>
                <w:lang w:val="en-US"/>
              </w:rPr>
              <w:t>8</w:t>
            </w:r>
            <w:r w:rsidR="000B064E" w:rsidRPr="000B064E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5861" w14:textId="77777777" w:rsidR="000B1B30" w:rsidRPr="00051A9C" w:rsidRDefault="000B1B30" w:rsidP="00496779">
            <w:pPr>
              <w:jc w:val="left"/>
              <w:rPr>
                <w:color w:val="000000" w:themeColor="text1"/>
                <w:sz w:val="22"/>
                <w:szCs w:val="22"/>
                <w:lang w:val="en-US"/>
              </w:rPr>
            </w:pPr>
            <w:r w:rsidRPr="00051A9C">
              <w:rPr>
                <w:color w:val="000000" w:themeColor="text1"/>
                <w:sz w:val="22"/>
                <w:szCs w:val="22"/>
                <w:lang w:val="en-US"/>
              </w:rPr>
              <w:t>A08.20.017.100</w:t>
            </w:r>
          </w:p>
        </w:tc>
        <w:tc>
          <w:tcPr>
            <w:tcW w:w="5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875B" w14:textId="77777777" w:rsidR="000B1B30" w:rsidRPr="002421BC" w:rsidRDefault="000B1B30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2421BC">
              <w:rPr>
                <w:color w:val="000000" w:themeColor="text1"/>
                <w:sz w:val="22"/>
                <w:szCs w:val="22"/>
              </w:rPr>
              <w:t>Цитологическое исследование микропрепарата шейки матки с окрашиванием по Папаниколау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B3A8" w14:textId="77777777" w:rsidR="000B1B30" w:rsidRPr="002421BC" w:rsidRDefault="000B1B30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1A9C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308C6" w14:textId="77777777" w:rsidR="000B1B30" w:rsidRPr="00051A9C" w:rsidRDefault="000B1B30" w:rsidP="0049677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51A9C">
              <w:rPr>
                <w:color w:val="000000" w:themeColor="text1"/>
                <w:sz w:val="22"/>
                <w:szCs w:val="22"/>
                <w:lang w:val="en-US"/>
              </w:rPr>
              <w:t>1124,87</w:t>
            </w:r>
          </w:p>
        </w:tc>
      </w:tr>
      <w:tr w:rsidR="000B1B30" w:rsidRPr="00051A9C" w14:paraId="2B2E3301" w14:textId="77777777" w:rsidTr="000B1B30">
        <w:trPr>
          <w:trHeight w:val="30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F367" w14:textId="13957692" w:rsidR="000B1B30" w:rsidRPr="000B064E" w:rsidRDefault="000B1B30" w:rsidP="0049677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50AE2">
              <w:rPr>
                <w:color w:val="000000" w:themeColor="text1"/>
                <w:sz w:val="22"/>
                <w:szCs w:val="22"/>
                <w:lang w:val="en-US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810B90">
              <w:rPr>
                <w:color w:val="000000" w:themeColor="text1"/>
                <w:sz w:val="22"/>
                <w:szCs w:val="22"/>
                <w:lang w:val="en-US"/>
              </w:rPr>
              <w:t>8</w:t>
            </w:r>
            <w:r w:rsidR="000B064E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6B2C" w14:textId="77777777" w:rsidR="000B1B30" w:rsidRPr="00051A9C" w:rsidRDefault="000B1B30" w:rsidP="00496779">
            <w:pPr>
              <w:jc w:val="left"/>
              <w:rPr>
                <w:color w:val="000000" w:themeColor="text1"/>
                <w:sz w:val="22"/>
                <w:szCs w:val="22"/>
                <w:lang w:val="en-US"/>
              </w:rPr>
            </w:pPr>
            <w:r w:rsidRPr="00051A9C">
              <w:rPr>
                <w:color w:val="000000" w:themeColor="text1"/>
                <w:sz w:val="22"/>
                <w:szCs w:val="22"/>
                <w:lang w:val="en-US"/>
              </w:rPr>
              <w:t>A08.20.017.001.100</w:t>
            </w:r>
          </w:p>
        </w:tc>
        <w:tc>
          <w:tcPr>
            <w:tcW w:w="5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25AA" w14:textId="77777777" w:rsidR="000B1B30" w:rsidRPr="002421BC" w:rsidRDefault="000B1B30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2421BC">
              <w:rPr>
                <w:color w:val="000000" w:themeColor="text1"/>
                <w:sz w:val="22"/>
                <w:szCs w:val="22"/>
              </w:rPr>
              <w:t>Цитологическое исследование микропрепарата цервикального канала с окрашиванием по Папаниколау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7CAD0" w14:textId="77777777" w:rsidR="000B1B30" w:rsidRPr="002421BC" w:rsidRDefault="000B1B30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1A9C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C8885" w14:textId="77777777" w:rsidR="000B1B30" w:rsidRPr="00051A9C" w:rsidRDefault="000B1B30" w:rsidP="0049677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51A9C">
              <w:rPr>
                <w:color w:val="000000" w:themeColor="text1"/>
                <w:sz w:val="22"/>
                <w:szCs w:val="22"/>
                <w:lang w:val="en-US"/>
              </w:rPr>
              <w:t>1124,87</w:t>
            </w:r>
          </w:p>
        </w:tc>
      </w:tr>
      <w:tr w:rsidR="000B1B30" w:rsidRPr="00051A9C" w14:paraId="70DF95CD" w14:textId="77777777" w:rsidTr="000B1B30">
        <w:trPr>
          <w:trHeight w:val="30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7B4A" w14:textId="5E4D7F06" w:rsidR="000B1B30" w:rsidRPr="000B1B30" w:rsidRDefault="000B1B30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50AE2">
              <w:rPr>
                <w:color w:val="000000" w:themeColor="text1"/>
                <w:sz w:val="22"/>
                <w:szCs w:val="22"/>
                <w:lang w:val="en-US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810B90">
              <w:rPr>
                <w:color w:val="000000" w:themeColor="text1"/>
                <w:sz w:val="22"/>
                <w:szCs w:val="22"/>
                <w:lang w:val="en-US"/>
              </w:rPr>
              <w:t>8</w:t>
            </w:r>
            <w:r w:rsidR="000B064E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9C1F" w14:textId="77777777" w:rsidR="000B1B30" w:rsidRPr="00051A9C" w:rsidRDefault="000B1B30" w:rsidP="00496779">
            <w:pPr>
              <w:jc w:val="left"/>
              <w:rPr>
                <w:color w:val="000000" w:themeColor="text1"/>
                <w:sz w:val="22"/>
                <w:szCs w:val="22"/>
                <w:lang w:val="en-US"/>
              </w:rPr>
            </w:pPr>
            <w:r w:rsidRPr="00051A9C">
              <w:rPr>
                <w:color w:val="000000" w:themeColor="text1"/>
                <w:sz w:val="22"/>
                <w:szCs w:val="22"/>
                <w:lang w:val="en-US"/>
              </w:rPr>
              <w:t>A08.20.017.002.100</w:t>
            </w:r>
          </w:p>
        </w:tc>
        <w:tc>
          <w:tcPr>
            <w:tcW w:w="5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5416" w14:textId="77777777" w:rsidR="000B1B30" w:rsidRPr="002421BC" w:rsidRDefault="000B1B30" w:rsidP="00496779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2421BC">
              <w:rPr>
                <w:color w:val="000000" w:themeColor="text1"/>
                <w:sz w:val="22"/>
                <w:szCs w:val="22"/>
              </w:rPr>
              <w:t>Жидкостное цитологическое исследование микропрепарата шейки матки с окрашиванием по Папаниколау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AF87" w14:textId="77777777" w:rsidR="000B1B30" w:rsidRPr="002421BC" w:rsidRDefault="000B1B30" w:rsidP="004967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1A9C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F9838" w14:textId="77777777" w:rsidR="000B1B30" w:rsidRPr="00051A9C" w:rsidRDefault="000B1B30" w:rsidP="0049677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51A9C">
              <w:rPr>
                <w:color w:val="000000" w:themeColor="text1"/>
                <w:sz w:val="22"/>
                <w:szCs w:val="22"/>
                <w:lang w:val="en-US"/>
              </w:rPr>
              <w:t>2739,74</w:t>
            </w:r>
          </w:p>
        </w:tc>
      </w:tr>
    </w:tbl>
    <w:p w14:paraId="66627031" w14:textId="77777777" w:rsidR="00B27895" w:rsidRDefault="00B27895" w:rsidP="00B27895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7FB3D640" w14:textId="2F78BEA4" w:rsidR="00B561E8" w:rsidRDefault="004D290C" w:rsidP="00B561E8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 w:rsidRPr="004D290C">
        <w:rPr>
          <w:color w:val="000000" w:themeColor="text1"/>
          <w:sz w:val="28"/>
          <w:szCs w:val="28"/>
        </w:rPr>
        <w:t>Раздел 1</w:t>
      </w:r>
      <w:r>
        <w:rPr>
          <w:color w:val="000000" w:themeColor="text1"/>
          <w:sz w:val="28"/>
          <w:szCs w:val="28"/>
        </w:rPr>
        <w:t>4</w:t>
      </w:r>
      <w:r w:rsidRPr="004D290C">
        <w:rPr>
          <w:color w:val="000000" w:themeColor="text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>Прочие</w:t>
      </w:r>
      <w:r w:rsidRPr="004D290C">
        <w:rPr>
          <w:color w:val="000000" w:themeColor="text1"/>
          <w:sz w:val="28"/>
          <w:szCs w:val="28"/>
        </w:rPr>
        <w:t xml:space="preserve"> исследования» дополнить строк</w:t>
      </w:r>
      <w:r>
        <w:rPr>
          <w:color w:val="000000" w:themeColor="text1"/>
          <w:sz w:val="28"/>
          <w:szCs w:val="28"/>
        </w:rPr>
        <w:t>ой</w:t>
      </w:r>
      <w:r w:rsidRPr="004D290C">
        <w:rPr>
          <w:color w:val="000000" w:themeColor="text1"/>
          <w:sz w:val="28"/>
          <w:szCs w:val="28"/>
        </w:rPr>
        <w:t xml:space="preserve"> следующего содержания</w:t>
      </w:r>
      <w:r w:rsidR="00B561E8">
        <w:rPr>
          <w:color w:val="000000" w:themeColor="text1"/>
          <w:sz w:val="28"/>
          <w:szCs w:val="28"/>
        </w:rPr>
        <w:t>:</w:t>
      </w:r>
    </w:p>
    <w:p w14:paraId="4636716E" w14:textId="77777777" w:rsidR="004D290C" w:rsidRDefault="004D290C" w:rsidP="004D290C">
      <w:pPr>
        <w:pStyle w:val="af2"/>
        <w:rPr>
          <w:color w:val="000000" w:themeColor="text1"/>
          <w:sz w:val="28"/>
          <w:szCs w:val="28"/>
        </w:rPr>
      </w:pPr>
    </w:p>
    <w:p w14:paraId="56421854" w14:textId="4703632F" w:rsidR="00B561E8" w:rsidRDefault="00B561E8" w:rsidP="004E3807">
      <w:pPr>
        <w:pStyle w:val="af2"/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726"/>
        <w:gridCol w:w="2025"/>
        <w:gridCol w:w="5331"/>
        <w:gridCol w:w="702"/>
        <w:gridCol w:w="1276"/>
      </w:tblGrid>
      <w:tr w:rsidR="00B561E8" w:rsidRPr="00B561E8" w14:paraId="1576120B" w14:textId="77777777" w:rsidTr="00B561E8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D6BB" w14:textId="646C58C9" w:rsidR="00B561E8" w:rsidRPr="00B561E8" w:rsidRDefault="00B561E8" w:rsidP="00B561E8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561E8">
              <w:rPr>
                <w:color w:val="000000" w:themeColor="text1"/>
                <w:sz w:val="22"/>
                <w:szCs w:val="22"/>
                <w:lang w:val="en-US"/>
              </w:rPr>
              <w:t>1171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CFD4" w14:textId="2ED507E1" w:rsidR="00B561E8" w:rsidRPr="0064461E" w:rsidRDefault="00B561E8" w:rsidP="00B561E8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>А09.05.000.000.031</w:t>
            </w:r>
          </w:p>
        </w:tc>
        <w:tc>
          <w:tcPr>
            <w:tcW w:w="5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B04A" w14:textId="26356BA4" w:rsidR="00B561E8" w:rsidRPr="0064461E" w:rsidRDefault="00B561E8" w:rsidP="00B561E8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64461E">
              <w:rPr>
                <w:color w:val="000000" w:themeColor="text1"/>
                <w:sz w:val="22"/>
                <w:szCs w:val="22"/>
              </w:rPr>
              <w:t xml:space="preserve">Определение количественное человеческого рецептора эпидермального фактора роста 2 типа, HER-2, методом </w:t>
            </w:r>
            <w:proofErr w:type="spellStart"/>
            <w:r w:rsidRPr="0064461E">
              <w:rPr>
                <w:color w:val="000000" w:themeColor="text1"/>
                <w:sz w:val="22"/>
                <w:szCs w:val="22"/>
              </w:rPr>
              <w:t>иммунохемилюминесцентного</w:t>
            </w:r>
            <w:proofErr w:type="spellEnd"/>
            <w:r w:rsidRPr="0064461E">
              <w:rPr>
                <w:color w:val="000000" w:themeColor="text1"/>
                <w:sz w:val="22"/>
                <w:szCs w:val="22"/>
              </w:rPr>
              <w:t xml:space="preserve"> анализа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CA2C" w14:textId="77777777" w:rsidR="00B561E8" w:rsidRPr="00B561E8" w:rsidRDefault="00B561E8" w:rsidP="00B561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561E8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1CE" w14:textId="4188DEB3" w:rsidR="00B561E8" w:rsidRPr="0064461E" w:rsidRDefault="0064461E" w:rsidP="00B561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1138,33</w:t>
            </w:r>
          </w:p>
        </w:tc>
      </w:tr>
    </w:tbl>
    <w:p w14:paraId="761A278E" w14:textId="77777777" w:rsidR="00B561E8" w:rsidRDefault="00B561E8" w:rsidP="00B561E8">
      <w:pPr>
        <w:pStyle w:val="af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0F5E6B9F" w14:textId="77777777" w:rsidR="00B561E8" w:rsidRDefault="00B561E8" w:rsidP="00B561E8">
      <w:pPr>
        <w:pStyle w:val="af2"/>
        <w:jc w:val="right"/>
        <w:rPr>
          <w:color w:val="000000" w:themeColor="text1"/>
          <w:sz w:val="28"/>
          <w:szCs w:val="28"/>
        </w:rPr>
      </w:pPr>
    </w:p>
    <w:p w14:paraId="33888F0A" w14:textId="2E72FDC3" w:rsidR="00C53B14" w:rsidRPr="00C440C5" w:rsidRDefault="00C53B14" w:rsidP="00C53B14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Строк</w:t>
      </w:r>
      <w:r w:rsidR="00B04CCA">
        <w:rPr>
          <w:color w:val="000000" w:themeColor="text1"/>
          <w:sz w:val="28"/>
          <w:szCs w:val="28"/>
        </w:rPr>
        <w:t>и</w:t>
      </w:r>
      <w:r w:rsidR="005743DF">
        <w:rPr>
          <w:color w:val="000000" w:themeColor="text1"/>
          <w:sz w:val="28"/>
          <w:szCs w:val="28"/>
        </w:rPr>
        <w:t xml:space="preserve"> </w:t>
      </w:r>
      <w:r w:rsidR="00962ABF">
        <w:rPr>
          <w:color w:val="000000" w:themeColor="text1"/>
          <w:sz w:val="28"/>
          <w:szCs w:val="28"/>
        </w:rPr>
        <w:t xml:space="preserve">114, </w:t>
      </w:r>
      <w:r w:rsidR="00B04CCA">
        <w:rPr>
          <w:color w:val="000000" w:themeColor="text1"/>
          <w:sz w:val="28"/>
          <w:szCs w:val="28"/>
        </w:rPr>
        <w:t>861, 865</w:t>
      </w:r>
      <w:r>
        <w:rPr>
          <w:color w:val="000000" w:themeColor="text1"/>
          <w:sz w:val="28"/>
          <w:szCs w:val="28"/>
        </w:rPr>
        <w:t xml:space="preserve"> изложить в новой редакции:</w:t>
      </w:r>
    </w:p>
    <w:p w14:paraId="64927588" w14:textId="281E89D8" w:rsidR="00C53B14" w:rsidRDefault="00C53B14" w:rsidP="00A36D2D">
      <w:pPr>
        <w:pStyle w:val="af2"/>
        <w:ind w:left="0"/>
        <w:rPr>
          <w:color w:val="000000" w:themeColor="text1"/>
          <w:sz w:val="28"/>
          <w:szCs w:val="28"/>
        </w:rPr>
      </w:pPr>
      <w:r w:rsidRPr="00C440C5">
        <w:rPr>
          <w:color w:val="000000" w:themeColor="text1"/>
          <w:sz w:val="28"/>
          <w:szCs w:val="28"/>
        </w:rPr>
        <w:t>«</w:t>
      </w: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731"/>
        <w:gridCol w:w="2025"/>
        <w:gridCol w:w="5288"/>
        <w:gridCol w:w="740"/>
        <w:gridCol w:w="1276"/>
      </w:tblGrid>
      <w:tr w:rsidR="00962ABF" w:rsidRPr="00962ABF" w14:paraId="0DB7EC86" w14:textId="77777777" w:rsidTr="00962ABF">
        <w:trPr>
          <w:trHeight w:val="30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85C7" w14:textId="77777777" w:rsidR="00962ABF" w:rsidRPr="00962ABF" w:rsidRDefault="00962ABF" w:rsidP="00962A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2ABF">
              <w:rPr>
                <w:color w:val="000000" w:themeColor="text1"/>
                <w:sz w:val="22"/>
                <w:szCs w:val="22"/>
              </w:rPr>
              <w:t>114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D559" w14:textId="77777777" w:rsidR="00962ABF" w:rsidRPr="00962ABF" w:rsidRDefault="00962ABF" w:rsidP="00962ABF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962ABF">
              <w:rPr>
                <w:color w:val="000000" w:themeColor="text1"/>
                <w:sz w:val="22"/>
                <w:szCs w:val="22"/>
              </w:rPr>
              <w:t>A11.28.014</w:t>
            </w:r>
          </w:p>
        </w:tc>
        <w:tc>
          <w:tcPr>
            <w:tcW w:w="5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77B2" w14:textId="54AC3C3B" w:rsidR="00962ABF" w:rsidRPr="00962ABF" w:rsidRDefault="00962ABF" w:rsidP="00962ABF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962ABF">
              <w:rPr>
                <w:color w:val="000000" w:themeColor="text1"/>
                <w:sz w:val="22"/>
                <w:szCs w:val="22"/>
              </w:rPr>
              <w:t>Общий профиль клинического анализа мочи (Физико-химические, химические свойства мочи, микроскопическое исследование осадка мочи, микроскопическое исследование окрашенного препарата)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C2A1" w14:textId="2B715291" w:rsidR="00962ABF" w:rsidRPr="00962ABF" w:rsidRDefault="008E3298" w:rsidP="00962A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E3298">
              <w:rPr>
                <w:color w:val="000000" w:themeColor="text1"/>
                <w:sz w:val="22"/>
                <w:szCs w:val="22"/>
              </w:rPr>
              <w:t>&lt;32&gt;</w:t>
            </w:r>
            <w:r w:rsidR="00962ABF" w:rsidRPr="00962AB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76199" w14:textId="75E9ABCD" w:rsidR="00962ABF" w:rsidRPr="00962ABF" w:rsidRDefault="00962ABF" w:rsidP="00962AB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577,07</w:t>
            </w:r>
          </w:p>
        </w:tc>
      </w:tr>
      <w:tr w:rsidR="00B04CCA" w:rsidRPr="00B04CCA" w14:paraId="1B4B6F6A" w14:textId="77777777" w:rsidTr="00B04CCA">
        <w:trPr>
          <w:trHeight w:val="30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9886D" w14:textId="77777777" w:rsidR="00B04CCA" w:rsidRPr="00B04CCA" w:rsidRDefault="00B04CCA" w:rsidP="00B04C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04CCA">
              <w:rPr>
                <w:color w:val="000000" w:themeColor="text1"/>
                <w:sz w:val="22"/>
                <w:szCs w:val="22"/>
              </w:rPr>
              <w:t>861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39988" w14:textId="77777777" w:rsidR="00B04CCA" w:rsidRPr="00B04CCA" w:rsidRDefault="00B04CCA" w:rsidP="00B04CCA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B04CCA">
              <w:rPr>
                <w:color w:val="000000" w:themeColor="text1"/>
                <w:sz w:val="22"/>
                <w:szCs w:val="22"/>
              </w:rPr>
              <w:t>A12.05.045.001</w:t>
            </w:r>
          </w:p>
        </w:tc>
        <w:tc>
          <w:tcPr>
            <w:tcW w:w="5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5F1BC" w14:textId="77777777" w:rsidR="00B04CCA" w:rsidRPr="00B04CCA" w:rsidRDefault="00B04CCA" w:rsidP="00B04CCA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B04CCA">
              <w:rPr>
                <w:color w:val="000000" w:themeColor="text1"/>
                <w:sz w:val="22"/>
                <w:szCs w:val="22"/>
              </w:rPr>
              <w:t>Исследование анти-</w:t>
            </w:r>
            <w:proofErr w:type="spellStart"/>
            <w:r w:rsidRPr="00B04CCA">
              <w:rPr>
                <w:color w:val="000000" w:themeColor="text1"/>
                <w:sz w:val="22"/>
                <w:szCs w:val="22"/>
              </w:rPr>
              <w:t>Xa</w:t>
            </w:r>
            <w:proofErr w:type="spellEnd"/>
            <w:r w:rsidRPr="00B04CCA">
              <w:rPr>
                <w:color w:val="000000" w:themeColor="text1"/>
                <w:sz w:val="22"/>
                <w:szCs w:val="22"/>
              </w:rPr>
              <w:t xml:space="preserve"> активности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7B8BF" w14:textId="77777777" w:rsidR="00B04CCA" w:rsidRPr="00B04CCA" w:rsidRDefault="00B04CCA" w:rsidP="00B04C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04CCA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7768A" w14:textId="77218C52" w:rsidR="00B04CCA" w:rsidRPr="00B04CCA" w:rsidRDefault="0064461E" w:rsidP="00B04CC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2067,20</w:t>
            </w:r>
          </w:p>
        </w:tc>
      </w:tr>
      <w:tr w:rsidR="00C53B14" w:rsidRPr="00C53B14" w14:paraId="6B91ED8F" w14:textId="77777777" w:rsidTr="00912BFF">
        <w:trPr>
          <w:trHeight w:val="30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63D7" w14:textId="77777777" w:rsidR="00C53B14" w:rsidRPr="00F36479" w:rsidRDefault="00C53B14" w:rsidP="0031571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865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FF0F" w14:textId="77777777" w:rsidR="00C53B14" w:rsidRPr="00F36479" w:rsidRDefault="00C53B14" w:rsidP="00315717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A09.05.051.001.001</w:t>
            </w:r>
          </w:p>
        </w:tc>
        <w:tc>
          <w:tcPr>
            <w:tcW w:w="5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48EA8" w14:textId="77777777" w:rsidR="00C53B14" w:rsidRPr="00F36479" w:rsidRDefault="00C53B14" w:rsidP="00315717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F36479">
              <w:rPr>
                <w:color w:val="000000" w:themeColor="text1"/>
                <w:sz w:val="22"/>
                <w:szCs w:val="22"/>
              </w:rPr>
              <w:t>Определение концентрации Д-</w:t>
            </w:r>
            <w:proofErr w:type="spellStart"/>
            <w:r w:rsidRPr="00F36479">
              <w:rPr>
                <w:color w:val="000000" w:themeColor="text1"/>
                <w:sz w:val="22"/>
                <w:szCs w:val="22"/>
              </w:rPr>
              <w:t>димера</w:t>
            </w:r>
            <w:proofErr w:type="spellEnd"/>
            <w:r w:rsidRPr="00F36479">
              <w:rPr>
                <w:color w:val="000000" w:themeColor="text1"/>
                <w:sz w:val="22"/>
                <w:szCs w:val="22"/>
              </w:rPr>
              <w:t xml:space="preserve"> в крови, метод ИХЛА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1A351" w14:textId="77777777" w:rsidR="00C53B14" w:rsidRPr="00F36479" w:rsidRDefault="00C53B14" w:rsidP="0031571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31D90" w14:textId="5702DCEF" w:rsidR="00C53B14" w:rsidRPr="00F36479" w:rsidRDefault="00C73542" w:rsidP="0031571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740,85</w:t>
            </w:r>
          </w:p>
        </w:tc>
      </w:tr>
    </w:tbl>
    <w:p w14:paraId="79077B98" w14:textId="38A8ED6E" w:rsidR="00C53B14" w:rsidRDefault="00C53B14" w:rsidP="002C1B76">
      <w:pPr>
        <w:pStyle w:val="af2"/>
        <w:ind w:left="1429"/>
        <w:jc w:val="right"/>
        <w:rPr>
          <w:color w:val="000000" w:themeColor="text1"/>
          <w:sz w:val="28"/>
          <w:szCs w:val="28"/>
        </w:rPr>
      </w:pPr>
      <w:r w:rsidRPr="00C440C5">
        <w:rPr>
          <w:color w:val="000000" w:themeColor="text1"/>
          <w:sz w:val="28"/>
          <w:szCs w:val="28"/>
        </w:rPr>
        <w:t>»</w:t>
      </w:r>
      <w:r w:rsidR="00A36D2D">
        <w:rPr>
          <w:color w:val="000000" w:themeColor="text1"/>
          <w:sz w:val="28"/>
          <w:szCs w:val="28"/>
        </w:rPr>
        <w:t>;</w:t>
      </w:r>
    </w:p>
    <w:p w14:paraId="6C5C00C5" w14:textId="784376C7" w:rsidR="00912BFF" w:rsidRDefault="00912BFF" w:rsidP="00E9707E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Строку 876 исключить;</w:t>
      </w:r>
    </w:p>
    <w:p w14:paraId="65F2BC03" w14:textId="05FD9579" w:rsidR="00807137" w:rsidRPr="000743E1" w:rsidRDefault="000743E1" w:rsidP="00E9707E">
      <w:pPr>
        <w:pStyle w:val="af2"/>
        <w:numPr>
          <w:ilvl w:val="2"/>
          <w:numId w:val="41"/>
        </w:numPr>
        <w:ind w:left="0" w:firstLine="720"/>
        <w:rPr>
          <w:color w:val="000000" w:themeColor="text1"/>
          <w:sz w:val="28"/>
          <w:szCs w:val="28"/>
        </w:rPr>
      </w:pPr>
      <w:r w:rsidRPr="000743E1">
        <w:rPr>
          <w:color w:val="000000" w:themeColor="text1"/>
          <w:sz w:val="28"/>
          <w:szCs w:val="28"/>
        </w:rPr>
        <w:t xml:space="preserve">Дополнить </w:t>
      </w:r>
      <w:r w:rsidR="00807137" w:rsidRPr="000743E1">
        <w:rPr>
          <w:color w:val="000000" w:themeColor="text1"/>
          <w:sz w:val="28"/>
          <w:szCs w:val="28"/>
        </w:rPr>
        <w:t>примечания</w:t>
      </w:r>
      <w:r w:rsidRPr="000743E1">
        <w:rPr>
          <w:color w:val="000000" w:themeColor="text1"/>
          <w:sz w:val="28"/>
          <w:szCs w:val="28"/>
        </w:rPr>
        <w:t>ми</w:t>
      </w:r>
      <w:r w:rsidR="00807137" w:rsidRPr="000743E1">
        <w:rPr>
          <w:color w:val="000000" w:themeColor="text1"/>
          <w:sz w:val="28"/>
          <w:szCs w:val="28"/>
        </w:rPr>
        <w:t xml:space="preserve"> следующего содержания:</w:t>
      </w:r>
    </w:p>
    <w:p w14:paraId="5677A56C" w14:textId="20B96AD8" w:rsidR="00807137" w:rsidRPr="00F36479" w:rsidRDefault="00807137" w:rsidP="00F36479">
      <w:pPr>
        <w:pStyle w:val="af2"/>
        <w:ind w:left="0" w:firstLine="709"/>
        <w:rPr>
          <w:sz w:val="28"/>
          <w:szCs w:val="28"/>
        </w:rPr>
      </w:pPr>
      <w:r w:rsidRPr="00F36479">
        <w:rPr>
          <w:color w:val="000000" w:themeColor="text1"/>
          <w:sz w:val="28"/>
          <w:szCs w:val="28"/>
        </w:rPr>
        <w:t>«</w:t>
      </w:r>
      <w:r w:rsidR="00F36479" w:rsidRPr="00F36479">
        <w:rPr>
          <w:sz w:val="28"/>
          <w:szCs w:val="28"/>
        </w:rPr>
        <w:t xml:space="preserve">&lt;28&gt; </w:t>
      </w:r>
      <w:r w:rsidR="000743E1">
        <w:rPr>
          <w:sz w:val="28"/>
          <w:szCs w:val="28"/>
        </w:rPr>
        <w:t xml:space="preserve">- </w:t>
      </w:r>
      <w:r w:rsidR="00962ABF">
        <w:rPr>
          <w:sz w:val="28"/>
          <w:szCs w:val="28"/>
        </w:rPr>
        <w:t>б</w:t>
      </w:r>
      <w:r w:rsidR="00962ABF" w:rsidRPr="00962ABF">
        <w:rPr>
          <w:sz w:val="28"/>
          <w:szCs w:val="28"/>
        </w:rPr>
        <w:t xml:space="preserve">иохимические исследования мочи, разовая порция, включают в себя: Амилаза, Белок, Глюкоза, </w:t>
      </w:r>
      <w:proofErr w:type="spellStart"/>
      <w:r w:rsidR="00962ABF" w:rsidRPr="00962ABF">
        <w:rPr>
          <w:sz w:val="28"/>
          <w:szCs w:val="28"/>
        </w:rPr>
        <w:t>Дезоксипиридинолин</w:t>
      </w:r>
      <w:proofErr w:type="spellEnd"/>
      <w:r w:rsidR="00962ABF" w:rsidRPr="00962ABF">
        <w:rPr>
          <w:sz w:val="28"/>
          <w:szCs w:val="28"/>
        </w:rPr>
        <w:t xml:space="preserve">, Креатинин, </w:t>
      </w:r>
      <w:proofErr w:type="spellStart"/>
      <w:r w:rsidR="00962ABF" w:rsidRPr="00962ABF">
        <w:rPr>
          <w:sz w:val="28"/>
          <w:szCs w:val="28"/>
        </w:rPr>
        <w:t>Микроальбумин</w:t>
      </w:r>
      <w:proofErr w:type="spellEnd"/>
      <w:r w:rsidR="00962ABF" w:rsidRPr="00962ABF">
        <w:rPr>
          <w:sz w:val="28"/>
          <w:szCs w:val="28"/>
        </w:rPr>
        <w:t>, Мочевая кислота, Кальций, Магний, Фосфор (10 показателей, 6 расчетных). Для сбора мочи контейнер вакуумный без консерванта.</w:t>
      </w:r>
    </w:p>
    <w:p w14:paraId="3007213B" w14:textId="22FDCEA7" w:rsidR="00962ABF" w:rsidRDefault="00F36479" w:rsidP="00F36479">
      <w:pPr>
        <w:pStyle w:val="af2"/>
        <w:ind w:left="0" w:firstLine="709"/>
        <w:rPr>
          <w:sz w:val="28"/>
          <w:szCs w:val="28"/>
        </w:rPr>
      </w:pPr>
      <w:r w:rsidRPr="00F36479">
        <w:rPr>
          <w:sz w:val="28"/>
          <w:szCs w:val="28"/>
        </w:rPr>
        <w:t xml:space="preserve">&lt;29&gt; </w:t>
      </w:r>
      <w:r w:rsidR="000743E1">
        <w:rPr>
          <w:sz w:val="28"/>
          <w:szCs w:val="28"/>
        </w:rPr>
        <w:t xml:space="preserve">- </w:t>
      </w:r>
      <w:r w:rsidR="00962ABF">
        <w:rPr>
          <w:sz w:val="28"/>
          <w:szCs w:val="28"/>
        </w:rPr>
        <w:t>б</w:t>
      </w:r>
      <w:r w:rsidR="00962ABF" w:rsidRPr="00962ABF">
        <w:rPr>
          <w:sz w:val="28"/>
          <w:szCs w:val="28"/>
        </w:rPr>
        <w:t xml:space="preserve">иохимические исследования мочи, суточная порция, включают в себя: Альбумин, Амилаза, Белок, Глюкоза, Креатинин, Мочевая кислота, Мочевина, </w:t>
      </w:r>
      <w:r w:rsidR="00962ABF" w:rsidRPr="00962ABF">
        <w:rPr>
          <w:sz w:val="28"/>
          <w:szCs w:val="28"/>
        </w:rPr>
        <w:lastRenderedPageBreak/>
        <w:t>Кальций, Магний, Фосфор, Калий, Натрий, Хлор, Цинк (14 показателей, 3 расчетных). Для сбора мочи контейнер вакуумный без консерванта.</w:t>
      </w:r>
    </w:p>
    <w:p w14:paraId="6ED486A7" w14:textId="50AA4ADF" w:rsidR="00F36479" w:rsidRPr="00F36479" w:rsidRDefault="00F36479" w:rsidP="00F36479">
      <w:pPr>
        <w:pStyle w:val="af2"/>
        <w:ind w:left="0" w:firstLine="709"/>
        <w:rPr>
          <w:sz w:val="28"/>
          <w:szCs w:val="28"/>
        </w:rPr>
      </w:pPr>
      <w:r w:rsidRPr="00F36479">
        <w:rPr>
          <w:sz w:val="28"/>
          <w:szCs w:val="28"/>
        </w:rPr>
        <w:t xml:space="preserve">&lt;30&gt; </w:t>
      </w:r>
      <w:r w:rsidR="000743E1">
        <w:rPr>
          <w:sz w:val="28"/>
          <w:szCs w:val="28"/>
        </w:rPr>
        <w:t xml:space="preserve">- </w:t>
      </w:r>
      <w:proofErr w:type="spellStart"/>
      <w:r w:rsidR="000743E1">
        <w:rPr>
          <w:sz w:val="28"/>
          <w:szCs w:val="28"/>
        </w:rPr>
        <w:t>и</w:t>
      </w:r>
      <w:r w:rsidRPr="00F36479">
        <w:rPr>
          <w:sz w:val="28"/>
          <w:szCs w:val="28"/>
        </w:rPr>
        <w:t>ммунофетотипирование</w:t>
      </w:r>
      <w:proofErr w:type="spellEnd"/>
      <w:r w:rsidRPr="00F36479">
        <w:rPr>
          <w:sz w:val="28"/>
          <w:szCs w:val="28"/>
        </w:rPr>
        <w:t xml:space="preserve"> клеток костного мозга или периферической крови при </w:t>
      </w:r>
      <w:proofErr w:type="spellStart"/>
      <w:r w:rsidRPr="00F36479">
        <w:rPr>
          <w:sz w:val="28"/>
          <w:szCs w:val="28"/>
        </w:rPr>
        <w:t>лимфопролиферативных</w:t>
      </w:r>
      <w:proofErr w:type="spellEnd"/>
      <w:r w:rsidRPr="00F36479">
        <w:rPr>
          <w:sz w:val="28"/>
          <w:szCs w:val="28"/>
        </w:rPr>
        <w:t xml:space="preserve"> заболеваниях методом проточной </w:t>
      </w:r>
      <w:proofErr w:type="spellStart"/>
      <w:r w:rsidRPr="00F36479">
        <w:rPr>
          <w:sz w:val="28"/>
          <w:szCs w:val="28"/>
        </w:rPr>
        <w:t>цитометрии</w:t>
      </w:r>
      <w:proofErr w:type="spellEnd"/>
      <w:r w:rsidRPr="00F36479">
        <w:rPr>
          <w:sz w:val="28"/>
          <w:szCs w:val="28"/>
        </w:rPr>
        <w:t xml:space="preserve"> (ЛП3, острый лейкоз, множественная миелома)</w:t>
      </w:r>
      <w:r w:rsidR="000743E1">
        <w:rPr>
          <w:sz w:val="28"/>
          <w:szCs w:val="28"/>
        </w:rPr>
        <w:t>.</w:t>
      </w:r>
      <w:r w:rsidRPr="00F36479">
        <w:rPr>
          <w:sz w:val="28"/>
          <w:szCs w:val="28"/>
        </w:rPr>
        <w:t xml:space="preserve"> Исследование для первичной диагностики.</w:t>
      </w:r>
    </w:p>
    <w:p w14:paraId="3944EAB7" w14:textId="7F07DBC0" w:rsidR="00F36479" w:rsidRPr="00F36479" w:rsidRDefault="00F36479" w:rsidP="00F36479">
      <w:pPr>
        <w:pStyle w:val="af2"/>
        <w:ind w:left="0" w:firstLine="709"/>
        <w:rPr>
          <w:sz w:val="28"/>
          <w:szCs w:val="28"/>
        </w:rPr>
      </w:pPr>
      <w:r w:rsidRPr="00F36479">
        <w:rPr>
          <w:sz w:val="28"/>
          <w:szCs w:val="28"/>
        </w:rPr>
        <w:t xml:space="preserve">&lt;31&gt; </w:t>
      </w:r>
      <w:r w:rsidR="005C3334">
        <w:rPr>
          <w:sz w:val="28"/>
          <w:szCs w:val="28"/>
        </w:rPr>
        <w:t>- о</w:t>
      </w:r>
      <w:r w:rsidRPr="00F36479">
        <w:rPr>
          <w:sz w:val="28"/>
          <w:szCs w:val="28"/>
        </w:rPr>
        <w:t xml:space="preserve">пределение эффективности </w:t>
      </w:r>
      <w:proofErr w:type="spellStart"/>
      <w:r w:rsidRPr="00F36479">
        <w:rPr>
          <w:sz w:val="28"/>
          <w:szCs w:val="28"/>
        </w:rPr>
        <w:t>антитромботической</w:t>
      </w:r>
      <w:proofErr w:type="spellEnd"/>
      <w:r w:rsidRPr="00F36479">
        <w:rPr>
          <w:sz w:val="28"/>
          <w:szCs w:val="28"/>
        </w:rPr>
        <w:t xml:space="preserve"> терапии и диагностика </w:t>
      </w:r>
      <w:proofErr w:type="spellStart"/>
      <w:r w:rsidRPr="00F36479">
        <w:rPr>
          <w:sz w:val="28"/>
          <w:szCs w:val="28"/>
        </w:rPr>
        <w:t>коагулопатий</w:t>
      </w:r>
      <w:proofErr w:type="spellEnd"/>
      <w:r w:rsidRPr="00F36479">
        <w:rPr>
          <w:sz w:val="28"/>
          <w:szCs w:val="28"/>
        </w:rPr>
        <w:t>. Индуцированная агрегация тромбоцитов, с характеристикой тромбоцитарных параметров и представлением расчетных показателей.</w:t>
      </w:r>
    </w:p>
    <w:p w14:paraId="1C041F8D" w14:textId="3FFA7815" w:rsidR="00807137" w:rsidRDefault="00F36479" w:rsidP="00F36479">
      <w:pPr>
        <w:pStyle w:val="af2"/>
        <w:ind w:left="0" w:firstLine="709"/>
        <w:rPr>
          <w:color w:val="000000" w:themeColor="text1"/>
          <w:sz w:val="28"/>
          <w:szCs w:val="28"/>
        </w:rPr>
      </w:pPr>
      <w:r w:rsidRPr="00F36479">
        <w:rPr>
          <w:sz w:val="28"/>
          <w:szCs w:val="28"/>
        </w:rPr>
        <w:t xml:space="preserve">&lt;32&gt; </w:t>
      </w:r>
      <w:r w:rsidR="005C3334">
        <w:rPr>
          <w:sz w:val="28"/>
          <w:szCs w:val="28"/>
        </w:rPr>
        <w:t>- о</w:t>
      </w:r>
      <w:r w:rsidRPr="00F36479">
        <w:rPr>
          <w:sz w:val="28"/>
          <w:szCs w:val="28"/>
        </w:rPr>
        <w:t xml:space="preserve">пределение экспрессии м РНК химерного гена </w:t>
      </w:r>
      <w:proofErr w:type="spellStart"/>
      <w:r w:rsidRPr="00F36479">
        <w:rPr>
          <w:sz w:val="28"/>
          <w:szCs w:val="28"/>
        </w:rPr>
        <w:t>bcr-abl</w:t>
      </w:r>
      <w:proofErr w:type="spellEnd"/>
      <w:r w:rsidRPr="00F36479">
        <w:rPr>
          <w:sz w:val="28"/>
          <w:szCs w:val="28"/>
        </w:rPr>
        <w:t xml:space="preserve"> и мРНК гена </w:t>
      </w:r>
      <w:proofErr w:type="spellStart"/>
      <w:r w:rsidRPr="00F36479">
        <w:rPr>
          <w:sz w:val="28"/>
          <w:szCs w:val="28"/>
        </w:rPr>
        <w:t>abl</w:t>
      </w:r>
      <w:proofErr w:type="spellEnd"/>
      <w:r w:rsidRPr="00F36479">
        <w:rPr>
          <w:sz w:val="28"/>
          <w:szCs w:val="28"/>
        </w:rPr>
        <w:t xml:space="preserve">. Для первичной диагностики хронического </w:t>
      </w:r>
      <w:proofErr w:type="spellStart"/>
      <w:r w:rsidRPr="00F36479">
        <w:rPr>
          <w:sz w:val="28"/>
          <w:szCs w:val="28"/>
        </w:rPr>
        <w:t>миелолейкоза</w:t>
      </w:r>
      <w:proofErr w:type="spellEnd"/>
      <w:r w:rsidRPr="00F36479">
        <w:rPr>
          <w:sz w:val="28"/>
          <w:szCs w:val="28"/>
        </w:rPr>
        <w:t xml:space="preserve">, а также в процессе лечения ингибиторами </w:t>
      </w:r>
      <w:proofErr w:type="spellStart"/>
      <w:r w:rsidRPr="00F36479">
        <w:rPr>
          <w:sz w:val="28"/>
          <w:szCs w:val="28"/>
        </w:rPr>
        <w:t>тирозинкиназ</w:t>
      </w:r>
      <w:proofErr w:type="spellEnd"/>
      <w:r w:rsidRPr="00F36479">
        <w:rPr>
          <w:sz w:val="28"/>
          <w:szCs w:val="28"/>
        </w:rPr>
        <w:t xml:space="preserve"> для оценки эффективности терапии. Молекулярно-биологическое исследование, позволяющее количественно оценить содержание в клетках белкового продукта мутантного гена BCR-ABL, который играет основную роль в развитии хронического </w:t>
      </w:r>
      <w:proofErr w:type="spellStart"/>
      <w:r w:rsidRPr="00F36479">
        <w:rPr>
          <w:sz w:val="28"/>
          <w:szCs w:val="28"/>
        </w:rPr>
        <w:t>миелолейкоза</w:t>
      </w:r>
      <w:proofErr w:type="spellEnd"/>
      <w:r w:rsidRPr="00F36479">
        <w:rPr>
          <w:sz w:val="28"/>
          <w:szCs w:val="28"/>
        </w:rPr>
        <w:t>.</w:t>
      </w:r>
    </w:p>
    <w:p w14:paraId="5D564BE8" w14:textId="6784115B" w:rsidR="008E3298" w:rsidRPr="008E3298" w:rsidRDefault="008E3298" w:rsidP="008E3298">
      <w:pPr>
        <w:pStyle w:val="af2"/>
        <w:ind w:left="0" w:firstLine="709"/>
        <w:rPr>
          <w:sz w:val="28"/>
          <w:szCs w:val="28"/>
        </w:rPr>
      </w:pPr>
      <w:r w:rsidRPr="00F36479">
        <w:rPr>
          <w:sz w:val="28"/>
          <w:szCs w:val="28"/>
        </w:rPr>
        <w:t>&lt;3</w:t>
      </w:r>
      <w:r w:rsidR="00151534" w:rsidRPr="00340D14">
        <w:rPr>
          <w:sz w:val="28"/>
          <w:szCs w:val="28"/>
        </w:rPr>
        <w:t>3</w:t>
      </w:r>
      <w:r w:rsidRPr="00F36479">
        <w:rPr>
          <w:sz w:val="28"/>
          <w:szCs w:val="28"/>
        </w:rPr>
        <w:t xml:space="preserve">&gt; </w:t>
      </w:r>
      <w:r>
        <w:rPr>
          <w:sz w:val="28"/>
          <w:szCs w:val="28"/>
        </w:rPr>
        <w:t xml:space="preserve">- </w:t>
      </w:r>
      <w:r w:rsidRPr="008E3298">
        <w:rPr>
          <w:sz w:val="28"/>
          <w:szCs w:val="28"/>
        </w:rPr>
        <w:t xml:space="preserve">общий профиль клинического анализа мочи (64 показателя).  ПРЕДСТАВЛЯЕТСЯ ТРИ БЛОКА ИНФОРМАЦИИ: Возможность эффективного стандартизованного комплексного анализа мочи на клинически значимом уровне.     ВАЖНО!! Общий профиль клинического анализа мочи при оценке функции почек рекомендуется назначать с услугой "Исследование уровня </w:t>
      </w:r>
      <w:proofErr w:type="spellStart"/>
      <w:r w:rsidRPr="008E3298">
        <w:rPr>
          <w:sz w:val="28"/>
          <w:szCs w:val="28"/>
        </w:rPr>
        <w:t>цистатина</w:t>
      </w:r>
      <w:proofErr w:type="spellEnd"/>
      <w:r w:rsidRPr="008E3298">
        <w:rPr>
          <w:sz w:val="28"/>
          <w:szCs w:val="28"/>
        </w:rPr>
        <w:t xml:space="preserve"> C в крови"</w:t>
      </w:r>
    </w:p>
    <w:p w14:paraId="52AADDA5" w14:textId="77777777" w:rsidR="008E3298" w:rsidRPr="008E3298" w:rsidRDefault="008E3298" w:rsidP="008E3298">
      <w:pPr>
        <w:pStyle w:val="af2"/>
        <w:ind w:left="0" w:firstLine="709"/>
        <w:rPr>
          <w:sz w:val="28"/>
          <w:szCs w:val="28"/>
        </w:rPr>
      </w:pPr>
      <w:r w:rsidRPr="008E3298">
        <w:rPr>
          <w:sz w:val="28"/>
          <w:szCs w:val="28"/>
        </w:rPr>
        <w:t>1. Обнаружения атипичных клеток, которые часто свидетельствуют об онкологии.</w:t>
      </w:r>
    </w:p>
    <w:p w14:paraId="0005DF08" w14:textId="77777777" w:rsidR="008E3298" w:rsidRPr="008E3298" w:rsidRDefault="008E3298" w:rsidP="008E3298">
      <w:pPr>
        <w:pStyle w:val="af2"/>
        <w:ind w:left="0" w:firstLine="709"/>
        <w:rPr>
          <w:sz w:val="28"/>
          <w:szCs w:val="28"/>
        </w:rPr>
      </w:pPr>
      <w:r w:rsidRPr="008E3298">
        <w:rPr>
          <w:sz w:val="28"/>
          <w:szCs w:val="28"/>
        </w:rPr>
        <w:t>2. Дифференцировки гематурии на почечную (</w:t>
      </w:r>
      <w:proofErr w:type="spellStart"/>
      <w:r w:rsidRPr="008E3298">
        <w:rPr>
          <w:sz w:val="28"/>
          <w:szCs w:val="28"/>
        </w:rPr>
        <w:t>гломерулярную</w:t>
      </w:r>
      <w:proofErr w:type="spellEnd"/>
      <w:r w:rsidRPr="008E3298">
        <w:rPr>
          <w:sz w:val="28"/>
          <w:szCs w:val="28"/>
        </w:rPr>
        <w:t xml:space="preserve">) и внепочечную. Последнее европейское руководство по анализу мочи (European </w:t>
      </w:r>
      <w:proofErr w:type="spellStart"/>
      <w:r w:rsidRPr="008E3298">
        <w:rPr>
          <w:sz w:val="28"/>
          <w:szCs w:val="28"/>
        </w:rPr>
        <w:t>Urinalysis</w:t>
      </w:r>
      <w:proofErr w:type="spellEnd"/>
      <w:r w:rsidRPr="008E3298">
        <w:rPr>
          <w:sz w:val="28"/>
          <w:szCs w:val="28"/>
        </w:rPr>
        <w:t xml:space="preserve"> </w:t>
      </w:r>
      <w:proofErr w:type="spellStart"/>
      <w:r w:rsidRPr="008E3298">
        <w:rPr>
          <w:sz w:val="28"/>
          <w:szCs w:val="28"/>
        </w:rPr>
        <w:t>Guidelines</w:t>
      </w:r>
      <w:proofErr w:type="spellEnd"/>
      <w:r w:rsidRPr="008E3298">
        <w:rPr>
          <w:sz w:val="28"/>
          <w:szCs w:val="28"/>
        </w:rPr>
        <w:t xml:space="preserve">) в разделе 6.3 «Автоматизированный анализ осадка мочи» четко указывает, что технология </w:t>
      </w:r>
      <w:proofErr w:type="spellStart"/>
      <w:r w:rsidRPr="008E3298">
        <w:rPr>
          <w:sz w:val="28"/>
          <w:szCs w:val="28"/>
        </w:rPr>
        <w:t>цитофлуориметрии</w:t>
      </w:r>
      <w:proofErr w:type="spellEnd"/>
      <w:r w:rsidRPr="008E3298">
        <w:rPr>
          <w:sz w:val="28"/>
          <w:szCs w:val="28"/>
        </w:rPr>
        <w:t xml:space="preserve"> позволяет быстро идентифицировать патологии почек. Эта технология позволяет проводить анализ </w:t>
      </w:r>
      <w:proofErr w:type="spellStart"/>
      <w:r w:rsidRPr="008E3298">
        <w:rPr>
          <w:sz w:val="28"/>
          <w:szCs w:val="28"/>
        </w:rPr>
        <w:t>микроцитов</w:t>
      </w:r>
      <w:proofErr w:type="spellEnd"/>
      <w:r w:rsidRPr="008E3298">
        <w:rPr>
          <w:sz w:val="28"/>
          <w:szCs w:val="28"/>
        </w:rPr>
        <w:t xml:space="preserve"> и </w:t>
      </w:r>
      <w:proofErr w:type="spellStart"/>
      <w:r w:rsidRPr="008E3298">
        <w:rPr>
          <w:sz w:val="28"/>
          <w:szCs w:val="28"/>
        </w:rPr>
        <w:t>нормоцитов</w:t>
      </w:r>
      <w:proofErr w:type="spellEnd"/>
      <w:r w:rsidRPr="008E3298">
        <w:rPr>
          <w:sz w:val="28"/>
          <w:szCs w:val="28"/>
        </w:rPr>
        <w:t>, который не доступен при автоматизированной микроскопии.</w:t>
      </w:r>
    </w:p>
    <w:p w14:paraId="7C49F272" w14:textId="77777777" w:rsidR="008E3298" w:rsidRPr="008E3298" w:rsidRDefault="008E3298" w:rsidP="008E3298">
      <w:pPr>
        <w:pStyle w:val="af2"/>
        <w:ind w:left="0" w:firstLine="709"/>
        <w:rPr>
          <w:sz w:val="28"/>
          <w:szCs w:val="28"/>
        </w:rPr>
      </w:pPr>
      <w:r w:rsidRPr="008E3298">
        <w:rPr>
          <w:sz w:val="28"/>
          <w:szCs w:val="28"/>
        </w:rPr>
        <w:t xml:space="preserve">3. Анализа 16 параметров физико-химических параметров мочи, а также Альбумин/Креатининовое отношение для расчета нефротического риска у кардиологических пациентов, что позволяет избежать сбора мочи на суточный белок, а провести соответствующую диагностику альбуминурии без использования </w:t>
      </w:r>
      <w:proofErr w:type="spellStart"/>
      <w:r w:rsidRPr="008E3298">
        <w:rPr>
          <w:sz w:val="28"/>
          <w:szCs w:val="28"/>
        </w:rPr>
        <w:t>биохомического</w:t>
      </w:r>
      <w:proofErr w:type="spellEnd"/>
      <w:r w:rsidRPr="008E3298">
        <w:rPr>
          <w:sz w:val="28"/>
          <w:szCs w:val="28"/>
        </w:rPr>
        <w:t xml:space="preserve"> анализа.</w:t>
      </w:r>
    </w:p>
    <w:p w14:paraId="3BE6F6A1" w14:textId="77777777" w:rsidR="008E3298" w:rsidRPr="008E3298" w:rsidRDefault="008E3298" w:rsidP="008E3298">
      <w:pPr>
        <w:pStyle w:val="af2"/>
        <w:ind w:left="0" w:firstLine="709"/>
        <w:rPr>
          <w:sz w:val="28"/>
          <w:szCs w:val="28"/>
        </w:rPr>
      </w:pPr>
      <w:r w:rsidRPr="008E3298">
        <w:rPr>
          <w:sz w:val="28"/>
          <w:szCs w:val="28"/>
        </w:rPr>
        <w:t xml:space="preserve">4. Количественного подсчета почечного эпителия и измерения </w:t>
      </w:r>
      <w:proofErr w:type="spellStart"/>
      <w:r w:rsidRPr="008E3298">
        <w:rPr>
          <w:sz w:val="28"/>
          <w:szCs w:val="28"/>
        </w:rPr>
        <w:t>осмолярности</w:t>
      </w:r>
      <w:proofErr w:type="spellEnd"/>
      <w:r w:rsidRPr="008E3298">
        <w:rPr>
          <w:sz w:val="28"/>
          <w:szCs w:val="28"/>
        </w:rPr>
        <w:t xml:space="preserve"> мочи позволяет проводить оценку </w:t>
      </w:r>
      <w:proofErr w:type="spellStart"/>
      <w:r w:rsidRPr="008E3298">
        <w:rPr>
          <w:sz w:val="28"/>
          <w:szCs w:val="28"/>
        </w:rPr>
        <w:t>юкстагломерулярного</w:t>
      </w:r>
      <w:proofErr w:type="spellEnd"/>
      <w:r w:rsidRPr="008E3298">
        <w:rPr>
          <w:sz w:val="28"/>
          <w:szCs w:val="28"/>
        </w:rPr>
        <w:t xml:space="preserve"> аппарата почек и отслеживать динамику состояния пациента. Возможность определения такого параметра, как «</w:t>
      </w:r>
      <w:proofErr w:type="spellStart"/>
      <w:r w:rsidRPr="008E3298">
        <w:rPr>
          <w:sz w:val="28"/>
          <w:szCs w:val="28"/>
        </w:rPr>
        <w:t>Осмолярность</w:t>
      </w:r>
      <w:proofErr w:type="spellEnd"/>
      <w:r w:rsidRPr="008E3298">
        <w:rPr>
          <w:sz w:val="28"/>
          <w:szCs w:val="28"/>
        </w:rPr>
        <w:t xml:space="preserve"> мочи» является важным клиническим критерием.  Данный параметр включен в перечень клинических рекомендаций общества нефрологов России по диагностике и лечению острого почечного повреждения.  </w:t>
      </w:r>
    </w:p>
    <w:p w14:paraId="26903F74" w14:textId="77777777" w:rsidR="008E3298" w:rsidRPr="008E3298" w:rsidRDefault="008E3298" w:rsidP="008E3298">
      <w:pPr>
        <w:pStyle w:val="af2"/>
        <w:ind w:left="0" w:firstLine="709"/>
        <w:rPr>
          <w:sz w:val="28"/>
          <w:szCs w:val="28"/>
        </w:rPr>
      </w:pPr>
      <w:r w:rsidRPr="008E3298">
        <w:rPr>
          <w:sz w:val="28"/>
          <w:szCs w:val="28"/>
        </w:rPr>
        <w:t xml:space="preserve">5. Выявлять наличие инфекции мочевыводящих путей с количественным подсчетом, как форменных элементов, так и бактерий, что имеет особое значение при микрогематурии, когда встречаются единичные эритроциты. </w:t>
      </w:r>
    </w:p>
    <w:p w14:paraId="06DF0B21" w14:textId="77777777" w:rsidR="008E3298" w:rsidRPr="008E3298" w:rsidRDefault="008E3298" w:rsidP="008E3298">
      <w:pPr>
        <w:pStyle w:val="af2"/>
        <w:ind w:left="0" w:firstLine="709"/>
        <w:rPr>
          <w:sz w:val="28"/>
          <w:szCs w:val="28"/>
        </w:rPr>
      </w:pPr>
      <w:r w:rsidRPr="008E3298">
        <w:rPr>
          <w:sz w:val="28"/>
          <w:szCs w:val="28"/>
        </w:rPr>
        <w:t xml:space="preserve">6. В разделе 7.4 «Определение бактерий не </w:t>
      </w:r>
      <w:proofErr w:type="spellStart"/>
      <w:r w:rsidRPr="008E3298">
        <w:rPr>
          <w:sz w:val="28"/>
          <w:szCs w:val="28"/>
        </w:rPr>
        <w:t>культуральным</w:t>
      </w:r>
      <w:proofErr w:type="spellEnd"/>
      <w:r w:rsidRPr="008E3298">
        <w:rPr>
          <w:sz w:val="28"/>
          <w:szCs w:val="28"/>
        </w:rPr>
        <w:t xml:space="preserve"> методом» европейского руководства по анализу мочи на основании многочисленных публикаций было доказано, что технология проточной </w:t>
      </w:r>
      <w:proofErr w:type="spellStart"/>
      <w:r w:rsidRPr="008E3298">
        <w:rPr>
          <w:sz w:val="28"/>
          <w:szCs w:val="28"/>
        </w:rPr>
        <w:t>цитофлуориметрии</w:t>
      </w:r>
      <w:proofErr w:type="spellEnd"/>
      <w:r w:rsidRPr="008E3298">
        <w:rPr>
          <w:sz w:val="28"/>
          <w:szCs w:val="28"/>
        </w:rPr>
        <w:t xml:space="preserve"> </w:t>
      </w:r>
      <w:r w:rsidRPr="008E3298">
        <w:rPr>
          <w:sz w:val="28"/>
          <w:szCs w:val="28"/>
        </w:rPr>
        <w:lastRenderedPageBreak/>
        <w:t xml:space="preserve">позволяет проводить анализ бактерий соизмеримый расширенному анализу по Грамму. </w:t>
      </w:r>
    </w:p>
    <w:p w14:paraId="35BA9721" w14:textId="77777777" w:rsidR="008E3298" w:rsidRPr="008E3298" w:rsidRDefault="008E3298" w:rsidP="008E3298">
      <w:pPr>
        <w:pStyle w:val="af2"/>
        <w:ind w:left="0" w:firstLine="709"/>
        <w:rPr>
          <w:sz w:val="28"/>
          <w:szCs w:val="28"/>
        </w:rPr>
      </w:pPr>
      <w:r w:rsidRPr="008E3298">
        <w:rPr>
          <w:sz w:val="28"/>
          <w:szCs w:val="28"/>
        </w:rPr>
        <w:t>7. Минимальные требования к объему образца позволяет провести анализ даже у самых сложных пациентов. 1 мл для оценки физико-химических параметров мочи и 0,6 мл для количественного подсчета форменных элементов.</w:t>
      </w:r>
    </w:p>
    <w:p w14:paraId="524491EC" w14:textId="0356B6B4" w:rsidR="008E3298" w:rsidRPr="008E3298" w:rsidRDefault="008E3298" w:rsidP="008E3298">
      <w:pPr>
        <w:pStyle w:val="af2"/>
        <w:ind w:left="0" w:firstLine="709"/>
        <w:rPr>
          <w:sz w:val="28"/>
          <w:szCs w:val="28"/>
        </w:rPr>
      </w:pPr>
      <w:r w:rsidRPr="008E3298">
        <w:rPr>
          <w:sz w:val="28"/>
          <w:szCs w:val="28"/>
        </w:rPr>
        <w:t>8. Доступны рефере</w:t>
      </w:r>
      <w:r>
        <w:rPr>
          <w:sz w:val="28"/>
          <w:szCs w:val="28"/>
        </w:rPr>
        <w:t>нт</w:t>
      </w:r>
      <w:r w:rsidRPr="008E3298">
        <w:rPr>
          <w:sz w:val="28"/>
          <w:szCs w:val="28"/>
        </w:rPr>
        <w:t>ные значения для мужчин, женщин и детей обоих полов, а также для беременных женщин для каждого триместра для более правильной интерпретации анализа мочи. Результаты анализа объединены в единую базу и подвергаются перекрестной проверки на наличие противоречий и отклонений. Также система проводит сверку результатов анализа, сделанных в разные дни, для информирования клинициста об ухудшении состояния пациента.</w:t>
      </w:r>
    </w:p>
    <w:p w14:paraId="069FB231" w14:textId="1E92921F" w:rsidR="008E3298" w:rsidRPr="00F36479" w:rsidRDefault="008E3298" w:rsidP="008E3298">
      <w:pPr>
        <w:pStyle w:val="af2"/>
        <w:ind w:left="0" w:firstLine="709"/>
        <w:rPr>
          <w:sz w:val="24"/>
          <w:szCs w:val="24"/>
        </w:rPr>
      </w:pPr>
      <w:r w:rsidRPr="008E3298">
        <w:rPr>
          <w:sz w:val="28"/>
          <w:szCs w:val="28"/>
        </w:rPr>
        <w:t xml:space="preserve">9. Международное сообщество по лабораторной гематологии (ISLH) начиная с 2003 года рекомендует использовать проточную </w:t>
      </w:r>
      <w:proofErr w:type="spellStart"/>
      <w:r w:rsidRPr="008E3298">
        <w:rPr>
          <w:sz w:val="28"/>
          <w:szCs w:val="28"/>
        </w:rPr>
        <w:t>цитофлуориметрии</w:t>
      </w:r>
      <w:proofErr w:type="spellEnd"/>
      <w:r w:rsidRPr="008E3298">
        <w:rPr>
          <w:sz w:val="28"/>
          <w:szCs w:val="28"/>
        </w:rPr>
        <w:t xml:space="preserve"> в качестве «золотого стандарта» для подсчета форменных элементов мочи. </w:t>
      </w:r>
      <w:r w:rsidRPr="008E3298">
        <w:rPr>
          <w:sz w:val="28"/>
          <w:szCs w:val="28"/>
          <w:lang w:val="en-US"/>
        </w:rPr>
        <w:t xml:space="preserve">(Kouri T, Gyory A, Rowan R. ISLH recommended reference procedure for the enumeration of particles in urine. </w:t>
      </w:r>
      <w:r w:rsidRPr="008E3298">
        <w:rPr>
          <w:sz w:val="28"/>
          <w:szCs w:val="28"/>
        </w:rPr>
        <w:t xml:space="preserve">Lab </w:t>
      </w:r>
      <w:proofErr w:type="spellStart"/>
      <w:r w:rsidRPr="008E3298">
        <w:rPr>
          <w:sz w:val="28"/>
          <w:szCs w:val="28"/>
        </w:rPr>
        <w:t>Hematol</w:t>
      </w:r>
      <w:proofErr w:type="spellEnd"/>
      <w:r w:rsidRPr="008E3298">
        <w:rPr>
          <w:sz w:val="28"/>
          <w:szCs w:val="28"/>
        </w:rPr>
        <w:t xml:space="preserve">. 2003;9(2):58-63). 28 показателей.     В состав общего профиля клинического анализа крови так же входит услуга "Проточная </w:t>
      </w:r>
      <w:proofErr w:type="spellStart"/>
      <w:r w:rsidRPr="008E3298">
        <w:rPr>
          <w:sz w:val="28"/>
          <w:szCs w:val="28"/>
        </w:rPr>
        <w:t>цитофлуориметрия</w:t>
      </w:r>
      <w:proofErr w:type="spellEnd"/>
      <w:r w:rsidRPr="008E3298">
        <w:rPr>
          <w:sz w:val="28"/>
          <w:szCs w:val="28"/>
        </w:rPr>
        <w:t xml:space="preserve">, исследование </w:t>
      </w:r>
      <w:proofErr w:type="spellStart"/>
      <w:r w:rsidRPr="008E3298">
        <w:rPr>
          <w:sz w:val="28"/>
          <w:szCs w:val="28"/>
        </w:rPr>
        <w:t>окада</w:t>
      </w:r>
      <w:proofErr w:type="spellEnd"/>
      <w:r w:rsidRPr="008E3298">
        <w:rPr>
          <w:sz w:val="28"/>
          <w:szCs w:val="28"/>
        </w:rPr>
        <w:t xml:space="preserve"> мочи, что включает в себя: </w:t>
      </w:r>
      <w:r>
        <w:rPr>
          <w:sz w:val="28"/>
          <w:szCs w:val="28"/>
        </w:rPr>
        <w:t>ф</w:t>
      </w:r>
      <w:r w:rsidRPr="008E3298">
        <w:rPr>
          <w:sz w:val="28"/>
          <w:szCs w:val="28"/>
        </w:rPr>
        <w:t xml:space="preserve">изико-химический анализ, сухая химия; Проточную </w:t>
      </w:r>
      <w:proofErr w:type="spellStart"/>
      <w:r w:rsidRPr="008E3298">
        <w:rPr>
          <w:sz w:val="28"/>
          <w:szCs w:val="28"/>
        </w:rPr>
        <w:t>цитофлуориметрию</w:t>
      </w:r>
      <w:proofErr w:type="spellEnd"/>
      <w:r w:rsidRPr="008E3298">
        <w:rPr>
          <w:sz w:val="28"/>
          <w:szCs w:val="28"/>
        </w:rPr>
        <w:t xml:space="preserve">, исследование осадка мочи; Проточную </w:t>
      </w:r>
      <w:proofErr w:type="spellStart"/>
      <w:r w:rsidRPr="008E3298">
        <w:rPr>
          <w:sz w:val="28"/>
          <w:szCs w:val="28"/>
        </w:rPr>
        <w:t>цитофлуориметрию</w:t>
      </w:r>
      <w:proofErr w:type="spellEnd"/>
      <w:r w:rsidRPr="008E3298">
        <w:rPr>
          <w:sz w:val="28"/>
          <w:szCs w:val="28"/>
        </w:rPr>
        <w:t>, исследование осадка мочи.</w:t>
      </w:r>
      <w:r>
        <w:rPr>
          <w:sz w:val="28"/>
          <w:szCs w:val="28"/>
        </w:rPr>
        <w:t xml:space="preserve"> </w:t>
      </w:r>
      <w:r w:rsidRPr="008E3298">
        <w:rPr>
          <w:sz w:val="28"/>
          <w:szCs w:val="28"/>
        </w:rPr>
        <w:t xml:space="preserve">Для сбора мочи заказывается </w:t>
      </w:r>
      <w:proofErr w:type="spellStart"/>
      <w:r w:rsidRPr="008E3298">
        <w:rPr>
          <w:sz w:val="28"/>
          <w:szCs w:val="28"/>
        </w:rPr>
        <w:t>вакутейнер</w:t>
      </w:r>
      <w:proofErr w:type="spellEnd"/>
      <w:r w:rsidRPr="008E3298">
        <w:rPr>
          <w:sz w:val="28"/>
          <w:szCs w:val="28"/>
        </w:rPr>
        <w:t xml:space="preserve"> с консервантом и без консерванта.</w:t>
      </w:r>
      <w:r w:rsidR="004D290C">
        <w:rPr>
          <w:sz w:val="28"/>
          <w:szCs w:val="28"/>
        </w:rPr>
        <w:t>».</w:t>
      </w:r>
      <w:r w:rsidRPr="008E329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AD2216" w14:textId="5833F07D" w:rsidR="00C53EDB" w:rsidRPr="00C11603" w:rsidRDefault="00C53EDB" w:rsidP="00C53EDB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1E32E7">
        <w:rPr>
          <w:color w:val="000000" w:themeColor="text1"/>
          <w:sz w:val="28"/>
        </w:rPr>
        <w:t>9</w:t>
      </w:r>
      <w:r w:rsidRPr="00C11603">
        <w:rPr>
          <w:color w:val="000000" w:themeColor="text1"/>
          <w:sz w:val="28"/>
        </w:rPr>
        <w:t>.2024 года.</w:t>
      </w:r>
    </w:p>
    <w:p w14:paraId="73DACF3E" w14:textId="77777777" w:rsidR="004611F9" w:rsidRPr="004611F9" w:rsidRDefault="004611F9" w:rsidP="004611F9">
      <w:pPr>
        <w:pStyle w:val="af2"/>
        <w:ind w:left="709"/>
        <w:rPr>
          <w:color w:val="000000" w:themeColor="text1"/>
          <w:sz w:val="28"/>
          <w:szCs w:val="28"/>
        </w:rPr>
      </w:pPr>
    </w:p>
    <w:p w14:paraId="2BDD75C6" w14:textId="43899CFB" w:rsidR="00B8611A" w:rsidRPr="001E32E7" w:rsidRDefault="00B8611A" w:rsidP="001E32E7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1E32E7">
        <w:rPr>
          <w:color w:val="000000" w:themeColor="text1"/>
          <w:sz w:val="28"/>
          <w:szCs w:val="28"/>
        </w:rPr>
        <w:t>Приложение 2.4 к Соглашению № 1/2024 изложить в соответствии с приложением 1 к настоящему Дополнительному соглашению.</w:t>
      </w:r>
    </w:p>
    <w:p w14:paraId="0EF69177" w14:textId="77B1F44A" w:rsidR="00B8611A" w:rsidRPr="00C11603" w:rsidRDefault="00B8611A" w:rsidP="00B8611A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color w:val="000000" w:themeColor="text1"/>
          <w:sz w:val="28"/>
        </w:rPr>
        <w:t>6</w:t>
      </w:r>
      <w:r w:rsidRPr="00C11603">
        <w:rPr>
          <w:color w:val="000000" w:themeColor="text1"/>
          <w:sz w:val="28"/>
        </w:rPr>
        <w:t>.2024 года.</w:t>
      </w:r>
    </w:p>
    <w:p w14:paraId="52A8553C" w14:textId="77777777" w:rsidR="00B8611A" w:rsidRPr="00B8611A" w:rsidRDefault="00B8611A" w:rsidP="00B8611A">
      <w:pPr>
        <w:pStyle w:val="af2"/>
        <w:ind w:left="709"/>
        <w:rPr>
          <w:color w:val="000000" w:themeColor="text1"/>
          <w:sz w:val="28"/>
          <w:szCs w:val="28"/>
        </w:rPr>
      </w:pPr>
    </w:p>
    <w:p w14:paraId="685F9EE1" w14:textId="107D2282" w:rsidR="006E4AE5" w:rsidRPr="006E4AE5" w:rsidRDefault="006E4AE5" w:rsidP="00F905B4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6E4AE5">
        <w:rPr>
          <w:color w:val="000000" w:themeColor="text1"/>
          <w:sz w:val="28"/>
          <w:szCs w:val="28"/>
        </w:rPr>
        <w:t>Приложени</w:t>
      </w:r>
      <w:r w:rsidR="00B8611A">
        <w:rPr>
          <w:color w:val="000000" w:themeColor="text1"/>
          <w:sz w:val="28"/>
          <w:szCs w:val="28"/>
        </w:rPr>
        <w:t>я</w:t>
      </w:r>
      <w:r w:rsidR="004C507D">
        <w:rPr>
          <w:color w:val="000000" w:themeColor="text1"/>
          <w:sz w:val="28"/>
          <w:szCs w:val="28"/>
        </w:rPr>
        <w:t xml:space="preserve"> 2.2,</w:t>
      </w:r>
      <w:r w:rsidR="00024415">
        <w:rPr>
          <w:color w:val="000000" w:themeColor="text1"/>
          <w:sz w:val="28"/>
          <w:szCs w:val="28"/>
        </w:rPr>
        <w:t xml:space="preserve"> 2.4.1,</w:t>
      </w:r>
      <w:r w:rsidR="004C507D">
        <w:rPr>
          <w:color w:val="000000" w:themeColor="text1"/>
          <w:sz w:val="28"/>
          <w:szCs w:val="28"/>
        </w:rPr>
        <w:t xml:space="preserve"> 2.4.2,</w:t>
      </w:r>
      <w:r w:rsidR="00B8611A">
        <w:rPr>
          <w:color w:val="000000" w:themeColor="text1"/>
          <w:sz w:val="28"/>
          <w:szCs w:val="28"/>
        </w:rPr>
        <w:t xml:space="preserve"> </w:t>
      </w:r>
      <w:r w:rsidRPr="006E4AE5">
        <w:rPr>
          <w:color w:val="000000" w:themeColor="text1"/>
          <w:sz w:val="28"/>
          <w:szCs w:val="28"/>
        </w:rPr>
        <w:t>2.6</w:t>
      </w:r>
      <w:r w:rsidR="004B7732">
        <w:rPr>
          <w:color w:val="000000" w:themeColor="text1"/>
          <w:sz w:val="28"/>
          <w:szCs w:val="28"/>
        </w:rPr>
        <w:t xml:space="preserve"> </w:t>
      </w:r>
      <w:r w:rsidR="004C507D">
        <w:rPr>
          <w:color w:val="000000" w:themeColor="text1"/>
          <w:sz w:val="28"/>
          <w:szCs w:val="28"/>
        </w:rPr>
        <w:t>(</w:t>
      </w:r>
      <w:r w:rsidRPr="006E4AE5">
        <w:rPr>
          <w:color w:val="000000" w:themeColor="text1"/>
          <w:sz w:val="28"/>
          <w:szCs w:val="28"/>
        </w:rPr>
        <w:t xml:space="preserve">в части тарифов на оплату </w:t>
      </w:r>
      <w:r w:rsidR="00416B2B" w:rsidRPr="00416B2B">
        <w:rPr>
          <w:color w:val="000000" w:themeColor="text1"/>
          <w:sz w:val="28"/>
          <w:szCs w:val="28"/>
        </w:rPr>
        <w:t>профилактически</w:t>
      </w:r>
      <w:r w:rsidR="00416B2B">
        <w:rPr>
          <w:color w:val="000000" w:themeColor="text1"/>
          <w:sz w:val="28"/>
          <w:szCs w:val="28"/>
        </w:rPr>
        <w:t>х</w:t>
      </w:r>
      <w:r w:rsidR="00416B2B" w:rsidRPr="00416B2B">
        <w:rPr>
          <w:color w:val="000000" w:themeColor="text1"/>
          <w:sz w:val="28"/>
          <w:szCs w:val="28"/>
        </w:rPr>
        <w:t xml:space="preserve"> медицински</w:t>
      </w:r>
      <w:r w:rsidR="00416B2B">
        <w:rPr>
          <w:color w:val="000000" w:themeColor="text1"/>
          <w:sz w:val="28"/>
          <w:szCs w:val="28"/>
        </w:rPr>
        <w:t>х</w:t>
      </w:r>
      <w:r w:rsidR="00416B2B" w:rsidRPr="00416B2B">
        <w:rPr>
          <w:color w:val="000000" w:themeColor="text1"/>
          <w:sz w:val="28"/>
          <w:szCs w:val="28"/>
        </w:rPr>
        <w:t xml:space="preserve"> осмотр</w:t>
      </w:r>
      <w:r w:rsidR="00416B2B">
        <w:rPr>
          <w:color w:val="000000" w:themeColor="text1"/>
          <w:sz w:val="28"/>
          <w:szCs w:val="28"/>
        </w:rPr>
        <w:t>ов,</w:t>
      </w:r>
      <w:r w:rsidR="00416B2B" w:rsidRPr="00416B2B">
        <w:rPr>
          <w:color w:val="000000" w:themeColor="text1"/>
          <w:sz w:val="28"/>
          <w:szCs w:val="28"/>
        </w:rPr>
        <w:t xml:space="preserve"> 1 этапа диспансеризации определенных групп взрослого населения</w:t>
      </w:r>
      <w:r w:rsidR="00416B2B">
        <w:rPr>
          <w:color w:val="000000" w:themeColor="text1"/>
          <w:sz w:val="28"/>
          <w:szCs w:val="28"/>
        </w:rPr>
        <w:t>, а также</w:t>
      </w:r>
      <w:r w:rsidR="00416B2B" w:rsidRPr="00416B2B">
        <w:rPr>
          <w:color w:val="000000" w:themeColor="text1"/>
          <w:sz w:val="28"/>
          <w:szCs w:val="28"/>
        </w:rPr>
        <w:t xml:space="preserve"> </w:t>
      </w:r>
      <w:r w:rsidRPr="006E4AE5">
        <w:rPr>
          <w:color w:val="000000" w:themeColor="text1"/>
          <w:sz w:val="28"/>
          <w:szCs w:val="28"/>
        </w:rPr>
        <w:t xml:space="preserve">исследований и иных медицинских вмешательств, проводимых в рамках диспансеризации взрослого населения </w:t>
      </w:r>
      <w:r w:rsidRPr="002E701D">
        <w:rPr>
          <w:color w:val="000000" w:themeColor="text1"/>
          <w:sz w:val="28"/>
          <w:szCs w:val="28"/>
        </w:rPr>
        <w:t>репродуктивного возраста при оценке репродуктивного здоровья</w:t>
      </w:r>
      <w:r w:rsidR="004C507D">
        <w:rPr>
          <w:color w:val="000000" w:themeColor="text1"/>
          <w:sz w:val="28"/>
          <w:szCs w:val="28"/>
        </w:rPr>
        <w:t>)</w:t>
      </w:r>
      <w:r w:rsidR="004B7732">
        <w:rPr>
          <w:color w:val="000000" w:themeColor="text1"/>
          <w:sz w:val="28"/>
          <w:szCs w:val="28"/>
        </w:rPr>
        <w:t xml:space="preserve">, </w:t>
      </w:r>
      <w:r w:rsidR="00416CAE">
        <w:rPr>
          <w:color w:val="000000" w:themeColor="text1"/>
          <w:sz w:val="28"/>
          <w:szCs w:val="28"/>
        </w:rPr>
        <w:t xml:space="preserve">2.6.1, </w:t>
      </w:r>
      <w:r w:rsidR="004B7732">
        <w:rPr>
          <w:color w:val="000000" w:themeColor="text1"/>
          <w:sz w:val="28"/>
          <w:szCs w:val="28"/>
        </w:rPr>
        <w:t>2.</w:t>
      </w:r>
      <w:r w:rsidR="004B7732" w:rsidRPr="00BB7D76">
        <w:rPr>
          <w:color w:val="000000" w:themeColor="text1"/>
          <w:sz w:val="28"/>
          <w:szCs w:val="28"/>
        </w:rPr>
        <w:t xml:space="preserve">6.2, </w:t>
      </w:r>
      <w:r w:rsidR="00481D4F" w:rsidRPr="00BB7D76">
        <w:rPr>
          <w:color w:val="000000" w:themeColor="text1"/>
          <w:sz w:val="28"/>
          <w:szCs w:val="28"/>
        </w:rPr>
        <w:t>4.1,</w:t>
      </w:r>
      <w:r w:rsidR="004C507D">
        <w:rPr>
          <w:color w:val="000000" w:themeColor="text1"/>
          <w:sz w:val="28"/>
          <w:szCs w:val="28"/>
        </w:rPr>
        <w:t xml:space="preserve"> 6.1,</w:t>
      </w:r>
      <w:r w:rsidR="00481D4F" w:rsidRPr="00BB7D76">
        <w:rPr>
          <w:color w:val="000000" w:themeColor="text1"/>
          <w:sz w:val="28"/>
          <w:szCs w:val="28"/>
        </w:rPr>
        <w:t xml:space="preserve"> </w:t>
      </w:r>
      <w:r w:rsidR="005E7CE7" w:rsidRPr="00BB7D76">
        <w:rPr>
          <w:color w:val="000000" w:themeColor="text1"/>
          <w:sz w:val="28"/>
          <w:szCs w:val="28"/>
        </w:rPr>
        <w:t>7,</w:t>
      </w:r>
      <w:r w:rsidR="005E7CE7">
        <w:rPr>
          <w:color w:val="000000" w:themeColor="text1"/>
          <w:sz w:val="28"/>
          <w:szCs w:val="28"/>
        </w:rPr>
        <w:t xml:space="preserve"> </w:t>
      </w:r>
      <w:r w:rsidR="004B7732" w:rsidRPr="0062132A">
        <w:rPr>
          <w:color w:val="000000" w:themeColor="text1"/>
          <w:sz w:val="28"/>
          <w:szCs w:val="28"/>
        </w:rPr>
        <w:t>8.1</w:t>
      </w:r>
      <w:r w:rsidR="004B7732">
        <w:rPr>
          <w:color w:val="000000" w:themeColor="text1"/>
          <w:sz w:val="28"/>
          <w:szCs w:val="28"/>
        </w:rPr>
        <w:t xml:space="preserve"> </w:t>
      </w:r>
      <w:r w:rsidR="004B7732" w:rsidRPr="006E4AE5">
        <w:rPr>
          <w:color w:val="000000" w:themeColor="text1"/>
          <w:sz w:val="28"/>
          <w:szCs w:val="28"/>
        </w:rPr>
        <w:t xml:space="preserve">к Соглашению № 1/2024 </w:t>
      </w:r>
      <w:r w:rsidRPr="002E701D">
        <w:rPr>
          <w:color w:val="000000" w:themeColor="text1"/>
          <w:sz w:val="28"/>
          <w:szCs w:val="28"/>
        </w:rPr>
        <w:t>изложить в соответствии с приложени</w:t>
      </w:r>
      <w:r w:rsidR="0062132A">
        <w:rPr>
          <w:color w:val="000000" w:themeColor="text1"/>
          <w:sz w:val="28"/>
          <w:szCs w:val="28"/>
        </w:rPr>
        <w:t>ями</w:t>
      </w:r>
      <w:r w:rsidRPr="002E701D">
        <w:rPr>
          <w:color w:val="000000" w:themeColor="text1"/>
          <w:sz w:val="28"/>
          <w:szCs w:val="28"/>
        </w:rPr>
        <w:t xml:space="preserve"> </w:t>
      </w:r>
      <w:r w:rsidR="002E701D" w:rsidRPr="002E701D">
        <w:rPr>
          <w:color w:val="000000" w:themeColor="text1"/>
          <w:sz w:val="28"/>
          <w:szCs w:val="28"/>
        </w:rPr>
        <w:t>2</w:t>
      </w:r>
      <w:r w:rsidR="0062132A">
        <w:rPr>
          <w:color w:val="000000" w:themeColor="text1"/>
          <w:sz w:val="28"/>
          <w:szCs w:val="28"/>
        </w:rPr>
        <w:t>, 3, 4</w:t>
      </w:r>
      <w:r w:rsidR="00416CAE">
        <w:rPr>
          <w:color w:val="000000" w:themeColor="text1"/>
          <w:sz w:val="28"/>
          <w:szCs w:val="28"/>
        </w:rPr>
        <w:t>, 5</w:t>
      </w:r>
      <w:r w:rsidR="005E7CE7">
        <w:rPr>
          <w:color w:val="000000" w:themeColor="text1"/>
          <w:sz w:val="28"/>
          <w:szCs w:val="28"/>
        </w:rPr>
        <w:t>, 6</w:t>
      </w:r>
      <w:r w:rsidR="00481D4F">
        <w:rPr>
          <w:color w:val="000000" w:themeColor="text1"/>
          <w:sz w:val="28"/>
          <w:szCs w:val="28"/>
        </w:rPr>
        <w:t>, 7</w:t>
      </w:r>
      <w:r w:rsidR="004C507D">
        <w:rPr>
          <w:color w:val="000000" w:themeColor="text1"/>
          <w:sz w:val="28"/>
          <w:szCs w:val="28"/>
        </w:rPr>
        <w:t>, 8, 9, 10</w:t>
      </w:r>
      <w:r w:rsidR="00024415">
        <w:rPr>
          <w:color w:val="000000" w:themeColor="text1"/>
          <w:sz w:val="28"/>
          <w:szCs w:val="28"/>
        </w:rPr>
        <w:t>, 11</w:t>
      </w:r>
      <w:r w:rsidRPr="002E701D">
        <w:rPr>
          <w:color w:val="000000" w:themeColor="text1"/>
          <w:sz w:val="28"/>
          <w:szCs w:val="28"/>
        </w:rPr>
        <w:t xml:space="preserve"> к </w:t>
      </w:r>
      <w:r w:rsidRPr="006E4AE5">
        <w:rPr>
          <w:color w:val="000000" w:themeColor="text1"/>
          <w:sz w:val="28"/>
          <w:szCs w:val="28"/>
        </w:rPr>
        <w:t>настоящему Дополнительному соглашению.</w:t>
      </w:r>
    </w:p>
    <w:p w14:paraId="375EFD20" w14:textId="34C609B4" w:rsidR="006E4AE5" w:rsidRDefault="006E4AE5" w:rsidP="006E4AE5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bookmarkStart w:id="2" w:name="_Hlk170900940"/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1E32E7">
        <w:rPr>
          <w:color w:val="000000" w:themeColor="text1"/>
          <w:sz w:val="28"/>
        </w:rPr>
        <w:t>9</w:t>
      </w:r>
      <w:r w:rsidRPr="00C11603">
        <w:rPr>
          <w:color w:val="000000" w:themeColor="text1"/>
          <w:sz w:val="28"/>
        </w:rPr>
        <w:t>.2024 года.</w:t>
      </w:r>
    </w:p>
    <w:p w14:paraId="16B00BD0" w14:textId="77777777" w:rsidR="00644D9F" w:rsidRPr="00C11603" w:rsidRDefault="00644D9F" w:rsidP="006E4AE5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bookmarkEnd w:id="2"/>
    <w:p w14:paraId="7F0D94ED" w14:textId="77777777" w:rsidR="00644D9F" w:rsidRDefault="00644D9F" w:rsidP="00644D9F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4611F9">
        <w:rPr>
          <w:color w:val="000000" w:themeColor="text1"/>
          <w:sz w:val="28"/>
          <w:szCs w:val="28"/>
        </w:rPr>
        <w:t>В приложении 3.3.2 к Соглашению № 1/2024 слова «Ангиография артерий верхней конечности прямая» заменить на слова «Ангиография общей сонной артерии»</w:t>
      </w:r>
      <w:r>
        <w:rPr>
          <w:color w:val="000000" w:themeColor="text1"/>
          <w:sz w:val="28"/>
          <w:szCs w:val="28"/>
        </w:rPr>
        <w:t xml:space="preserve">. </w:t>
      </w:r>
    </w:p>
    <w:p w14:paraId="47174B39" w14:textId="77777777" w:rsidR="00644D9F" w:rsidRPr="00C11603" w:rsidRDefault="00644D9F" w:rsidP="00644D9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color w:val="000000" w:themeColor="text1"/>
          <w:sz w:val="28"/>
        </w:rPr>
        <w:t>9</w:t>
      </w:r>
      <w:r w:rsidRPr="00C11603">
        <w:rPr>
          <w:color w:val="000000" w:themeColor="text1"/>
          <w:sz w:val="28"/>
        </w:rPr>
        <w:t>.2024 года.</w:t>
      </w:r>
    </w:p>
    <w:p w14:paraId="03156F68" w14:textId="77777777" w:rsidR="006E4AE5" w:rsidRDefault="006E4AE5" w:rsidP="006E4AE5">
      <w:pPr>
        <w:pStyle w:val="af2"/>
        <w:ind w:left="709"/>
        <w:rPr>
          <w:color w:val="000000" w:themeColor="text1"/>
          <w:sz w:val="28"/>
          <w:szCs w:val="28"/>
        </w:rPr>
      </w:pPr>
    </w:p>
    <w:p w14:paraId="05C3DE59" w14:textId="49781421" w:rsidR="00114ED6" w:rsidRPr="0062132A" w:rsidRDefault="00114ED6" w:rsidP="00F905B4">
      <w:pPr>
        <w:pStyle w:val="af2"/>
        <w:numPr>
          <w:ilvl w:val="1"/>
          <w:numId w:val="41"/>
        </w:numPr>
        <w:ind w:left="0" w:firstLine="709"/>
        <w:rPr>
          <w:color w:val="000000" w:themeColor="text1"/>
          <w:sz w:val="28"/>
          <w:szCs w:val="28"/>
        </w:rPr>
      </w:pPr>
      <w:r w:rsidRPr="0062132A">
        <w:rPr>
          <w:color w:val="000000" w:themeColor="text1"/>
          <w:sz w:val="28"/>
          <w:szCs w:val="28"/>
        </w:rPr>
        <w:lastRenderedPageBreak/>
        <w:t>Приложени</w:t>
      </w:r>
      <w:r w:rsidR="008A6A20" w:rsidRPr="0062132A">
        <w:rPr>
          <w:color w:val="000000" w:themeColor="text1"/>
          <w:sz w:val="28"/>
          <w:szCs w:val="28"/>
        </w:rPr>
        <w:t>я</w:t>
      </w:r>
      <w:r w:rsidR="00536A6E" w:rsidRPr="0062132A">
        <w:rPr>
          <w:color w:val="000000" w:themeColor="text1"/>
          <w:sz w:val="28"/>
          <w:szCs w:val="28"/>
        </w:rPr>
        <w:t xml:space="preserve"> </w:t>
      </w:r>
      <w:r w:rsidRPr="0062132A">
        <w:rPr>
          <w:color w:val="000000" w:themeColor="text1"/>
          <w:sz w:val="28"/>
          <w:szCs w:val="28"/>
        </w:rPr>
        <w:t>3.3</w:t>
      </w:r>
      <w:r w:rsidR="008A6A20" w:rsidRPr="0062132A">
        <w:rPr>
          <w:color w:val="000000" w:themeColor="text1"/>
          <w:sz w:val="28"/>
          <w:szCs w:val="28"/>
        </w:rPr>
        <w:t>, 3.3.3</w:t>
      </w:r>
      <w:r w:rsidR="002E701D" w:rsidRPr="0062132A">
        <w:rPr>
          <w:color w:val="000000" w:themeColor="text1"/>
          <w:sz w:val="28"/>
          <w:szCs w:val="28"/>
        </w:rPr>
        <w:t xml:space="preserve"> </w:t>
      </w:r>
      <w:r w:rsidRPr="0062132A">
        <w:rPr>
          <w:color w:val="000000" w:themeColor="text1"/>
          <w:sz w:val="28"/>
          <w:szCs w:val="28"/>
        </w:rPr>
        <w:t>к Соглашению № 1/2024, изложить в соответствии с приложени</w:t>
      </w:r>
      <w:r w:rsidR="008A6A20" w:rsidRPr="0062132A">
        <w:rPr>
          <w:color w:val="000000" w:themeColor="text1"/>
          <w:sz w:val="28"/>
          <w:szCs w:val="28"/>
        </w:rPr>
        <w:t>ями</w:t>
      </w:r>
      <w:r w:rsidR="004C507D">
        <w:rPr>
          <w:color w:val="000000" w:themeColor="text1"/>
          <w:sz w:val="28"/>
          <w:szCs w:val="28"/>
        </w:rPr>
        <w:t xml:space="preserve"> 1</w:t>
      </w:r>
      <w:r w:rsidR="00024415">
        <w:rPr>
          <w:color w:val="000000" w:themeColor="text1"/>
          <w:sz w:val="28"/>
          <w:szCs w:val="28"/>
        </w:rPr>
        <w:t>2</w:t>
      </w:r>
      <w:r w:rsidR="004C507D">
        <w:rPr>
          <w:color w:val="000000" w:themeColor="text1"/>
          <w:sz w:val="28"/>
          <w:szCs w:val="28"/>
        </w:rPr>
        <w:t>, 1</w:t>
      </w:r>
      <w:r w:rsidR="00024415">
        <w:rPr>
          <w:color w:val="000000" w:themeColor="text1"/>
          <w:sz w:val="28"/>
          <w:szCs w:val="28"/>
        </w:rPr>
        <w:t>3</w:t>
      </w:r>
      <w:r w:rsidR="00536A6E" w:rsidRPr="0062132A">
        <w:rPr>
          <w:color w:val="000000" w:themeColor="text1"/>
          <w:sz w:val="28"/>
          <w:szCs w:val="28"/>
        </w:rPr>
        <w:t xml:space="preserve"> </w:t>
      </w:r>
      <w:r w:rsidRPr="0062132A">
        <w:rPr>
          <w:color w:val="000000" w:themeColor="text1"/>
          <w:sz w:val="28"/>
          <w:szCs w:val="28"/>
        </w:rPr>
        <w:t>к настоящему Дополнительному соглашению.</w:t>
      </w:r>
    </w:p>
    <w:p w14:paraId="0330CBB1" w14:textId="3F04F19F" w:rsidR="00822452" w:rsidRDefault="002F2E0B" w:rsidP="0019199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62132A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62132A">
        <w:rPr>
          <w:color w:val="000000" w:themeColor="text1"/>
          <w:sz w:val="28"/>
        </w:rPr>
        <w:t>ающ</w:t>
      </w:r>
      <w:r w:rsidRPr="0062132A">
        <w:rPr>
          <w:color w:val="000000" w:themeColor="text1"/>
          <w:sz w:val="28"/>
        </w:rPr>
        <w:t>ие</w:t>
      </w:r>
      <w:r w:rsidR="00C95660">
        <w:rPr>
          <w:color w:val="000000" w:themeColor="text1"/>
          <w:sz w:val="28"/>
        </w:rPr>
        <w:t xml:space="preserve"> </w:t>
      </w:r>
      <w:r w:rsidR="00C95660" w:rsidRPr="00C11603">
        <w:rPr>
          <w:color w:val="000000" w:themeColor="text1"/>
          <w:sz w:val="28"/>
        </w:rPr>
        <w:t>при оказании медицинской помощи</w:t>
      </w:r>
      <w:r w:rsidRPr="0062132A">
        <w:rPr>
          <w:color w:val="000000" w:themeColor="text1"/>
          <w:sz w:val="28"/>
        </w:rPr>
        <w:t xml:space="preserve"> с </w:t>
      </w:r>
      <w:r w:rsidR="0062132A" w:rsidRPr="0062132A">
        <w:rPr>
          <w:color w:val="000000" w:themeColor="text1"/>
          <w:sz w:val="28"/>
          <w:szCs w:val="28"/>
        </w:rPr>
        <w:t>04.</w:t>
      </w:r>
      <w:r w:rsidR="00B34AF4">
        <w:rPr>
          <w:color w:val="000000" w:themeColor="text1"/>
          <w:sz w:val="28"/>
          <w:szCs w:val="28"/>
        </w:rPr>
        <w:t>06</w:t>
      </w:r>
      <w:r w:rsidR="0062132A" w:rsidRPr="0062132A">
        <w:rPr>
          <w:color w:val="000000" w:themeColor="text1"/>
          <w:sz w:val="28"/>
          <w:szCs w:val="28"/>
        </w:rPr>
        <w:t>.2024</w:t>
      </w:r>
      <w:r w:rsidR="0062132A">
        <w:rPr>
          <w:color w:val="000000" w:themeColor="text1"/>
          <w:sz w:val="28"/>
          <w:szCs w:val="28"/>
        </w:rPr>
        <w:t xml:space="preserve"> </w:t>
      </w:r>
      <w:r w:rsidRPr="0062132A">
        <w:rPr>
          <w:color w:val="000000" w:themeColor="text1"/>
          <w:sz w:val="28"/>
        </w:rPr>
        <w:t>года.</w:t>
      </w:r>
    </w:p>
    <w:p w14:paraId="216CAD3E" w14:textId="613EDFEB" w:rsidR="00191994" w:rsidRDefault="00191994" w:rsidP="0019199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44211449" w14:textId="77777777" w:rsidR="00191994" w:rsidRPr="00000DC8" w:rsidRDefault="00191994" w:rsidP="0019199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1714A4A9" w14:textId="77777777" w:rsidR="00157BE4" w:rsidRPr="00545C24" w:rsidRDefault="00157BE4" w:rsidP="00545C24">
      <w:pPr>
        <w:tabs>
          <w:tab w:val="left" w:pos="567"/>
        </w:tabs>
        <w:rPr>
          <w:color w:val="000000" w:themeColor="text1"/>
          <w:sz w:val="28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33"/>
        <w:gridCol w:w="1593"/>
        <w:gridCol w:w="75"/>
        <w:gridCol w:w="2760"/>
        <w:gridCol w:w="75"/>
      </w:tblGrid>
      <w:tr w:rsidR="007A37CB" w:rsidRPr="007A37CB" w14:paraId="2422572D" w14:textId="77777777" w:rsidTr="007A37CB">
        <w:trPr>
          <w:gridAfter w:val="1"/>
          <w:wAfter w:w="75" w:type="dxa"/>
          <w:trHeight w:val="1042"/>
        </w:trPr>
        <w:tc>
          <w:tcPr>
            <w:tcW w:w="5103" w:type="dxa"/>
            <w:gridSpan w:val="2"/>
          </w:tcPr>
          <w:p w14:paraId="7576A29F" w14:textId="2C84E90F" w:rsidR="007A37CB" w:rsidRPr="007A37CB" w:rsidRDefault="00F07FA4" w:rsidP="00932890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b/>
                <w:color w:val="000000" w:themeColor="text1"/>
                <w:sz w:val="28"/>
                <w:szCs w:val="28"/>
              </w:rPr>
              <w:t>И.о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</w:rPr>
              <w:t>. М</w:t>
            </w:r>
            <w:r w:rsidR="007A37CB" w:rsidRPr="007A37CB">
              <w:rPr>
                <w:b/>
                <w:color w:val="000000" w:themeColor="text1"/>
                <w:sz w:val="28"/>
                <w:szCs w:val="28"/>
              </w:rPr>
              <w:t>инистр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7A37CB" w:rsidRPr="007A37CB">
              <w:rPr>
                <w:b/>
                <w:color w:val="000000" w:themeColor="text1"/>
                <w:sz w:val="28"/>
                <w:szCs w:val="28"/>
              </w:rPr>
              <w:t xml:space="preserve"> здравоохранения Камчатского края, </w:t>
            </w:r>
          </w:p>
          <w:p w14:paraId="6349A186" w14:textId="77777777" w:rsidR="007A37CB" w:rsidRPr="007A37CB" w:rsidRDefault="007A37CB" w:rsidP="00932890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7A37C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  <w:p w14:paraId="1AC683F3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3" w:type="dxa"/>
          </w:tcPr>
          <w:p w14:paraId="4CC0B4D4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17E601A9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DDA5F4C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D86DB92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69A25EB5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5182A89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B248902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3A8F742" w14:textId="75E8CAEE" w:rsidR="007A37CB" w:rsidRPr="007A37CB" w:rsidRDefault="00F07FA4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О.С. Мельников</w:t>
            </w:r>
            <w:r w:rsidR="007A37CB" w:rsidRPr="007A37C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7A37CB" w:rsidRPr="007A37CB" w14:paraId="799B4BB8" w14:textId="77777777" w:rsidTr="007A37CB">
        <w:trPr>
          <w:gridAfter w:val="1"/>
          <w:wAfter w:w="75" w:type="dxa"/>
          <w:trHeight w:val="70"/>
        </w:trPr>
        <w:tc>
          <w:tcPr>
            <w:tcW w:w="5103" w:type="dxa"/>
            <w:gridSpan w:val="2"/>
          </w:tcPr>
          <w:p w14:paraId="547715AA" w14:textId="77777777" w:rsidR="007A37CB" w:rsidRPr="007A37CB" w:rsidRDefault="007A37CB" w:rsidP="00932890">
            <w:pPr>
              <w:jc w:val="lef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593" w:type="dxa"/>
          </w:tcPr>
          <w:p w14:paraId="7786FD10" w14:textId="77777777" w:rsidR="007A37CB" w:rsidRPr="007A37CB" w:rsidRDefault="007A37CB" w:rsidP="00932890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10A734A5" w14:textId="77777777" w:rsidR="007A37CB" w:rsidRPr="007A37CB" w:rsidRDefault="007A37CB" w:rsidP="00932890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7A37CB" w:rsidRPr="007A37CB" w14:paraId="3590B7CB" w14:textId="77777777" w:rsidTr="007A37CB">
        <w:trPr>
          <w:gridAfter w:val="1"/>
          <w:wAfter w:w="75" w:type="dxa"/>
        </w:trPr>
        <w:tc>
          <w:tcPr>
            <w:tcW w:w="5103" w:type="dxa"/>
            <w:gridSpan w:val="2"/>
          </w:tcPr>
          <w:p w14:paraId="55B4D15F" w14:textId="77777777" w:rsidR="007A37CB" w:rsidRPr="007A37CB" w:rsidRDefault="007A37CB" w:rsidP="00932890">
            <w:pPr>
              <w:rPr>
                <w:b/>
                <w:color w:val="000000" w:themeColor="text1"/>
                <w:sz w:val="28"/>
                <w:szCs w:val="28"/>
              </w:rPr>
            </w:pPr>
            <w:r w:rsidRPr="007A37C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1593" w:type="dxa"/>
          </w:tcPr>
          <w:p w14:paraId="14D10959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32605B06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7A37CB" w:rsidRPr="007A37CB" w14:paraId="6007E93E" w14:textId="77777777" w:rsidTr="007A37CB">
        <w:trPr>
          <w:gridAfter w:val="1"/>
          <w:wAfter w:w="75" w:type="dxa"/>
          <w:trHeight w:val="276"/>
        </w:trPr>
        <w:tc>
          <w:tcPr>
            <w:tcW w:w="5103" w:type="dxa"/>
            <w:gridSpan w:val="2"/>
          </w:tcPr>
          <w:p w14:paraId="0BE7AC95" w14:textId="77777777" w:rsidR="007A37CB" w:rsidRPr="007A37CB" w:rsidRDefault="007A37CB" w:rsidP="00932890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1D48EB1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2730FD7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73338863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1B0443A4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DA39FDB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C3FD065" w14:textId="77777777" w:rsid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 xml:space="preserve">  Н.Н. Александрович</w:t>
            </w:r>
          </w:p>
          <w:p w14:paraId="79776B75" w14:textId="77777777" w:rsidR="00191994" w:rsidRDefault="00191994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9384DA7" w14:textId="372AA136" w:rsidR="00191994" w:rsidRPr="007A37CB" w:rsidRDefault="00191994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A37CB" w:rsidRPr="007A37CB" w14:paraId="37FF93A0" w14:textId="77777777" w:rsidTr="007A37CB">
        <w:trPr>
          <w:gridAfter w:val="1"/>
          <w:wAfter w:w="75" w:type="dxa"/>
          <w:trHeight w:val="841"/>
        </w:trPr>
        <w:tc>
          <w:tcPr>
            <w:tcW w:w="5103" w:type="dxa"/>
            <w:gridSpan w:val="2"/>
            <w:shd w:val="clear" w:color="auto" w:fill="auto"/>
          </w:tcPr>
          <w:p w14:paraId="262F6DFA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B01D5B8" w14:textId="77777777" w:rsidR="007A37CB" w:rsidRPr="007A37CB" w:rsidRDefault="007A37CB" w:rsidP="00932890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4070DB52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7CE3663F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3AD666D0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4E331101" w14:textId="194CD47A" w:rsid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33801E11" w14:textId="77777777" w:rsidR="00C65405" w:rsidRPr="007A37CB" w:rsidRDefault="00C65405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18202C3B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254D973F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CB00E20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91AAAFA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47E9884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7ADB00E" w14:textId="550E5288" w:rsid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1811BE0" w14:textId="77777777" w:rsidR="00C65405" w:rsidRPr="007A37CB" w:rsidRDefault="00C65405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D47FA74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D60072A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7A37CB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726330" w:rsidRPr="00D2149B" w14:paraId="4237C89E" w14:textId="77777777" w:rsidTr="0062738F">
        <w:trPr>
          <w:gridAfter w:val="1"/>
          <w:wAfter w:w="75" w:type="dxa"/>
          <w:trHeight w:val="1661"/>
        </w:trPr>
        <w:tc>
          <w:tcPr>
            <w:tcW w:w="5103" w:type="dxa"/>
            <w:gridSpan w:val="2"/>
          </w:tcPr>
          <w:p w14:paraId="06C6785A" w14:textId="06E38517" w:rsidR="00726330" w:rsidRDefault="00726330" w:rsidP="0062738F">
            <w:pPr>
              <w:rPr>
                <w:sz w:val="28"/>
                <w:szCs w:val="28"/>
              </w:rPr>
            </w:pPr>
          </w:p>
          <w:p w14:paraId="61757F26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0703C973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Первый заместитель Председателя</w:t>
            </w:r>
          </w:p>
          <w:p w14:paraId="3753EF75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Федерации профсоюзов Камчатки,</w:t>
            </w:r>
          </w:p>
          <w:p w14:paraId="2A163B90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председатель Камчатской краевой</w:t>
            </w:r>
          </w:p>
          <w:p w14:paraId="31F7D7E8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организации профсоюза работников</w:t>
            </w:r>
          </w:p>
          <w:p w14:paraId="0C22BBE5" w14:textId="77777777" w:rsidR="00726330" w:rsidRDefault="00726330" w:rsidP="0062738F">
            <w:pPr>
              <w:spacing w:line="276" w:lineRule="auto"/>
              <w:contextualSpacing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4B2A02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593" w:type="dxa"/>
          </w:tcPr>
          <w:p w14:paraId="2B8F0726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2912172C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360FA8B5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11C80AAA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424DC63E" w14:textId="77777777" w:rsidR="00726330" w:rsidRDefault="00726330" w:rsidP="0062738F">
            <w:pPr>
              <w:rPr>
                <w:szCs w:val="28"/>
              </w:rPr>
            </w:pPr>
          </w:p>
          <w:p w14:paraId="3CBB11FD" w14:textId="739BACB1" w:rsidR="00726330" w:rsidRDefault="00726330" w:rsidP="0062738F">
            <w:pPr>
              <w:rPr>
                <w:sz w:val="28"/>
                <w:szCs w:val="28"/>
              </w:rPr>
            </w:pPr>
          </w:p>
          <w:p w14:paraId="363D04FA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6FADEC1A" w14:textId="77777777" w:rsidR="00726330" w:rsidRDefault="00726330" w:rsidP="0062738F">
            <w:pPr>
              <w:spacing w:line="276" w:lineRule="auto"/>
              <w:contextualSpacing/>
              <w:rPr>
                <w:color w:val="000000" w:themeColor="text1"/>
                <w:szCs w:val="28"/>
              </w:rPr>
            </w:pPr>
            <w:r w:rsidRPr="004B2A02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7E478F70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1A56AE68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0A6D82DB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2641D271" w14:textId="77777777" w:rsidR="00726330" w:rsidRDefault="00726330" w:rsidP="0062738F">
            <w:pPr>
              <w:jc w:val="right"/>
              <w:rPr>
                <w:szCs w:val="28"/>
              </w:rPr>
            </w:pPr>
          </w:p>
          <w:p w14:paraId="46330C72" w14:textId="5DF4BC44" w:rsidR="00726330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10E7678E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2F7151A0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2955234B" w14:textId="77777777" w:rsidR="00726330" w:rsidRPr="00D2149B" w:rsidRDefault="00726330" w:rsidP="0062738F">
            <w:pPr>
              <w:spacing w:line="276" w:lineRule="auto"/>
              <w:contextualSpacing/>
              <w:jc w:val="right"/>
              <w:rPr>
                <w:color w:val="000000" w:themeColor="text1"/>
              </w:rPr>
            </w:pPr>
            <w:r w:rsidRPr="004B2A02">
              <w:rPr>
                <w:sz w:val="28"/>
                <w:szCs w:val="28"/>
              </w:rPr>
              <w:t xml:space="preserve">Л.И. </w:t>
            </w:r>
            <w:proofErr w:type="spellStart"/>
            <w:r w:rsidRPr="004B2A02">
              <w:rPr>
                <w:sz w:val="28"/>
                <w:szCs w:val="28"/>
              </w:rPr>
              <w:t>Покрищук</w:t>
            </w:r>
            <w:proofErr w:type="spellEnd"/>
          </w:p>
        </w:tc>
      </w:tr>
      <w:tr w:rsidR="007A37CB" w:rsidRPr="007A37CB" w14:paraId="14EDB148" w14:textId="77777777" w:rsidTr="007A37CB">
        <w:trPr>
          <w:trHeight w:val="649"/>
        </w:trPr>
        <w:tc>
          <w:tcPr>
            <w:tcW w:w="5070" w:type="dxa"/>
          </w:tcPr>
          <w:p w14:paraId="5115A44D" w14:textId="77777777" w:rsidR="007A37CB" w:rsidRPr="007A37CB" w:rsidRDefault="007A37CB" w:rsidP="00932890">
            <w:pPr>
              <w:rPr>
                <w:sz w:val="28"/>
                <w:szCs w:val="28"/>
              </w:rPr>
            </w:pPr>
          </w:p>
          <w:p w14:paraId="464D01B4" w14:textId="77777777" w:rsidR="007A37CB" w:rsidRPr="007A37CB" w:rsidRDefault="007A37CB" w:rsidP="00932890">
            <w:pPr>
              <w:rPr>
                <w:sz w:val="28"/>
                <w:szCs w:val="28"/>
              </w:rPr>
            </w:pPr>
            <w:r w:rsidRPr="007A37CB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1347272B" w14:textId="77777777" w:rsidR="007A37CB" w:rsidRPr="007A37CB" w:rsidRDefault="007A37CB" w:rsidP="0093289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14:paraId="2BB648C1" w14:textId="77777777" w:rsidR="007A37CB" w:rsidRPr="007A37CB" w:rsidRDefault="007A37CB" w:rsidP="00932890">
            <w:pPr>
              <w:rPr>
                <w:sz w:val="28"/>
                <w:szCs w:val="28"/>
              </w:rPr>
            </w:pPr>
          </w:p>
          <w:p w14:paraId="0B11ED6E" w14:textId="77777777" w:rsidR="007A37CB" w:rsidRPr="007A37CB" w:rsidRDefault="007A37CB" w:rsidP="00932890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49CE5C38" w14:textId="77777777" w:rsidR="007A37CB" w:rsidRPr="007A37CB" w:rsidRDefault="007A37CB" w:rsidP="00932890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0CB4A039" w14:textId="77777777" w:rsidR="007A37CB" w:rsidRPr="007A37CB" w:rsidRDefault="007A37CB" w:rsidP="00932890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08734FF3" w14:textId="77777777" w:rsidR="007A37CB" w:rsidRPr="007A37CB" w:rsidRDefault="007A37CB" w:rsidP="00932890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4ACEDB51" w14:textId="77777777" w:rsidR="007A37CB" w:rsidRPr="007A37CB" w:rsidRDefault="007A37CB" w:rsidP="009328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7CC09B8C" w14:textId="77777777" w:rsidR="007A37CB" w:rsidRPr="007A37CB" w:rsidRDefault="007A37CB" w:rsidP="00932890">
            <w:pPr>
              <w:jc w:val="right"/>
              <w:rPr>
                <w:sz w:val="28"/>
                <w:szCs w:val="28"/>
              </w:rPr>
            </w:pPr>
          </w:p>
          <w:p w14:paraId="041C43FF" w14:textId="77777777" w:rsidR="007A37CB" w:rsidRPr="007A37CB" w:rsidRDefault="007A37CB" w:rsidP="00932890">
            <w:pPr>
              <w:rPr>
                <w:sz w:val="28"/>
                <w:szCs w:val="28"/>
              </w:rPr>
            </w:pPr>
          </w:p>
          <w:p w14:paraId="4B69441C" w14:textId="77777777" w:rsidR="007A37CB" w:rsidRPr="007A37CB" w:rsidRDefault="007A37CB" w:rsidP="00932890">
            <w:pPr>
              <w:jc w:val="right"/>
              <w:rPr>
                <w:sz w:val="28"/>
                <w:szCs w:val="28"/>
              </w:rPr>
            </w:pPr>
          </w:p>
          <w:p w14:paraId="2066C209" w14:textId="77777777" w:rsidR="007A37CB" w:rsidRPr="007A37CB" w:rsidRDefault="007A37CB" w:rsidP="00932890">
            <w:pPr>
              <w:jc w:val="right"/>
              <w:rPr>
                <w:sz w:val="28"/>
                <w:szCs w:val="28"/>
              </w:rPr>
            </w:pPr>
          </w:p>
          <w:p w14:paraId="212EA146" w14:textId="77777777" w:rsidR="007A37CB" w:rsidRPr="007A37CB" w:rsidRDefault="007A37CB" w:rsidP="00932890">
            <w:pPr>
              <w:jc w:val="right"/>
              <w:rPr>
                <w:sz w:val="28"/>
                <w:szCs w:val="28"/>
              </w:rPr>
            </w:pPr>
            <w:r w:rsidRPr="007A37CB">
              <w:rPr>
                <w:sz w:val="28"/>
                <w:szCs w:val="28"/>
              </w:rPr>
              <w:t xml:space="preserve">И.Н. </w:t>
            </w:r>
            <w:proofErr w:type="spellStart"/>
            <w:r w:rsidRPr="007A37CB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726330" w:rsidRPr="007A37CB" w14:paraId="4DA4A51F" w14:textId="77777777" w:rsidTr="007A37CB">
        <w:trPr>
          <w:trHeight w:val="649"/>
        </w:trPr>
        <w:tc>
          <w:tcPr>
            <w:tcW w:w="5070" w:type="dxa"/>
          </w:tcPr>
          <w:p w14:paraId="554781A2" w14:textId="77777777" w:rsidR="00726330" w:rsidRPr="007A37CB" w:rsidRDefault="00726330" w:rsidP="0093289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14:paraId="334512BF" w14:textId="77777777" w:rsidR="00726330" w:rsidRPr="007A37CB" w:rsidRDefault="00726330" w:rsidP="009328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7BECFCA1" w14:textId="77777777" w:rsidR="00726330" w:rsidRPr="007A37CB" w:rsidRDefault="00726330" w:rsidP="00932890">
            <w:pPr>
              <w:jc w:val="right"/>
              <w:rPr>
                <w:sz w:val="28"/>
                <w:szCs w:val="28"/>
              </w:rPr>
            </w:pPr>
          </w:p>
        </w:tc>
      </w:tr>
    </w:tbl>
    <w:p w14:paraId="22F437DC" w14:textId="562E194F" w:rsidR="00670FF9" w:rsidRPr="00C11603" w:rsidRDefault="00670FF9" w:rsidP="006E69D5">
      <w:pPr>
        <w:tabs>
          <w:tab w:val="left" w:pos="567"/>
        </w:tabs>
        <w:rPr>
          <w:vanish/>
          <w:color w:val="000000" w:themeColor="text1"/>
          <w:sz w:val="28"/>
        </w:rPr>
      </w:pPr>
      <w:bookmarkStart w:id="3" w:name="_Hlk117671788"/>
      <w:bookmarkStart w:id="4" w:name="_Hlk77846432"/>
      <w:bookmarkEnd w:id="3"/>
      <w:bookmarkEnd w:id="4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C20D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0CC0F1D"/>
    <w:multiLevelType w:val="multilevel"/>
    <w:tmpl w:val="07E2B1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15077267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24627EEF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B6D0A27"/>
    <w:multiLevelType w:val="multilevel"/>
    <w:tmpl w:val="43407A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82DC5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4E4B4639"/>
    <w:multiLevelType w:val="multilevel"/>
    <w:tmpl w:val="86D4EC0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1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2" w15:restartNumberingAfterBreak="0">
    <w:nsid w:val="5DEE410D"/>
    <w:multiLevelType w:val="multilevel"/>
    <w:tmpl w:val="C5A61D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8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2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31"/>
  </w:num>
  <w:num w:numId="3">
    <w:abstractNumId w:val="16"/>
  </w:num>
  <w:num w:numId="4">
    <w:abstractNumId w:val="36"/>
  </w:num>
  <w:num w:numId="5">
    <w:abstractNumId w:val="33"/>
  </w:num>
  <w:num w:numId="6">
    <w:abstractNumId w:val="22"/>
  </w:num>
  <w:num w:numId="7">
    <w:abstractNumId w:val="13"/>
  </w:num>
  <w:num w:numId="8">
    <w:abstractNumId w:val="41"/>
  </w:num>
  <w:num w:numId="9">
    <w:abstractNumId w:val="37"/>
  </w:num>
  <w:num w:numId="10">
    <w:abstractNumId w:val="6"/>
  </w:num>
  <w:num w:numId="11">
    <w:abstractNumId w:val="25"/>
  </w:num>
  <w:num w:numId="12">
    <w:abstractNumId w:val="9"/>
  </w:num>
  <w:num w:numId="13">
    <w:abstractNumId w:val="3"/>
  </w:num>
  <w:num w:numId="14">
    <w:abstractNumId w:val="42"/>
  </w:num>
  <w:num w:numId="15">
    <w:abstractNumId w:val="23"/>
  </w:num>
  <w:num w:numId="16">
    <w:abstractNumId w:val="35"/>
  </w:num>
  <w:num w:numId="17">
    <w:abstractNumId w:val="18"/>
  </w:num>
  <w:num w:numId="18">
    <w:abstractNumId w:val="38"/>
  </w:num>
  <w:num w:numId="19">
    <w:abstractNumId w:val="1"/>
  </w:num>
  <w:num w:numId="20">
    <w:abstractNumId w:val="30"/>
  </w:num>
  <w:num w:numId="21">
    <w:abstractNumId w:val="29"/>
  </w:num>
  <w:num w:numId="22">
    <w:abstractNumId w:val="2"/>
  </w:num>
  <w:num w:numId="23">
    <w:abstractNumId w:val="0"/>
  </w:num>
  <w:num w:numId="24">
    <w:abstractNumId w:val="10"/>
  </w:num>
  <w:num w:numId="25">
    <w:abstractNumId w:val="11"/>
  </w:num>
  <w:num w:numId="26">
    <w:abstractNumId w:val="39"/>
  </w:num>
  <w:num w:numId="27">
    <w:abstractNumId w:val="19"/>
  </w:num>
  <w:num w:numId="28">
    <w:abstractNumId w:val="4"/>
  </w:num>
  <w:num w:numId="29">
    <w:abstractNumId w:val="8"/>
  </w:num>
  <w:num w:numId="30">
    <w:abstractNumId w:val="12"/>
  </w:num>
  <w:num w:numId="31">
    <w:abstractNumId w:val="17"/>
  </w:num>
  <w:num w:numId="32">
    <w:abstractNumId w:val="40"/>
  </w:num>
  <w:num w:numId="33">
    <w:abstractNumId w:val="34"/>
  </w:num>
  <w:num w:numId="34">
    <w:abstractNumId w:val="26"/>
  </w:num>
  <w:num w:numId="35">
    <w:abstractNumId w:val="14"/>
  </w:num>
  <w:num w:numId="36">
    <w:abstractNumId w:val="21"/>
  </w:num>
  <w:num w:numId="37">
    <w:abstractNumId w:val="5"/>
  </w:num>
  <w:num w:numId="38">
    <w:abstractNumId w:val="28"/>
  </w:num>
  <w:num w:numId="39">
    <w:abstractNumId w:val="32"/>
  </w:num>
  <w:num w:numId="40">
    <w:abstractNumId w:val="20"/>
  </w:num>
  <w:num w:numId="41">
    <w:abstractNumId w:val="15"/>
  </w:num>
  <w:num w:numId="42">
    <w:abstractNumId w:val="7"/>
  </w:num>
  <w:num w:numId="43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0DC8"/>
    <w:rsid w:val="00001A87"/>
    <w:rsid w:val="00002399"/>
    <w:rsid w:val="000027DC"/>
    <w:rsid w:val="00002B12"/>
    <w:rsid w:val="00003E28"/>
    <w:rsid w:val="000047F9"/>
    <w:rsid w:val="00004854"/>
    <w:rsid w:val="00004FAC"/>
    <w:rsid w:val="000054A2"/>
    <w:rsid w:val="000078CC"/>
    <w:rsid w:val="000108BE"/>
    <w:rsid w:val="00010DEF"/>
    <w:rsid w:val="000115FF"/>
    <w:rsid w:val="00011A10"/>
    <w:rsid w:val="00012054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415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9E7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A9C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0DD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3E1"/>
    <w:rsid w:val="00074D2A"/>
    <w:rsid w:val="000753D0"/>
    <w:rsid w:val="000759CD"/>
    <w:rsid w:val="00076070"/>
    <w:rsid w:val="000767D8"/>
    <w:rsid w:val="00080EC2"/>
    <w:rsid w:val="000815A9"/>
    <w:rsid w:val="000819AE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0D3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26A"/>
    <w:rsid w:val="000A53B3"/>
    <w:rsid w:val="000A7102"/>
    <w:rsid w:val="000A7322"/>
    <w:rsid w:val="000A7F6E"/>
    <w:rsid w:val="000B0414"/>
    <w:rsid w:val="000B064E"/>
    <w:rsid w:val="000B1B30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32F9"/>
    <w:rsid w:val="000E3649"/>
    <w:rsid w:val="000E455D"/>
    <w:rsid w:val="000E4A41"/>
    <w:rsid w:val="000E51E6"/>
    <w:rsid w:val="000E53DC"/>
    <w:rsid w:val="000E5B87"/>
    <w:rsid w:val="000E5F2C"/>
    <w:rsid w:val="000E6596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67EE"/>
    <w:rsid w:val="0010731C"/>
    <w:rsid w:val="00107AB2"/>
    <w:rsid w:val="00107C2E"/>
    <w:rsid w:val="00107E40"/>
    <w:rsid w:val="001100A3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4ED6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34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5AE1"/>
    <w:rsid w:val="001561CB"/>
    <w:rsid w:val="001571DF"/>
    <w:rsid w:val="00157BE4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4A0F"/>
    <w:rsid w:val="001758C7"/>
    <w:rsid w:val="00175C7B"/>
    <w:rsid w:val="00176079"/>
    <w:rsid w:val="00176934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313"/>
    <w:rsid w:val="00184801"/>
    <w:rsid w:val="00184834"/>
    <w:rsid w:val="00185115"/>
    <w:rsid w:val="00185442"/>
    <w:rsid w:val="00185551"/>
    <w:rsid w:val="00185D01"/>
    <w:rsid w:val="00186515"/>
    <w:rsid w:val="0018792A"/>
    <w:rsid w:val="00190886"/>
    <w:rsid w:val="00190B75"/>
    <w:rsid w:val="0019106E"/>
    <w:rsid w:val="00191994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CB4"/>
    <w:rsid w:val="001A618F"/>
    <w:rsid w:val="001A683A"/>
    <w:rsid w:val="001A6A36"/>
    <w:rsid w:val="001A72DC"/>
    <w:rsid w:val="001A7CA0"/>
    <w:rsid w:val="001B169B"/>
    <w:rsid w:val="001B262D"/>
    <w:rsid w:val="001B4C52"/>
    <w:rsid w:val="001B4D8E"/>
    <w:rsid w:val="001B5D46"/>
    <w:rsid w:val="001B5D8F"/>
    <w:rsid w:val="001B620D"/>
    <w:rsid w:val="001B6231"/>
    <w:rsid w:val="001B6495"/>
    <w:rsid w:val="001B6A39"/>
    <w:rsid w:val="001B75B2"/>
    <w:rsid w:val="001B7DC5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94A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2E7"/>
    <w:rsid w:val="001E360C"/>
    <w:rsid w:val="001E3829"/>
    <w:rsid w:val="001E3D5F"/>
    <w:rsid w:val="001E46EE"/>
    <w:rsid w:val="001E5181"/>
    <w:rsid w:val="001E52F8"/>
    <w:rsid w:val="001E5C10"/>
    <w:rsid w:val="001E68FF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1FDC"/>
    <w:rsid w:val="002024D9"/>
    <w:rsid w:val="00202C35"/>
    <w:rsid w:val="00202F12"/>
    <w:rsid w:val="0020323E"/>
    <w:rsid w:val="00203964"/>
    <w:rsid w:val="00204803"/>
    <w:rsid w:val="002049FA"/>
    <w:rsid w:val="00205917"/>
    <w:rsid w:val="00205BAF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0D07"/>
    <w:rsid w:val="002411DC"/>
    <w:rsid w:val="0024160E"/>
    <w:rsid w:val="00241CB6"/>
    <w:rsid w:val="002421BC"/>
    <w:rsid w:val="00242C2D"/>
    <w:rsid w:val="00242E31"/>
    <w:rsid w:val="00243290"/>
    <w:rsid w:val="00244844"/>
    <w:rsid w:val="00245563"/>
    <w:rsid w:val="0024578C"/>
    <w:rsid w:val="00245AE0"/>
    <w:rsid w:val="00246EA8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B4A"/>
    <w:rsid w:val="00256D11"/>
    <w:rsid w:val="00256FE9"/>
    <w:rsid w:val="00257226"/>
    <w:rsid w:val="0026117D"/>
    <w:rsid w:val="002614A2"/>
    <w:rsid w:val="00261C0C"/>
    <w:rsid w:val="00261E3C"/>
    <w:rsid w:val="00262324"/>
    <w:rsid w:val="00262CBF"/>
    <w:rsid w:val="002634AC"/>
    <w:rsid w:val="00263E19"/>
    <w:rsid w:val="002642AF"/>
    <w:rsid w:val="00264459"/>
    <w:rsid w:val="00264ED8"/>
    <w:rsid w:val="00266A77"/>
    <w:rsid w:val="00266CFF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11F3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CE3"/>
    <w:rsid w:val="00287D26"/>
    <w:rsid w:val="00287FD4"/>
    <w:rsid w:val="002914E4"/>
    <w:rsid w:val="00292942"/>
    <w:rsid w:val="00292B07"/>
    <w:rsid w:val="0029313E"/>
    <w:rsid w:val="002936AC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737"/>
    <w:rsid w:val="002B4800"/>
    <w:rsid w:val="002B61A7"/>
    <w:rsid w:val="002B6799"/>
    <w:rsid w:val="002B6D63"/>
    <w:rsid w:val="002B7C3D"/>
    <w:rsid w:val="002C0CDC"/>
    <w:rsid w:val="002C1532"/>
    <w:rsid w:val="002C1B76"/>
    <w:rsid w:val="002C22B9"/>
    <w:rsid w:val="002C3B48"/>
    <w:rsid w:val="002C3C34"/>
    <w:rsid w:val="002C52B2"/>
    <w:rsid w:val="002C5F18"/>
    <w:rsid w:val="002C6B49"/>
    <w:rsid w:val="002C7A81"/>
    <w:rsid w:val="002D0082"/>
    <w:rsid w:val="002D0150"/>
    <w:rsid w:val="002D1425"/>
    <w:rsid w:val="002D15FC"/>
    <w:rsid w:val="002D1C81"/>
    <w:rsid w:val="002D2B39"/>
    <w:rsid w:val="002D3110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47E6"/>
    <w:rsid w:val="002E57BF"/>
    <w:rsid w:val="002E66B0"/>
    <w:rsid w:val="002E6E6D"/>
    <w:rsid w:val="002E701D"/>
    <w:rsid w:val="002E7F83"/>
    <w:rsid w:val="002F1179"/>
    <w:rsid w:val="002F14CD"/>
    <w:rsid w:val="002F1B14"/>
    <w:rsid w:val="002F1EC4"/>
    <w:rsid w:val="002F1EF5"/>
    <w:rsid w:val="002F2E0B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4344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3AD7"/>
    <w:rsid w:val="00313E13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FCD"/>
    <w:rsid w:val="0032605B"/>
    <w:rsid w:val="00326681"/>
    <w:rsid w:val="00326D29"/>
    <w:rsid w:val="00326DD3"/>
    <w:rsid w:val="00327C03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14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6917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556"/>
    <w:rsid w:val="003545C9"/>
    <w:rsid w:val="0035480E"/>
    <w:rsid w:val="00354B7E"/>
    <w:rsid w:val="0035652C"/>
    <w:rsid w:val="00356AAE"/>
    <w:rsid w:val="003574C8"/>
    <w:rsid w:val="0036098A"/>
    <w:rsid w:val="0036253E"/>
    <w:rsid w:val="00363942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4D"/>
    <w:rsid w:val="00380DF8"/>
    <w:rsid w:val="00381146"/>
    <w:rsid w:val="00381898"/>
    <w:rsid w:val="003821B2"/>
    <w:rsid w:val="00382333"/>
    <w:rsid w:val="00382A50"/>
    <w:rsid w:val="00383327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3B45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0D8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B0AB7"/>
    <w:rsid w:val="003B0AC2"/>
    <w:rsid w:val="003B216F"/>
    <w:rsid w:val="003B285B"/>
    <w:rsid w:val="003B3332"/>
    <w:rsid w:val="003B39E0"/>
    <w:rsid w:val="003B3BB9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163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0DD4"/>
    <w:rsid w:val="0041110E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6803"/>
    <w:rsid w:val="00416B2B"/>
    <w:rsid w:val="00416CAE"/>
    <w:rsid w:val="004177A8"/>
    <w:rsid w:val="00417CA1"/>
    <w:rsid w:val="0042089B"/>
    <w:rsid w:val="00420E43"/>
    <w:rsid w:val="004211FA"/>
    <w:rsid w:val="00421868"/>
    <w:rsid w:val="00422379"/>
    <w:rsid w:val="00422380"/>
    <w:rsid w:val="00422A11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BA5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2C8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11F9"/>
    <w:rsid w:val="00462265"/>
    <w:rsid w:val="0046237B"/>
    <w:rsid w:val="0046383A"/>
    <w:rsid w:val="004638A4"/>
    <w:rsid w:val="00463BCE"/>
    <w:rsid w:val="00464ABB"/>
    <w:rsid w:val="004650B2"/>
    <w:rsid w:val="004659CC"/>
    <w:rsid w:val="00465A69"/>
    <w:rsid w:val="00466083"/>
    <w:rsid w:val="004661D3"/>
    <w:rsid w:val="00467367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1D4F"/>
    <w:rsid w:val="0048396C"/>
    <w:rsid w:val="00483D8B"/>
    <w:rsid w:val="00484D43"/>
    <w:rsid w:val="0048505A"/>
    <w:rsid w:val="00486214"/>
    <w:rsid w:val="00486602"/>
    <w:rsid w:val="00486637"/>
    <w:rsid w:val="00486BAC"/>
    <w:rsid w:val="0048708B"/>
    <w:rsid w:val="004874BA"/>
    <w:rsid w:val="00490326"/>
    <w:rsid w:val="00490E57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A49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3C0B"/>
    <w:rsid w:val="004A428A"/>
    <w:rsid w:val="004A4E96"/>
    <w:rsid w:val="004A55D8"/>
    <w:rsid w:val="004A575C"/>
    <w:rsid w:val="004A5AED"/>
    <w:rsid w:val="004A5F13"/>
    <w:rsid w:val="004A6486"/>
    <w:rsid w:val="004A6FDD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732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847"/>
    <w:rsid w:val="004C3EA5"/>
    <w:rsid w:val="004C4B9C"/>
    <w:rsid w:val="004C4C4F"/>
    <w:rsid w:val="004C507D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290C"/>
    <w:rsid w:val="004D3470"/>
    <w:rsid w:val="004D3781"/>
    <w:rsid w:val="004D4172"/>
    <w:rsid w:val="004D41DB"/>
    <w:rsid w:val="004D488F"/>
    <w:rsid w:val="004D4E42"/>
    <w:rsid w:val="004D5466"/>
    <w:rsid w:val="004D633D"/>
    <w:rsid w:val="004D70D3"/>
    <w:rsid w:val="004D79C2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3807"/>
    <w:rsid w:val="004E40CA"/>
    <w:rsid w:val="004E45A2"/>
    <w:rsid w:val="004E4657"/>
    <w:rsid w:val="004E4758"/>
    <w:rsid w:val="004E4D61"/>
    <w:rsid w:val="004E4FCB"/>
    <w:rsid w:val="004E56E5"/>
    <w:rsid w:val="004E5E4D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4B1C"/>
    <w:rsid w:val="004F5387"/>
    <w:rsid w:val="004F5F23"/>
    <w:rsid w:val="004F68EF"/>
    <w:rsid w:val="004F754F"/>
    <w:rsid w:val="004F7A94"/>
    <w:rsid w:val="004F7C52"/>
    <w:rsid w:val="004F7E3B"/>
    <w:rsid w:val="00500640"/>
    <w:rsid w:val="00500641"/>
    <w:rsid w:val="00500845"/>
    <w:rsid w:val="00500AE6"/>
    <w:rsid w:val="00500B0B"/>
    <w:rsid w:val="00501FCD"/>
    <w:rsid w:val="00502096"/>
    <w:rsid w:val="0050263B"/>
    <w:rsid w:val="00503512"/>
    <w:rsid w:val="00503A76"/>
    <w:rsid w:val="0050443C"/>
    <w:rsid w:val="00504DBB"/>
    <w:rsid w:val="00506DDE"/>
    <w:rsid w:val="00507DB6"/>
    <w:rsid w:val="00510527"/>
    <w:rsid w:val="00510939"/>
    <w:rsid w:val="00511604"/>
    <w:rsid w:val="0051160B"/>
    <w:rsid w:val="00511734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49C1"/>
    <w:rsid w:val="00525536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36A6E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5C24"/>
    <w:rsid w:val="005463DF"/>
    <w:rsid w:val="0054706A"/>
    <w:rsid w:val="005479C4"/>
    <w:rsid w:val="00547A92"/>
    <w:rsid w:val="00550A97"/>
    <w:rsid w:val="00550AE2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68CC"/>
    <w:rsid w:val="00557121"/>
    <w:rsid w:val="005571A2"/>
    <w:rsid w:val="00557759"/>
    <w:rsid w:val="00557801"/>
    <w:rsid w:val="00557845"/>
    <w:rsid w:val="00557DD8"/>
    <w:rsid w:val="005602DB"/>
    <w:rsid w:val="00560594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DC0"/>
    <w:rsid w:val="00565FDA"/>
    <w:rsid w:val="00566652"/>
    <w:rsid w:val="0056698A"/>
    <w:rsid w:val="005669AC"/>
    <w:rsid w:val="0056738B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43DF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CAA"/>
    <w:rsid w:val="005A1EA7"/>
    <w:rsid w:val="005A20CA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334"/>
    <w:rsid w:val="005C3B9F"/>
    <w:rsid w:val="005C3FA8"/>
    <w:rsid w:val="005C451E"/>
    <w:rsid w:val="005C476C"/>
    <w:rsid w:val="005C4781"/>
    <w:rsid w:val="005C4CED"/>
    <w:rsid w:val="005C58DC"/>
    <w:rsid w:val="005C653B"/>
    <w:rsid w:val="005C689D"/>
    <w:rsid w:val="005C7A0C"/>
    <w:rsid w:val="005C7B9B"/>
    <w:rsid w:val="005C7BDC"/>
    <w:rsid w:val="005D00A1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3B9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E7CE7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23A"/>
    <w:rsid w:val="00600B17"/>
    <w:rsid w:val="00601915"/>
    <w:rsid w:val="006032F4"/>
    <w:rsid w:val="0060469A"/>
    <w:rsid w:val="00604849"/>
    <w:rsid w:val="00604A07"/>
    <w:rsid w:val="00604BAC"/>
    <w:rsid w:val="00604F7F"/>
    <w:rsid w:val="0060519B"/>
    <w:rsid w:val="00606610"/>
    <w:rsid w:val="0060662C"/>
    <w:rsid w:val="006078F2"/>
    <w:rsid w:val="00610FDE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32A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2FC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1E"/>
    <w:rsid w:val="00644646"/>
    <w:rsid w:val="00644D9F"/>
    <w:rsid w:val="0064500A"/>
    <w:rsid w:val="00645875"/>
    <w:rsid w:val="00645C34"/>
    <w:rsid w:val="00646009"/>
    <w:rsid w:val="006469D2"/>
    <w:rsid w:val="0064746A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58D0"/>
    <w:rsid w:val="0065674E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4B4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124"/>
    <w:rsid w:val="006864BD"/>
    <w:rsid w:val="00686855"/>
    <w:rsid w:val="00686B02"/>
    <w:rsid w:val="006871AF"/>
    <w:rsid w:val="0068736D"/>
    <w:rsid w:val="006874F6"/>
    <w:rsid w:val="006879FF"/>
    <w:rsid w:val="006902C2"/>
    <w:rsid w:val="00690CAD"/>
    <w:rsid w:val="00691480"/>
    <w:rsid w:val="00691EBF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CD5"/>
    <w:rsid w:val="00697EF4"/>
    <w:rsid w:val="006A0258"/>
    <w:rsid w:val="006A2018"/>
    <w:rsid w:val="006A237B"/>
    <w:rsid w:val="006A4441"/>
    <w:rsid w:val="006A46C5"/>
    <w:rsid w:val="006A4B2E"/>
    <w:rsid w:val="006A6864"/>
    <w:rsid w:val="006A6F89"/>
    <w:rsid w:val="006A761C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48CF"/>
    <w:rsid w:val="006B59AD"/>
    <w:rsid w:val="006B67F3"/>
    <w:rsid w:val="006B67F9"/>
    <w:rsid w:val="006B6AD4"/>
    <w:rsid w:val="006B7E92"/>
    <w:rsid w:val="006C0DF7"/>
    <w:rsid w:val="006C0E60"/>
    <w:rsid w:val="006C0F2F"/>
    <w:rsid w:val="006C1016"/>
    <w:rsid w:val="006C103B"/>
    <w:rsid w:val="006C11EA"/>
    <w:rsid w:val="006C17AD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AE5"/>
    <w:rsid w:val="006E4C6E"/>
    <w:rsid w:val="006E5620"/>
    <w:rsid w:val="006E69D5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E97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330"/>
    <w:rsid w:val="007269A7"/>
    <w:rsid w:val="007276D8"/>
    <w:rsid w:val="0072796B"/>
    <w:rsid w:val="007279EB"/>
    <w:rsid w:val="00727FD9"/>
    <w:rsid w:val="00730998"/>
    <w:rsid w:val="00732C68"/>
    <w:rsid w:val="0073330E"/>
    <w:rsid w:val="00733683"/>
    <w:rsid w:val="007336AD"/>
    <w:rsid w:val="0073398B"/>
    <w:rsid w:val="00734116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716"/>
    <w:rsid w:val="00757F5F"/>
    <w:rsid w:val="00760782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0DD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35"/>
    <w:rsid w:val="00783CEC"/>
    <w:rsid w:val="00784B71"/>
    <w:rsid w:val="00785077"/>
    <w:rsid w:val="00785464"/>
    <w:rsid w:val="00785958"/>
    <w:rsid w:val="00785997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4D11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7CB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276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6DF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4D8"/>
    <w:rsid w:val="007F2941"/>
    <w:rsid w:val="007F3B18"/>
    <w:rsid w:val="007F4150"/>
    <w:rsid w:val="007F49E1"/>
    <w:rsid w:val="007F4EF3"/>
    <w:rsid w:val="007F5976"/>
    <w:rsid w:val="007F5B02"/>
    <w:rsid w:val="007F6222"/>
    <w:rsid w:val="007F6463"/>
    <w:rsid w:val="007F67D0"/>
    <w:rsid w:val="00800648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37"/>
    <w:rsid w:val="00807147"/>
    <w:rsid w:val="00807512"/>
    <w:rsid w:val="00807A13"/>
    <w:rsid w:val="00807C28"/>
    <w:rsid w:val="0081012D"/>
    <w:rsid w:val="00810793"/>
    <w:rsid w:val="00810B90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452"/>
    <w:rsid w:val="00822582"/>
    <w:rsid w:val="00822BDF"/>
    <w:rsid w:val="00823282"/>
    <w:rsid w:val="00823534"/>
    <w:rsid w:val="00823D89"/>
    <w:rsid w:val="00823EBA"/>
    <w:rsid w:val="00823F1C"/>
    <w:rsid w:val="00827C43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17B2"/>
    <w:rsid w:val="0085210C"/>
    <w:rsid w:val="00852A4F"/>
    <w:rsid w:val="0085327B"/>
    <w:rsid w:val="00853484"/>
    <w:rsid w:val="00853B03"/>
    <w:rsid w:val="00853BB8"/>
    <w:rsid w:val="00853FFD"/>
    <w:rsid w:val="00854771"/>
    <w:rsid w:val="00854DCA"/>
    <w:rsid w:val="00854FBD"/>
    <w:rsid w:val="008565EB"/>
    <w:rsid w:val="00856929"/>
    <w:rsid w:val="0085747A"/>
    <w:rsid w:val="0085797E"/>
    <w:rsid w:val="0086009D"/>
    <w:rsid w:val="008607CD"/>
    <w:rsid w:val="00860891"/>
    <w:rsid w:val="00860D99"/>
    <w:rsid w:val="008616B0"/>
    <w:rsid w:val="008618EC"/>
    <w:rsid w:val="00861955"/>
    <w:rsid w:val="00861AA6"/>
    <w:rsid w:val="0086206B"/>
    <w:rsid w:val="0086342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082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6A20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B1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D7172"/>
    <w:rsid w:val="008E0A42"/>
    <w:rsid w:val="008E1182"/>
    <w:rsid w:val="008E1384"/>
    <w:rsid w:val="008E1908"/>
    <w:rsid w:val="008E2860"/>
    <w:rsid w:val="008E2E9C"/>
    <w:rsid w:val="008E3298"/>
    <w:rsid w:val="008E3793"/>
    <w:rsid w:val="008E39C8"/>
    <w:rsid w:val="008E3DD5"/>
    <w:rsid w:val="008E4269"/>
    <w:rsid w:val="008E54CD"/>
    <w:rsid w:val="008E60D5"/>
    <w:rsid w:val="008E7781"/>
    <w:rsid w:val="008E7DFE"/>
    <w:rsid w:val="008F09F5"/>
    <w:rsid w:val="008F206C"/>
    <w:rsid w:val="008F23B4"/>
    <w:rsid w:val="008F2460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5C3"/>
    <w:rsid w:val="008F7ABD"/>
    <w:rsid w:val="008F7BF8"/>
    <w:rsid w:val="008F7EDE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2AEE"/>
    <w:rsid w:val="00912BFF"/>
    <w:rsid w:val="009136EE"/>
    <w:rsid w:val="009138F7"/>
    <w:rsid w:val="00913E54"/>
    <w:rsid w:val="00914E8C"/>
    <w:rsid w:val="009155E4"/>
    <w:rsid w:val="009169C6"/>
    <w:rsid w:val="0091730D"/>
    <w:rsid w:val="009176E2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5A44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918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ABF"/>
    <w:rsid w:val="00962B5D"/>
    <w:rsid w:val="009636D8"/>
    <w:rsid w:val="0096467E"/>
    <w:rsid w:val="00965779"/>
    <w:rsid w:val="00966A3A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86E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211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A8B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1420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50B"/>
    <w:rsid w:val="00A1575D"/>
    <w:rsid w:val="00A167B5"/>
    <w:rsid w:val="00A16841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AB9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6D2D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4F6A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239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358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3D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EF2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4E14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4FC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4CCA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48B8"/>
    <w:rsid w:val="00B150C8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26D24"/>
    <w:rsid w:val="00B27895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4AF4"/>
    <w:rsid w:val="00B3587A"/>
    <w:rsid w:val="00B363F7"/>
    <w:rsid w:val="00B3691B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4BF0"/>
    <w:rsid w:val="00B55198"/>
    <w:rsid w:val="00B561E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6783A"/>
    <w:rsid w:val="00B7023C"/>
    <w:rsid w:val="00B72059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611A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3843"/>
    <w:rsid w:val="00BA483C"/>
    <w:rsid w:val="00BA51B0"/>
    <w:rsid w:val="00BA561D"/>
    <w:rsid w:val="00BA5795"/>
    <w:rsid w:val="00BA5E48"/>
    <w:rsid w:val="00BA5E69"/>
    <w:rsid w:val="00BA65CE"/>
    <w:rsid w:val="00BA6A8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D76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4A5C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24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212"/>
    <w:rsid w:val="00C00FB4"/>
    <w:rsid w:val="00C01641"/>
    <w:rsid w:val="00C016CE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46B"/>
    <w:rsid w:val="00C11603"/>
    <w:rsid w:val="00C12304"/>
    <w:rsid w:val="00C12384"/>
    <w:rsid w:val="00C13977"/>
    <w:rsid w:val="00C13E63"/>
    <w:rsid w:val="00C14FD4"/>
    <w:rsid w:val="00C171AB"/>
    <w:rsid w:val="00C21469"/>
    <w:rsid w:val="00C214B5"/>
    <w:rsid w:val="00C228F7"/>
    <w:rsid w:val="00C22D84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F52"/>
    <w:rsid w:val="00C440C5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B14"/>
    <w:rsid w:val="00C53D7A"/>
    <w:rsid w:val="00C53E13"/>
    <w:rsid w:val="00C53EDB"/>
    <w:rsid w:val="00C54105"/>
    <w:rsid w:val="00C54C0A"/>
    <w:rsid w:val="00C55199"/>
    <w:rsid w:val="00C55263"/>
    <w:rsid w:val="00C55316"/>
    <w:rsid w:val="00C55DDC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405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54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64A4"/>
    <w:rsid w:val="00C87EB3"/>
    <w:rsid w:val="00C90639"/>
    <w:rsid w:val="00C90F96"/>
    <w:rsid w:val="00C91357"/>
    <w:rsid w:val="00C93156"/>
    <w:rsid w:val="00C9383D"/>
    <w:rsid w:val="00C93C31"/>
    <w:rsid w:val="00C95660"/>
    <w:rsid w:val="00C95DD8"/>
    <w:rsid w:val="00C96477"/>
    <w:rsid w:val="00C96FF1"/>
    <w:rsid w:val="00C9733E"/>
    <w:rsid w:val="00C97603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A7E75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183B"/>
    <w:rsid w:val="00CD2076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6FD7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0DA3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6C6D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7BD"/>
    <w:rsid w:val="00D40E4A"/>
    <w:rsid w:val="00D41646"/>
    <w:rsid w:val="00D417C2"/>
    <w:rsid w:val="00D4185E"/>
    <w:rsid w:val="00D420FF"/>
    <w:rsid w:val="00D43421"/>
    <w:rsid w:val="00D43B67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60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2EFB"/>
    <w:rsid w:val="00DA30F5"/>
    <w:rsid w:val="00DA381C"/>
    <w:rsid w:val="00DA3FBC"/>
    <w:rsid w:val="00DA4658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1FA7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54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0F40"/>
    <w:rsid w:val="00E2157E"/>
    <w:rsid w:val="00E230C5"/>
    <w:rsid w:val="00E2337F"/>
    <w:rsid w:val="00E23580"/>
    <w:rsid w:val="00E23965"/>
    <w:rsid w:val="00E24693"/>
    <w:rsid w:val="00E2539D"/>
    <w:rsid w:val="00E253F9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4D7B"/>
    <w:rsid w:val="00E3557A"/>
    <w:rsid w:val="00E35FC9"/>
    <w:rsid w:val="00E40033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3FB"/>
    <w:rsid w:val="00E51621"/>
    <w:rsid w:val="00E518E9"/>
    <w:rsid w:val="00E51E6E"/>
    <w:rsid w:val="00E52951"/>
    <w:rsid w:val="00E52B49"/>
    <w:rsid w:val="00E54572"/>
    <w:rsid w:val="00E54681"/>
    <w:rsid w:val="00E54A25"/>
    <w:rsid w:val="00E54C24"/>
    <w:rsid w:val="00E54E86"/>
    <w:rsid w:val="00E556A4"/>
    <w:rsid w:val="00E55EA6"/>
    <w:rsid w:val="00E5629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3DDE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B5F"/>
    <w:rsid w:val="00E80EEB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07E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3FE1"/>
    <w:rsid w:val="00EB472A"/>
    <w:rsid w:val="00EB6D06"/>
    <w:rsid w:val="00EB7840"/>
    <w:rsid w:val="00EC1385"/>
    <w:rsid w:val="00EC14B6"/>
    <w:rsid w:val="00EC1A2F"/>
    <w:rsid w:val="00EC1C8D"/>
    <w:rsid w:val="00EC3B21"/>
    <w:rsid w:val="00EC4749"/>
    <w:rsid w:val="00EC47F0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6C8E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4D1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244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07FA4"/>
    <w:rsid w:val="00F101BD"/>
    <w:rsid w:val="00F10ABF"/>
    <w:rsid w:val="00F110F0"/>
    <w:rsid w:val="00F133E4"/>
    <w:rsid w:val="00F135F5"/>
    <w:rsid w:val="00F1393D"/>
    <w:rsid w:val="00F14360"/>
    <w:rsid w:val="00F1452D"/>
    <w:rsid w:val="00F14E31"/>
    <w:rsid w:val="00F16622"/>
    <w:rsid w:val="00F16F13"/>
    <w:rsid w:val="00F1752A"/>
    <w:rsid w:val="00F17558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61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6479"/>
    <w:rsid w:val="00F3720F"/>
    <w:rsid w:val="00F37D3A"/>
    <w:rsid w:val="00F40107"/>
    <w:rsid w:val="00F40196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3A95"/>
    <w:rsid w:val="00F44436"/>
    <w:rsid w:val="00F44508"/>
    <w:rsid w:val="00F44B2E"/>
    <w:rsid w:val="00F44B88"/>
    <w:rsid w:val="00F45132"/>
    <w:rsid w:val="00F4592E"/>
    <w:rsid w:val="00F45DD8"/>
    <w:rsid w:val="00F474DE"/>
    <w:rsid w:val="00F4793C"/>
    <w:rsid w:val="00F5003D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32D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56E9"/>
    <w:rsid w:val="00F7629D"/>
    <w:rsid w:val="00F76320"/>
    <w:rsid w:val="00F764DA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5B4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25C"/>
    <w:rsid w:val="00F96609"/>
    <w:rsid w:val="00F96D3A"/>
    <w:rsid w:val="00F96F17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2DBE"/>
    <w:rsid w:val="00FA2DE9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281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D702F"/>
    <w:rsid w:val="00FE074D"/>
    <w:rsid w:val="00FE1810"/>
    <w:rsid w:val="00FE1D9D"/>
    <w:rsid w:val="00FE2441"/>
    <w:rsid w:val="00FE3773"/>
    <w:rsid w:val="00FE3851"/>
    <w:rsid w:val="00FE4017"/>
    <w:rsid w:val="00FE4B2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2E7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5B9FA-D556-4ED5-9E9F-7CBBA5D7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8669</TotalTime>
  <Pages>8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218</cp:revision>
  <cp:lastPrinted>2024-09-18T04:48:00Z</cp:lastPrinted>
  <dcterms:created xsi:type="dcterms:W3CDTF">2024-02-19T22:07:00Z</dcterms:created>
  <dcterms:modified xsi:type="dcterms:W3CDTF">2024-09-18T04:52:00Z</dcterms:modified>
</cp:coreProperties>
</file>