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45" w:rsidRDefault="00A97345" w:rsidP="00A97345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 xml:space="preserve">Приложение </w:t>
      </w:r>
      <w:r w:rsidR="001E7E21">
        <w:rPr>
          <w:sz w:val="20"/>
          <w:szCs w:val="20"/>
        </w:rPr>
        <w:t>7</w:t>
      </w:r>
    </w:p>
    <w:p w:rsidR="00A97345" w:rsidRPr="001322E5" w:rsidRDefault="00A97345" w:rsidP="00A97345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к Соглашению об установлении</w:t>
      </w:r>
    </w:p>
    <w:p w:rsidR="00A97345" w:rsidRPr="001322E5" w:rsidRDefault="00A97345" w:rsidP="00A97345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тарифов на оплату медицинской помощи</w:t>
      </w:r>
    </w:p>
    <w:p w:rsidR="00A97345" w:rsidRPr="001322E5" w:rsidRDefault="00A97345" w:rsidP="00A97345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 xml:space="preserve">по обязательному медицинскому страхованию </w:t>
      </w:r>
    </w:p>
    <w:p w:rsidR="00A97345" w:rsidRDefault="00A97345" w:rsidP="00A97345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5361E4">
        <w:rPr>
          <w:sz w:val="20"/>
          <w:szCs w:val="20"/>
        </w:rPr>
        <w:t xml:space="preserve">от </w:t>
      </w:r>
      <w:r w:rsidR="00D06721">
        <w:rPr>
          <w:sz w:val="20"/>
          <w:szCs w:val="20"/>
        </w:rPr>
        <w:t>27</w:t>
      </w:r>
      <w:r w:rsidRPr="005361E4">
        <w:rPr>
          <w:sz w:val="20"/>
          <w:szCs w:val="20"/>
        </w:rPr>
        <w:t>.</w:t>
      </w:r>
      <w:r>
        <w:rPr>
          <w:sz w:val="20"/>
          <w:szCs w:val="20"/>
        </w:rPr>
        <w:t>05</w:t>
      </w:r>
      <w:r w:rsidRPr="005361E4">
        <w:rPr>
          <w:sz w:val="20"/>
          <w:szCs w:val="20"/>
        </w:rPr>
        <w:t>.201</w:t>
      </w:r>
      <w:r>
        <w:rPr>
          <w:sz w:val="20"/>
          <w:szCs w:val="20"/>
        </w:rPr>
        <w:t>9</w:t>
      </w:r>
      <w:r w:rsidRPr="001322E5">
        <w:rPr>
          <w:sz w:val="20"/>
          <w:szCs w:val="20"/>
        </w:rPr>
        <w:t xml:space="preserve"> года № </w:t>
      </w:r>
      <w:r>
        <w:rPr>
          <w:sz w:val="20"/>
          <w:szCs w:val="20"/>
        </w:rPr>
        <w:t>4</w:t>
      </w:r>
      <w:r w:rsidRPr="001322E5">
        <w:rPr>
          <w:sz w:val="20"/>
          <w:szCs w:val="20"/>
        </w:rPr>
        <w:t>/201</w:t>
      </w:r>
      <w:r>
        <w:rPr>
          <w:sz w:val="20"/>
          <w:szCs w:val="20"/>
        </w:rPr>
        <w:t>9</w:t>
      </w:r>
    </w:p>
    <w:p w:rsidR="00A97345" w:rsidRDefault="00A97345" w:rsidP="00241621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:rsidR="00241621" w:rsidRPr="001322E5" w:rsidRDefault="00A97345" w:rsidP="00241621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>«</w:t>
      </w:r>
      <w:r w:rsidR="00241621" w:rsidRPr="001322E5">
        <w:rPr>
          <w:sz w:val="20"/>
          <w:szCs w:val="20"/>
        </w:rPr>
        <w:t>Приложение 12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к Соглашению об установлении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>тарифов на оплату медицинской помощи</w:t>
      </w:r>
    </w:p>
    <w:p w:rsidR="00241621" w:rsidRPr="001322E5" w:rsidRDefault="00241621" w:rsidP="00241621">
      <w:pPr>
        <w:ind w:left="10440"/>
        <w:rPr>
          <w:sz w:val="20"/>
          <w:szCs w:val="20"/>
        </w:rPr>
      </w:pPr>
      <w:r w:rsidRPr="001322E5">
        <w:rPr>
          <w:sz w:val="20"/>
          <w:szCs w:val="20"/>
        </w:rPr>
        <w:t xml:space="preserve">по обязательному медицинскому страхованию </w:t>
      </w:r>
    </w:p>
    <w:p w:rsidR="001279C6" w:rsidRDefault="00241621" w:rsidP="00241621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5361E4">
        <w:rPr>
          <w:sz w:val="20"/>
          <w:szCs w:val="20"/>
        </w:rPr>
        <w:t xml:space="preserve">от </w:t>
      </w:r>
      <w:r w:rsidR="00DB20C6">
        <w:rPr>
          <w:sz w:val="20"/>
          <w:szCs w:val="20"/>
        </w:rPr>
        <w:t>27</w:t>
      </w:r>
      <w:r w:rsidR="00EC6035" w:rsidRPr="005361E4">
        <w:rPr>
          <w:sz w:val="20"/>
          <w:szCs w:val="20"/>
        </w:rPr>
        <w:t>.</w:t>
      </w:r>
      <w:r w:rsidR="005361E4" w:rsidRPr="005361E4">
        <w:rPr>
          <w:sz w:val="20"/>
          <w:szCs w:val="20"/>
        </w:rPr>
        <w:t>12</w:t>
      </w:r>
      <w:r w:rsidRPr="005361E4">
        <w:rPr>
          <w:sz w:val="20"/>
          <w:szCs w:val="20"/>
        </w:rPr>
        <w:t>.201</w:t>
      </w:r>
      <w:r w:rsidR="001279C6">
        <w:rPr>
          <w:sz w:val="20"/>
          <w:szCs w:val="20"/>
        </w:rPr>
        <w:t>8</w:t>
      </w:r>
      <w:r w:rsidRPr="001322E5">
        <w:rPr>
          <w:sz w:val="20"/>
          <w:szCs w:val="20"/>
        </w:rPr>
        <w:t xml:space="preserve"> года № 1/201</w:t>
      </w:r>
      <w:r w:rsidR="001279C6">
        <w:rPr>
          <w:sz w:val="20"/>
          <w:szCs w:val="20"/>
        </w:rPr>
        <w:t>9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ПЕРЕЧЕНЬ</w:t>
      </w:r>
    </w:p>
    <w:p w:rsidR="00241621" w:rsidRPr="00946916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ОСНОВАНИЙ ДЛЯ ОТКАЗА В ОПЛАТЕ МЕДИЦИНСКОЙ ПОМОЩИ</w:t>
      </w:r>
    </w:p>
    <w:p w:rsidR="00241621" w:rsidRDefault="00241621" w:rsidP="00241621">
      <w:pPr>
        <w:autoSpaceDE w:val="0"/>
        <w:autoSpaceDN w:val="0"/>
        <w:adjustRightInd w:val="0"/>
        <w:ind w:right="-456"/>
        <w:jc w:val="center"/>
        <w:rPr>
          <w:b/>
        </w:rPr>
      </w:pPr>
      <w:r w:rsidRPr="00946916">
        <w:rPr>
          <w:b/>
        </w:rPr>
        <w:t>(УМЕНЬШЕНИЯ ОПЛАТЫ МЕДИЦИНСКОЙ ПОМОЩИ)</w:t>
      </w:r>
    </w:p>
    <w:p w:rsidR="00173327" w:rsidRPr="00173327" w:rsidRDefault="00173327" w:rsidP="00173327">
      <w:pPr>
        <w:ind w:firstLine="709"/>
        <w:jc w:val="center"/>
        <w:rPr>
          <w:b/>
          <w:sz w:val="28"/>
        </w:rPr>
      </w:pPr>
      <w:r w:rsidRPr="00173327">
        <w:rPr>
          <w:b/>
          <w:sz w:val="28"/>
        </w:rPr>
        <w:t>при проведении контроля объемов, сроков, качества и условий предоставления медицинской помощи по обязательному медицинскому страхованию</w:t>
      </w:r>
      <w:r w:rsidR="00E67B66">
        <w:rPr>
          <w:b/>
          <w:sz w:val="28"/>
        </w:rPr>
        <w:t xml:space="preserve"> с 01.06.2019 года</w:t>
      </w:r>
    </w:p>
    <w:p w:rsidR="003B580D" w:rsidRPr="00946916" w:rsidRDefault="003B580D" w:rsidP="00241621">
      <w:pPr>
        <w:autoSpaceDE w:val="0"/>
        <w:autoSpaceDN w:val="0"/>
        <w:adjustRightInd w:val="0"/>
        <w:ind w:right="-456"/>
        <w:jc w:val="center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"/>
        <w:gridCol w:w="6280"/>
        <w:gridCol w:w="84"/>
        <w:gridCol w:w="3731"/>
        <w:gridCol w:w="87"/>
        <w:gridCol w:w="3822"/>
      </w:tblGrid>
      <w:tr w:rsidR="00241621" w:rsidRPr="00946916"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№ </w:t>
            </w:r>
            <w:proofErr w:type="gramStart"/>
            <w:r w:rsidRPr="00946916">
              <w:rPr>
                <w:b/>
                <w:bCs/>
                <w:color w:val="26282F"/>
              </w:rPr>
              <w:t>п</w:t>
            </w:r>
            <w:proofErr w:type="gramEnd"/>
            <w:r w:rsidRPr="00946916">
              <w:rPr>
                <w:b/>
                <w:bCs/>
                <w:color w:val="26282F"/>
              </w:rPr>
              <w:t>/п</w:t>
            </w:r>
          </w:p>
        </w:tc>
        <w:tc>
          <w:tcPr>
            <w:tcW w:w="6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Перечень нарушений,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являющихся основаниями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для применения финансовых санкций 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к медицинской организации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i/>
                <w:color w:val="26282F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Перечень финансовых санкций,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применяемых к медицинским организациям </w:t>
            </w:r>
          </w:p>
          <w:p w:rsidR="00241621" w:rsidRPr="00BE3B7C" w:rsidRDefault="00241621" w:rsidP="00BE3B7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в связи с допущенным нарушением </w:t>
            </w:r>
          </w:p>
        </w:tc>
      </w:tr>
      <w:tr w:rsidR="00241621" w:rsidRPr="00946916"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6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размеры неоплаты, уменьшения оплаты затрат, возмещение затрат </w:t>
            </w: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на лечение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A116B0" w:rsidP="00A116B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>
              <w:rPr>
                <w:b/>
                <w:bCs/>
                <w:color w:val="26282F"/>
              </w:rPr>
              <w:t>Коэффициент для определения ра</w:t>
            </w:r>
            <w:r w:rsidR="00241621" w:rsidRPr="00946916">
              <w:rPr>
                <w:b/>
                <w:bCs/>
                <w:color w:val="26282F"/>
              </w:rPr>
              <w:t>змер</w:t>
            </w:r>
            <w:r>
              <w:rPr>
                <w:b/>
                <w:bCs/>
                <w:color w:val="26282F"/>
              </w:rPr>
              <w:t>а</w:t>
            </w:r>
            <w:r w:rsidR="00241621" w:rsidRPr="00946916">
              <w:rPr>
                <w:b/>
                <w:bCs/>
                <w:color w:val="26282F"/>
              </w:rPr>
              <w:t xml:space="preserve"> штрафа</w:t>
            </w:r>
            <w:r>
              <w:rPr>
                <w:b/>
                <w:bCs/>
                <w:color w:val="26282F"/>
              </w:rPr>
              <w:t xml:space="preserve"> (</w:t>
            </w:r>
            <w:proofErr w:type="spellStart"/>
            <w:r>
              <w:rPr>
                <w:b/>
                <w:bCs/>
                <w:color w:val="26282F"/>
              </w:rPr>
              <w:t>Кшт</w:t>
            </w:r>
            <w:proofErr w:type="spellEnd"/>
            <w:r>
              <w:rPr>
                <w:b/>
                <w:bCs/>
                <w:color w:val="26282F"/>
              </w:rPr>
              <w:t xml:space="preserve">) </w:t>
            </w:r>
            <w:r w:rsidRPr="00A116B0">
              <w:rPr>
                <w:b/>
                <w:bCs/>
                <w:color w:val="26282F"/>
              </w:rPr>
              <w:t>&lt;1&gt;</w:t>
            </w:r>
            <w:r>
              <w:rPr>
                <w:b/>
                <w:bCs/>
                <w:color w:val="26282F"/>
              </w:rPr>
              <w:t xml:space="preserve"> </w:t>
            </w:r>
          </w:p>
        </w:tc>
      </w:tr>
      <w:tr w:rsidR="00241621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 xml:space="preserve">Нарушение прав застрахованных лиц на получение медицинской помощи в медицинской организации, в том числе:  </w:t>
            </w:r>
          </w:p>
        </w:tc>
      </w:tr>
      <w:tr w:rsidR="00241621" w:rsidRPr="00946916" w:rsidTr="00E5460D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1.1.1.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E5460D">
            <w:pPr>
              <w:pStyle w:val="ConsPlusCell"/>
              <w:jc w:val="both"/>
            </w:pPr>
            <w:r w:rsidRPr="00946916"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21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  <w:p w:rsidR="00E5460D" w:rsidRPr="00946916" w:rsidRDefault="00E5460D" w:rsidP="00E5460D">
            <w:pPr>
              <w:pStyle w:val="ConsPlusCell"/>
              <w:ind w:right="-56"/>
              <w:jc w:val="center"/>
            </w:pPr>
          </w:p>
        </w:tc>
      </w:tr>
      <w:tr w:rsidR="00241621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 xml:space="preserve">1.1.2.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E5460D">
            <w:pPr>
              <w:pStyle w:val="ConsPlusCell"/>
            </w:pPr>
            <w:r w:rsidRPr="00946916">
              <w:t>на выбор врача путем подачи заявления лично или через</w:t>
            </w:r>
            <w:r w:rsidR="009D3473" w:rsidRPr="009D3473">
              <w:t xml:space="preserve"> </w:t>
            </w:r>
            <w:r w:rsidRPr="00946916">
              <w:t>своего представителя на имя руководителя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21" w:rsidRPr="00946916" w:rsidRDefault="00241621" w:rsidP="00431BD2">
            <w:pPr>
              <w:autoSpaceDE w:val="0"/>
              <w:autoSpaceDN w:val="0"/>
              <w:adjustRightInd w:val="0"/>
              <w:jc w:val="both"/>
            </w:pPr>
          </w:p>
          <w:p w:rsidR="00241621" w:rsidRPr="00946916" w:rsidRDefault="00241621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241621" w:rsidRP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 xml:space="preserve">1.1.3.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  <w:ind w:right="33"/>
            </w:pPr>
            <w:r w:rsidRPr="00B91F8C">
              <w:t xml:space="preserve">нарушение условий оказания медицинской помощи,  в  том числе сроков ожидания медицинской  помощи, предоставляемой в плановом порядке, времени </w:t>
            </w:r>
            <w:proofErr w:type="spellStart"/>
            <w:r w:rsidRPr="00B91F8C">
              <w:t>доезда</w:t>
            </w:r>
            <w:proofErr w:type="spellEnd"/>
            <w:r w:rsidRPr="00B91F8C">
              <w:t xml:space="preserve"> </w:t>
            </w:r>
            <w:r w:rsidRPr="00B91F8C">
              <w:lastRenderedPageBreak/>
              <w:t>бригад скорой медицинской помощи при оказании скорой медици</w:t>
            </w:r>
            <w:r w:rsidR="00E5460D">
              <w:t>нской помощи в экстренной форме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lastRenderedPageBreak/>
              <w:t>1.2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E5460D">
            <w:pPr>
              <w:pStyle w:val="ConsPlusCell"/>
              <w:ind w:right="-56"/>
              <w:jc w:val="center"/>
              <w:rPr>
                <w:b/>
              </w:rPr>
            </w:pPr>
            <w:r w:rsidRPr="00946916">
              <w:rPr>
                <w:b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E5460D">
            <w:pPr>
              <w:pStyle w:val="a7"/>
            </w:pPr>
            <w:r w:rsidRPr="00946916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946916">
              <w:rPr>
                <w:rFonts w:ascii="Times New Roman" w:hAnsi="Times New Roman" w:cs="Times New Roman"/>
              </w:rPr>
              <w:t>повлекший</w:t>
            </w:r>
            <w:proofErr w:type="gramEnd"/>
            <w:r w:rsidRPr="00946916">
              <w:rPr>
                <w:rFonts w:ascii="Times New Roman" w:hAnsi="Times New Roman" w:cs="Times New Roman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</w:t>
            </w:r>
            <w:r w:rsidR="00E5460D">
              <w:rPr>
                <w:rFonts w:ascii="Times New Roman" w:hAnsi="Times New Roman" w:cs="Times New Roman"/>
              </w:rPr>
              <w:t>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E5460D">
            <w:pPr>
              <w:pStyle w:val="a7"/>
            </w:pPr>
            <w:r w:rsidRPr="00946916">
              <w:rPr>
                <w:rFonts w:ascii="Times New Roman" w:hAnsi="Times New Roman" w:cs="Times New Roman"/>
              </w:rPr>
              <w:t>повлекший за собой причинение вреда здоровью, либо создавший риск прогрессирования имеющегося заболевания, либо создавший риск в</w:t>
            </w:r>
            <w:r w:rsidR="00E5460D">
              <w:rPr>
                <w:rFonts w:ascii="Times New Roman" w:hAnsi="Times New Roman" w:cs="Times New Roman"/>
              </w:rPr>
              <w:t>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0D" w:rsidRPr="00946916" w:rsidRDefault="00E5460D" w:rsidP="00E5460D">
            <w:pPr>
              <w:autoSpaceDE w:val="0"/>
              <w:autoSpaceDN w:val="0"/>
              <w:adjustRightInd w:val="0"/>
              <w:jc w:val="both"/>
            </w:pPr>
          </w:p>
          <w:p w:rsidR="00E5460D" w:rsidRPr="00946916" w:rsidRDefault="00E5460D" w:rsidP="00E5460D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E5460D" w:rsidP="00E5460D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E5460D" w:rsidRDefault="00E5460D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E5460D">
            <w:pPr>
              <w:pStyle w:val="ConsPlusCell"/>
              <w:ind w:right="-56"/>
              <w:jc w:val="center"/>
              <w:rPr>
                <w:b/>
              </w:rPr>
            </w:pPr>
            <w:r w:rsidRPr="00946916">
              <w:rPr>
                <w:b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946916">
              <w:rPr>
                <w:rFonts w:ascii="Times New Roman" w:hAnsi="Times New Roman" w:cs="Times New Roman"/>
              </w:rPr>
              <w:t>повлекший</w:t>
            </w:r>
            <w:proofErr w:type="gramEnd"/>
            <w:r w:rsidRPr="00946916">
              <w:rPr>
                <w:rFonts w:ascii="Times New Roman" w:hAnsi="Times New Roman" w:cs="Times New Roman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</w:t>
            </w:r>
            <w:r w:rsidR="00010E07">
              <w:rPr>
                <w:rFonts w:ascii="Times New Roman" w:hAnsi="Times New Roman" w:cs="Times New Roman"/>
              </w:rPr>
              <w:t>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E5460D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>повлекший за собой причинение вреда здоровью,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</w:t>
            </w:r>
            <w:r w:rsidR="00010E07">
              <w:rPr>
                <w:rFonts w:ascii="Times New Roman" w:hAnsi="Times New Roman" w:cs="Times New Roman"/>
              </w:rPr>
              <w:t>енного в установленном порядке)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010E07">
            <w:pPr>
              <w:autoSpaceDE w:val="0"/>
              <w:autoSpaceDN w:val="0"/>
              <w:adjustRightInd w:val="0"/>
              <w:jc w:val="center"/>
            </w:pPr>
          </w:p>
          <w:p w:rsidR="00010E07" w:rsidRDefault="00010E07" w:rsidP="00010E07">
            <w:pPr>
              <w:autoSpaceDE w:val="0"/>
              <w:autoSpaceDN w:val="0"/>
              <w:adjustRightInd w:val="0"/>
              <w:jc w:val="center"/>
            </w:pPr>
          </w:p>
          <w:p w:rsidR="00010E07" w:rsidRDefault="00010E07" w:rsidP="00010E07">
            <w:pPr>
              <w:autoSpaceDE w:val="0"/>
              <w:autoSpaceDN w:val="0"/>
              <w:adjustRightInd w:val="0"/>
              <w:jc w:val="center"/>
            </w:pPr>
          </w:p>
          <w:p w:rsidR="003B580D" w:rsidRPr="00010E07" w:rsidRDefault="00010E07" w:rsidP="00010E0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E5460D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3B580D" w:rsidRPr="00946916" w:rsidTr="00010E07">
        <w:trPr>
          <w:trHeight w:val="1244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Взимание платы с застрахованных лиц за</w:t>
            </w:r>
            <w:r>
              <w:rPr>
                <w:b/>
              </w:rPr>
              <w:t xml:space="preserve"> </w:t>
            </w:r>
            <w:r w:rsidRPr="00946916">
              <w:rPr>
                <w:b/>
              </w:rPr>
              <w:t>оказанную медицинскую помощь, предусмотренную территориальной программой обязате</w:t>
            </w:r>
            <w:r w:rsidR="00010E07">
              <w:rPr>
                <w:b/>
              </w:rPr>
              <w:t>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pStyle w:val="ConsPlusCell"/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>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E5460D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46916">
              <w:rPr>
                <w:rFonts w:ascii="Times New Roman" w:hAnsi="Times New Roman" w:cs="Times New Roman"/>
                <w:b/>
              </w:rPr>
              <w:t xml:space="preserve">Приобретение пациентом или лицом, действовавшим в интересах пациента, лекарственных препаратов и/или медицинских изделий в период пребывания в стационаре по назначению врача, включенных в </w:t>
            </w:r>
            <w:r w:rsidRPr="00946916">
              <w:rPr>
                <w:rFonts w:ascii="Times New Roman" w:hAnsi="Times New Roman" w:cs="Times New Roman"/>
                <w:b/>
              </w:rPr>
              <w:lastRenderedPageBreak/>
              <w:t>«</w:t>
            </w:r>
            <w:hyperlink r:id="rId8" w:history="1">
              <w:r w:rsidRPr="00645BFE">
                <w:rPr>
                  <w:rStyle w:val="a8"/>
                  <w:rFonts w:ascii="Times New Roman" w:hAnsi="Times New Roman"/>
                  <w:b/>
                  <w:color w:val="auto"/>
                </w:rPr>
                <w:t>Перечень</w:t>
              </w:r>
            </w:hyperlink>
            <w:r w:rsidRPr="00645BFE">
              <w:rPr>
                <w:rFonts w:ascii="Times New Roman" w:hAnsi="Times New Roman" w:cs="Times New Roman"/>
                <w:b/>
              </w:rPr>
              <w:t xml:space="preserve"> </w:t>
            </w:r>
            <w:r w:rsidRPr="00946916">
              <w:rPr>
                <w:rFonts w:ascii="Times New Roman" w:hAnsi="Times New Roman" w:cs="Times New Roman"/>
                <w:b/>
              </w:rPr>
              <w:t>жизненно необходимых и важнейших лекарственных средств», согласованный и утвержденный в установленном порядке, на основании стандартов медицинской помощи и (или) клинических рекомендаций (протоколов лечения) по вопро</w:t>
            </w:r>
            <w:r w:rsidR="00010E07">
              <w:rPr>
                <w:rFonts w:ascii="Times New Roman" w:hAnsi="Times New Roman" w:cs="Times New Roman"/>
                <w:b/>
              </w:rPr>
              <w:t>сам оказания медицинской помощи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pStyle w:val="ConsPlusCell"/>
            </w:pPr>
            <w:r w:rsidRPr="00946916">
              <w:rPr>
                <w:b/>
              </w:rPr>
              <w:lastRenderedPageBreak/>
              <w:t>П</w:t>
            </w:r>
            <w:r w:rsidR="003B580D" w:rsidRPr="00946916">
              <w:rPr>
                <w:b/>
              </w:rPr>
              <w:t>ятьдесят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E5460D" w:rsidRDefault="00010E07" w:rsidP="00E5460D">
            <w:pPr>
              <w:pStyle w:val="ConsPlusCell"/>
              <w:ind w:right="-56"/>
              <w:jc w:val="center"/>
              <w:rPr>
                <w:b/>
              </w:rPr>
            </w:pPr>
            <w:r>
              <w:rPr>
                <w:b/>
              </w:rPr>
              <w:t>0,5</w:t>
            </w:r>
            <w:r w:rsidR="003B580D" w:rsidRPr="00E5460D">
              <w:rPr>
                <w:b/>
              </w:rPr>
              <w:t xml:space="preserve"> 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1"/>
              <w:jc w:val="left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lastRenderedPageBreak/>
              <w:t>РАЗДЕЛ 2. ОТСУТСТВИЕ ИНФОРМИРОВАННОСТИ ЗАСТРАХОВАННОГО НАСЕЛЕНИЯ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официального сайта медицинс</w:t>
            </w:r>
            <w:r w:rsidR="00010E07">
              <w:rPr>
                <w:rFonts w:ascii="Times New Roman" w:hAnsi="Times New Roman" w:cs="Times New Roman"/>
                <w:b/>
              </w:rPr>
              <w:t>кой организации в сети Интернет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010E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B580D" w:rsidRPr="00946916" w:rsidRDefault="00010E07" w:rsidP="00010E0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Отсутствие на официальном сайте медицинской организации в сети Интернет следующей информации: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режиме</w:t>
            </w:r>
            <w:r w:rsidR="00010E07">
              <w:rPr>
                <w:rFonts w:ascii="Times New Roman" w:hAnsi="Times New Roman" w:cs="Times New Roman"/>
              </w:rPr>
              <w:t xml:space="preserve">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010E07" w:rsidP="00431BD2">
            <w:pPr>
              <w:jc w:val="center"/>
            </w:pPr>
            <w: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  <w:r w:rsidRPr="00010E07">
              <w:rPr>
                <w:b/>
              </w:rPr>
              <w:t>0,3</w:t>
            </w:r>
          </w:p>
          <w:p w:rsidR="00010E07" w:rsidRPr="00946916" w:rsidRDefault="00010E07" w:rsidP="00010E07">
            <w:pPr>
              <w:pStyle w:val="ConsPlusCell"/>
              <w:ind w:right="-56"/>
              <w:jc w:val="center"/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</w:t>
            </w:r>
            <w:r w:rsidR="00010E07">
              <w:rPr>
                <w:rFonts w:ascii="Times New Roman" w:hAnsi="Times New Roman" w:cs="Times New Roman"/>
              </w:rPr>
              <w:t>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  <w:r w:rsidRPr="00010E07"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видах</w:t>
            </w:r>
            <w:r w:rsidR="00010E07">
              <w:rPr>
                <w:rFonts w:ascii="Times New Roman" w:hAnsi="Times New Roman" w:cs="Times New Roman"/>
              </w:rPr>
              <w:t xml:space="preserve"> оказываемой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  <w:r w:rsidRPr="00010E07"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показателях доступност</w:t>
            </w:r>
            <w:r w:rsidR="00010E07">
              <w:rPr>
                <w:rFonts w:ascii="Times New Roman" w:hAnsi="Times New Roman" w:cs="Times New Roman"/>
              </w:rPr>
              <w:t>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946916" w:rsidRDefault="00010E07" w:rsidP="00010E07">
            <w:pPr>
              <w:pStyle w:val="ConsPlusCell"/>
              <w:ind w:right="-56"/>
              <w:jc w:val="center"/>
            </w:pPr>
            <w:r w:rsidRPr="00010E07"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</w:t>
            </w:r>
            <w:r w:rsidR="00010E07">
              <w:rPr>
                <w:rFonts w:ascii="Times New Roman" w:hAnsi="Times New Roman" w:cs="Times New Roman"/>
              </w:rPr>
              <w:t>тно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946916" w:rsidRDefault="00010E07" w:rsidP="00010E07">
            <w:pPr>
              <w:pStyle w:val="ConsPlusCell"/>
              <w:ind w:right="-56"/>
              <w:jc w:val="center"/>
            </w:pPr>
            <w:r w:rsidRPr="00010E07"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</w:t>
            </w:r>
            <w:r w:rsidR="00010E07">
              <w:rPr>
                <w:rFonts w:ascii="Times New Roman" w:hAnsi="Times New Roman" w:cs="Times New Roman"/>
              </w:rPr>
              <w:t>ентной скидкой со свободных цен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Default="003B580D" w:rsidP="00431BD2">
            <w:pPr>
              <w:jc w:val="center"/>
            </w:pPr>
          </w:p>
          <w:p w:rsidR="00010E07" w:rsidRPr="00946916" w:rsidRDefault="00010E07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010E07" w:rsidRDefault="00010E07" w:rsidP="00010E07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946916" w:rsidRDefault="00010E07" w:rsidP="00010E07">
            <w:pPr>
              <w:pStyle w:val="ConsPlusCell"/>
              <w:ind w:right="-56"/>
              <w:jc w:val="center"/>
            </w:pPr>
            <w:r w:rsidRPr="00010E07"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информационных сте</w:t>
            </w:r>
            <w:r w:rsidR="00710D74">
              <w:rPr>
                <w:rFonts w:ascii="Times New Roman" w:hAnsi="Times New Roman" w:cs="Times New Roman"/>
                <w:b/>
              </w:rPr>
              <w:t>ндов в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jc w:val="center"/>
            </w:pPr>
          </w:p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74" w:rsidRDefault="00710D74" w:rsidP="00710D74">
            <w:pPr>
              <w:pStyle w:val="ConsPlusCell"/>
              <w:ind w:right="-56"/>
              <w:jc w:val="center"/>
              <w:rPr>
                <w:b/>
              </w:rPr>
            </w:pPr>
          </w:p>
          <w:p w:rsidR="003B580D" w:rsidRPr="00710D74" w:rsidRDefault="00710D74" w:rsidP="00710D74">
            <w:pPr>
              <w:pStyle w:val="ConsPlusCell"/>
              <w:ind w:right="-56"/>
              <w:jc w:val="center"/>
              <w:rPr>
                <w:b/>
              </w:rPr>
            </w:pPr>
            <w:r w:rsidRPr="00710D74"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Отсутствие на информационных стендах в медицинских организациях следующей информации: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0F7E4F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режиме</w:t>
            </w:r>
            <w:r>
              <w:rPr>
                <w:rFonts w:ascii="Times New Roman" w:hAnsi="Times New Roman" w:cs="Times New Roman"/>
              </w:rPr>
              <w:t xml:space="preserve">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D7019D" w:rsidRDefault="000F7E4F" w:rsidP="000F7E4F">
            <w:pPr>
              <w:pStyle w:val="ConsPlusCell"/>
              <w:jc w:val="center"/>
              <w:rPr>
                <w:b/>
              </w:rPr>
            </w:pPr>
            <w:r w:rsidRPr="00010E07">
              <w:rPr>
                <w:b/>
              </w:rPr>
              <w:t>0,3</w:t>
            </w:r>
          </w:p>
        </w:tc>
      </w:tr>
      <w:tr w:rsidR="000F7E4F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</w:t>
            </w:r>
            <w:r>
              <w:rPr>
                <w:rFonts w:ascii="Times New Roman" w:hAnsi="Times New Roman" w:cs="Times New Roman"/>
              </w:rPr>
              <w:t>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autoSpaceDE w:val="0"/>
              <w:autoSpaceDN w:val="0"/>
              <w:adjustRightInd w:val="0"/>
              <w:jc w:val="both"/>
            </w:pPr>
          </w:p>
          <w:p w:rsidR="000F7E4F" w:rsidRPr="00946916" w:rsidRDefault="000F7E4F" w:rsidP="00431BD2">
            <w:pPr>
              <w:jc w:val="center"/>
            </w:pPr>
          </w:p>
          <w:p w:rsidR="000F7E4F" w:rsidRPr="00946916" w:rsidRDefault="000F7E4F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Default="000F7E4F" w:rsidP="000F7E4F">
            <w:pPr>
              <w:pStyle w:val="ConsPlusCell"/>
              <w:ind w:right="-56"/>
              <w:jc w:val="center"/>
              <w:rPr>
                <w:b/>
              </w:rPr>
            </w:pPr>
          </w:p>
          <w:p w:rsidR="000F7E4F" w:rsidRDefault="000F7E4F" w:rsidP="000F7E4F">
            <w:pPr>
              <w:pStyle w:val="ConsPlusCell"/>
              <w:ind w:right="-56"/>
              <w:jc w:val="center"/>
              <w:rPr>
                <w:b/>
              </w:rPr>
            </w:pPr>
          </w:p>
          <w:p w:rsidR="000F7E4F" w:rsidRPr="00D7019D" w:rsidRDefault="000F7E4F" w:rsidP="000F7E4F">
            <w:pPr>
              <w:pStyle w:val="ConsPlusCell"/>
              <w:jc w:val="center"/>
              <w:rPr>
                <w:b/>
              </w:rPr>
            </w:pPr>
            <w:r w:rsidRPr="00010E07">
              <w:rPr>
                <w:b/>
              </w:rPr>
              <w:t>0,3</w:t>
            </w:r>
          </w:p>
        </w:tc>
      </w:tr>
      <w:tr w:rsidR="000F7E4F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видах оказываемой медицинской помощи в</w:t>
            </w:r>
            <w:r>
              <w:rPr>
                <w:rFonts w:ascii="Times New Roman" w:hAnsi="Times New Roman" w:cs="Times New Roman"/>
              </w:rPr>
              <w:t xml:space="preserve"> данной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Default="000F7E4F" w:rsidP="00431BD2">
            <w:pPr>
              <w:jc w:val="center"/>
            </w:pPr>
          </w:p>
          <w:p w:rsidR="000F7E4F" w:rsidRPr="00946916" w:rsidRDefault="000F7E4F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Default="000F7E4F" w:rsidP="000F7E4F">
            <w:pPr>
              <w:jc w:val="center"/>
              <w:rPr>
                <w:b/>
              </w:rPr>
            </w:pPr>
          </w:p>
          <w:p w:rsidR="000F7E4F" w:rsidRDefault="000F7E4F" w:rsidP="000F7E4F">
            <w:pPr>
              <w:jc w:val="center"/>
            </w:pPr>
            <w:r w:rsidRPr="00D7019D">
              <w:rPr>
                <w:b/>
              </w:rPr>
              <w:t>0,3</w:t>
            </w:r>
          </w:p>
        </w:tc>
      </w:tr>
      <w:tr w:rsidR="000F7E4F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показателях доступност</w:t>
            </w:r>
            <w:r>
              <w:rPr>
                <w:rFonts w:ascii="Times New Roman" w:hAnsi="Times New Roman" w:cs="Times New Roman"/>
              </w:rPr>
              <w:t>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jc w:val="center"/>
            </w:pPr>
          </w:p>
          <w:p w:rsidR="000F7E4F" w:rsidRPr="00946916" w:rsidRDefault="000F7E4F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Default="000F7E4F" w:rsidP="000F7E4F">
            <w:pPr>
              <w:pStyle w:val="ConsPlusCell"/>
              <w:ind w:right="-56"/>
              <w:jc w:val="center"/>
              <w:rPr>
                <w:b/>
              </w:rPr>
            </w:pPr>
          </w:p>
          <w:p w:rsidR="000F7E4F" w:rsidRPr="00D7019D" w:rsidRDefault="000F7E4F" w:rsidP="000F7E4F">
            <w:pPr>
              <w:pStyle w:val="ConsPlusCell"/>
              <w:jc w:val="center"/>
              <w:rPr>
                <w:b/>
              </w:rPr>
            </w:pPr>
            <w:r w:rsidRPr="00010E07">
              <w:rPr>
                <w:b/>
              </w:rPr>
              <w:t>0,3</w:t>
            </w:r>
          </w:p>
        </w:tc>
      </w:tr>
      <w:tr w:rsidR="000F7E4F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</w:t>
            </w:r>
            <w:r>
              <w:rPr>
                <w:rFonts w:ascii="Times New Roman" w:hAnsi="Times New Roman" w:cs="Times New Roman"/>
              </w:rPr>
              <w:t>ой медицинской помощи бесплатно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autoSpaceDE w:val="0"/>
              <w:autoSpaceDN w:val="0"/>
              <w:adjustRightInd w:val="0"/>
              <w:jc w:val="both"/>
            </w:pPr>
          </w:p>
          <w:p w:rsidR="000F7E4F" w:rsidRPr="00946916" w:rsidRDefault="000F7E4F" w:rsidP="00431BD2">
            <w:pPr>
              <w:jc w:val="center"/>
            </w:pPr>
          </w:p>
          <w:p w:rsidR="000F7E4F" w:rsidRPr="00946916" w:rsidRDefault="000F7E4F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Default="000F7E4F" w:rsidP="000F7E4F">
            <w:pPr>
              <w:pStyle w:val="ConsPlusCell"/>
              <w:ind w:right="-56"/>
              <w:jc w:val="center"/>
              <w:rPr>
                <w:b/>
              </w:rPr>
            </w:pPr>
          </w:p>
          <w:p w:rsidR="000F7E4F" w:rsidRDefault="000F7E4F" w:rsidP="000F7E4F">
            <w:pPr>
              <w:pStyle w:val="ConsPlusCell"/>
              <w:ind w:right="-56"/>
              <w:jc w:val="center"/>
              <w:rPr>
                <w:b/>
              </w:rPr>
            </w:pPr>
          </w:p>
          <w:p w:rsidR="000F7E4F" w:rsidRPr="00D7019D" w:rsidRDefault="000F7E4F" w:rsidP="000F7E4F">
            <w:pPr>
              <w:pStyle w:val="ConsPlusCell"/>
              <w:jc w:val="center"/>
              <w:rPr>
                <w:b/>
              </w:rPr>
            </w:pPr>
            <w:r w:rsidRPr="00010E07">
              <w:rPr>
                <w:b/>
              </w:rPr>
              <w:t>0,3</w:t>
            </w:r>
          </w:p>
        </w:tc>
      </w:tr>
      <w:tr w:rsidR="000F7E4F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2.4.6.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0F7E4F">
            <w:pPr>
              <w:pStyle w:val="a7"/>
              <w:jc w:val="both"/>
            </w:pPr>
            <w:proofErr w:type="gramStart"/>
            <w:r w:rsidRPr="00946916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</w:t>
            </w:r>
            <w:r>
              <w:rPr>
                <w:rFonts w:ascii="Times New Roman" w:hAnsi="Times New Roman" w:cs="Times New Roman"/>
              </w:rPr>
              <w:t>ентной скидкой со свободных цен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Pr="00946916" w:rsidRDefault="000F7E4F" w:rsidP="00431BD2">
            <w:pPr>
              <w:autoSpaceDE w:val="0"/>
              <w:autoSpaceDN w:val="0"/>
              <w:adjustRightInd w:val="0"/>
              <w:jc w:val="both"/>
            </w:pPr>
          </w:p>
          <w:p w:rsidR="000F7E4F" w:rsidRPr="00946916" w:rsidRDefault="000F7E4F" w:rsidP="00431BD2">
            <w:pPr>
              <w:jc w:val="center"/>
            </w:pPr>
          </w:p>
          <w:p w:rsidR="000F7E4F" w:rsidRPr="00946916" w:rsidRDefault="000F7E4F" w:rsidP="00431BD2">
            <w:pPr>
              <w:jc w:val="center"/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4F" w:rsidRDefault="000F7E4F" w:rsidP="000F7E4F">
            <w:pPr>
              <w:jc w:val="center"/>
              <w:rPr>
                <w:b/>
              </w:rPr>
            </w:pPr>
          </w:p>
          <w:p w:rsidR="000F7E4F" w:rsidRDefault="000F7E4F" w:rsidP="000F7E4F">
            <w:pPr>
              <w:jc w:val="center"/>
              <w:rPr>
                <w:b/>
              </w:rPr>
            </w:pPr>
          </w:p>
          <w:p w:rsidR="000F7E4F" w:rsidRDefault="000F7E4F" w:rsidP="000F7E4F">
            <w:pPr>
              <w:jc w:val="center"/>
            </w:pPr>
            <w:r w:rsidRPr="00D7019D">
              <w:rPr>
                <w:b/>
              </w:rPr>
              <w:t>0,3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 xml:space="preserve">РАЗДЕЛ 3. ДЕФЕКТЫ МЕДИЦИНСКОЙ ПОМОЩИ / НАРУШЕНИЯ ПРИ ОКАЗАНИИ МЕДИЦИНСКОЙ ПОМОЩИ 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0" w:name="sub_18301"/>
            <w:r w:rsidRPr="00946916">
              <w:rPr>
                <w:rFonts w:ascii="Times New Roman" w:hAnsi="Times New Roman" w:cs="Times New Roman"/>
                <w:b/>
              </w:rPr>
              <w:t>3.1.</w:t>
            </w:r>
            <w:bookmarkEnd w:id="0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Доказанные в установленном порядке случаи нарушения врачебной этики и деонтологии работниками медицинской организации (устанавливаются по</w:t>
            </w:r>
            <w:r w:rsidR="00D476EA">
              <w:rPr>
                <w:rFonts w:ascii="Times New Roman" w:hAnsi="Times New Roman" w:cs="Times New Roman"/>
                <w:b/>
              </w:rPr>
              <w:t xml:space="preserve"> обращениям застрахованных лиц)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pStyle w:val="ConsPlusCell"/>
            </w:pPr>
            <w:r w:rsidRPr="00946916">
              <w:rPr>
                <w:b/>
              </w:rPr>
              <w:t>Д</w:t>
            </w:r>
            <w:r w:rsidR="003B580D" w:rsidRPr="00946916">
              <w:rPr>
                <w:b/>
              </w:rPr>
              <w:t>есять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EA" w:rsidRDefault="00D476EA" w:rsidP="00D476EA">
            <w:pPr>
              <w:jc w:val="center"/>
              <w:rPr>
                <w:b/>
              </w:rPr>
            </w:pPr>
          </w:p>
          <w:p w:rsidR="003B580D" w:rsidRPr="00D476EA" w:rsidRDefault="00D476EA" w:rsidP="00D476EA">
            <w:pPr>
              <w:jc w:val="center"/>
              <w:rPr>
                <w:b/>
              </w:rPr>
            </w:pPr>
            <w:r w:rsidRPr="00D476EA"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" w:name="sub_8032"/>
            <w:r w:rsidRPr="00946916">
              <w:rPr>
                <w:rFonts w:ascii="Times New Roman" w:hAnsi="Times New Roman" w:cs="Times New Roman"/>
                <w:b/>
              </w:rPr>
              <w:t>3.2.</w:t>
            </w:r>
            <w:bookmarkEnd w:id="1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rPr>
                <w:b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стандартами </w:t>
            </w:r>
            <w:r w:rsidRPr="00946916">
              <w:rPr>
                <w:b/>
              </w:rPr>
              <w:lastRenderedPageBreak/>
              <w:t>медицинской помощи и (или) клиническими рекомендациями (протоколами лечения) по вопросам оказания медицинской помощи: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" w:name="sub_80321"/>
            <w:r w:rsidRPr="00946916">
              <w:rPr>
                <w:rFonts w:ascii="Times New Roman" w:hAnsi="Times New Roman" w:cs="Times New Roman"/>
                <w:b/>
              </w:rPr>
              <w:lastRenderedPageBreak/>
              <w:t>3.2.1.</w:t>
            </w:r>
            <w:bookmarkEnd w:id="2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946916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92533" w:rsidP="00431BD2">
            <w:pPr>
              <w:autoSpaceDE w:val="0"/>
              <w:autoSpaceDN w:val="0"/>
              <w:adjustRightInd w:val="0"/>
            </w:pPr>
            <w:r>
              <w:rPr>
                <w:b/>
              </w:rPr>
              <w:t>Д</w:t>
            </w:r>
            <w:r w:rsidR="003B580D" w:rsidRPr="00946916">
              <w:rPr>
                <w:b/>
              </w:rPr>
              <w:t>есять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3" w:name="sub_80322"/>
            <w:r w:rsidRPr="00946916">
              <w:rPr>
                <w:rFonts w:ascii="Times New Roman" w:hAnsi="Times New Roman" w:cs="Times New Roman"/>
                <w:b/>
              </w:rPr>
              <w:t>3.2.2.</w:t>
            </w:r>
            <w:bookmarkEnd w:id="3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92533" w:rsidP="00431BD2">
            <w:pPr>
              <w:autoSpaceDE w:val="0"/>
              <w:autoSpaceDN w:val="0"/>
              <w:adjustRightInd w:val="0"/>
            </w:pPr>
            <w:r>
              <w:rPr>
                <w:b/>
              </w:rPr>
              <w:t>Т</w:t>
            </w:r>
            <w:r w:rsidR="003B580D" w:rsidRPr="00946916">
              <w:rPr>
                <w:b/>
              </w:rPr>
              <w:t>ридцать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bookmarkStart w:id="4" w:name="sub_8032323"/>
            <w:r w:rsidRPr="00946916">
              <w:rPr>
                <w:rFonts w:ascii="Times New Roman" w:hAnsi="Times New Roman" w:cs="Times New Roman"/>
              </w:rPr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  <w:bookmarkEnd w:id="4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92533" w:rsidP="00431BD2">
            <w:pPr>
              <w:autoSpaceDE w:val="0"/>
              <w:autoSpaceDN w:val="0"/>
              <w:adjustRightInd w:val="0"/>
            </w:pPr>
            <w:r>
              <w:rPr>
                <w:b/>
              </w:rPr>
              <w:t>С</w:t>
            </w:r>
            <w:r w:rsidR="003B580D" w:rsidRPr="00946916">
              <w:rPr>
                <w:b/>
              </w:rPr>
              <w:t>орок процентов</w:t>
            </w:r>
          </w:p>
          <w:p w:rsidR="000117A5" w:rsidRPr="00946916" w:rsidRDefault="003B580D" w:rsidP="000117A5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помощи, действовавшего на дату оказания медицинской помощи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5" w:name="sub_80324"/>
            <w:r w:rsidRPr="00946916">
              <w:rPr>
                <w:rFonts w:ascii="Times New Roman" w:hAnsi="Times New Roman" w:cs="Times New Roman"/>
                <w:b/>
              </w:rPr>
              <w:t>3.2.4.</w:t>
            </w:r>
            <w:bookmarkEnd w:id="5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C50EF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</w:t>
            </w:r>
            <w:r w:rsidR="003B580D" w:rsidRPr="00946916">
              <w:rPr>
                <w:rFonts w:ascii="Times New Roman" w:hAnsi="Times New Roman" w:cs="Times New Roman"/>
              </w:rPr>
              <w:t>риведших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580D" w:rsidRPr="00946916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="003B580D" w:rsidRPr="00946916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="003B580D" w:rsidRPr="00946916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лечения, оформл</w:t>
            </w:r>
            <w:r w:rsidR="00D476EA">
              <w:rPr>
                <w:rFonts w:ascii="Times New Roman" w:hAnsi="Times New Roman" w:cs="Times New Roman"/>
              </w:rPr>
              <w:t>енного в установленном порядке)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92533" w:rsidP="00431BD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</w:t>
            </w:r>
            <w:r w:rsidR="003B580D" w:rsidRPr="00946916">
              <w:rPr>
                <w:b/>
              </w:rPr>
              <w:t xml:space="preserve">евяносто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помощи, действовавшего на дату оказания медицинской помощи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EA" w:rsidRDefault="00D476EA" w:rsidP="00D476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B580D" w:rsidRPr="00D476EA" w:rsidRDefault="00D476EA" w:rsidP="00D476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476EA"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6" w:name="sub_80325"/>
            <w:r w:rsidRPr="00946916">
              <w:rPr>
                <w:rFonts w:ascii="Times New Roman" w:hAnsi="Times New Roman" w:cs="Times New Roman"/>
                <w:b/>
              </w:rPr>
              <w:t>3.2.5.</w:t>
            </w:r>
            <w:bookmarkEnd w:id="6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приведших к летальному исходу (за исключением случаев отказа застрахованного лица от лечения, оформл</w:t>
            </w:r>
            <w:r w:rsidR="00D476EA">
              <w:rPr>
                <w:rFonts w:ascii="Times New Roman" w:hAnsi="Times New Roman" w:cs="Times New Roman"/>
              </w:rPr>
              <w:t>енного в установленном порядке)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pStyle w:val="ConsPlusCell"/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>то процентов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EA" w:rsidRDefault="00D476EA" w:rsidP="00D476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B580D" w:rsidRPr="00946916" w:rsidRDefault="00D476EA" w:rsidP="00D476EA">
            <w:pPr>
              <w:pStyle w:val="ConsPlusCell"/>
              <w:jc w:val="center"/>
            </w:pPr>
            <w:r>
              <w:rPr>
                <w:b/>
              </w:rPr>
              <w:t>3</w:t>
            </w:r>
            <w:r w:rsidRPr="00D476EA">
              <w:rPr>
                <w:b/>
              </w:rPr>
              <w:t>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7" w:name="sub_8033"/>
            <w:r w:rsidRPr="00946916">
              <w:rPr>
                <w:rFonts w:ascii="Times New Roman" w:hAnsi="Times New Roman" w:cs="Times New Roman"/>
                <w:b/>
              </w:rPr>
              <w:t>3.3.</w:t>
            </w:r>
            <w:bookmarkEnd w:id="7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DC50EF" w:rsidRDefault="003B580D" w:rsidP="00645BFE">
            <w:pPr>
              <w:pStyle w:val="a7"/>
              <w:rPr>
                <w:rFonts w:ascii="Times New Roman" w:hAnsi="Times New Roman" w:cs="Times New Roman"/>
                <w:b/>
                <w:highlight w:val="red"/>
              </w:rPr>
            </w:pPr>
            <w:bookmarkStart w:id="8" w:name="sub_80332"/>
            <w:r w:rsidRPr="00A53E93">
              <w:rPr>
                <w:rFonts w:ascii="Times New Roman" w:hAnsi="Times New Roman" w:cs="Times New Roman"/>
                <w:b/>
              </w:rPr>
              <w:t>3.3.</w:t>
            </w:r>
            <w:r w:rsidRPr="00A53E93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A53E93">
              <w:rPr>
                <w:rFonts w:ascii="Times New Roman" w:hAnsi="Times New Roman" w:cs="Times New Roman"/>
                <w:b/>
              </w:rPr>
              <w:t>.</w:t>
            </w:r>
            <w:bookmarkEnd w:id="8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</w:t>
            </w:r>
            <w:r w:rsidRPr="00946916">
              <w:rPr>
                <w:rFonts w:ascii="Times New Roman" w:hAnsi="Times New Roman" w:cs="Times New Roman"/>
              </w:rPr>
              <w:lastRenderedPageBreak/>
              <w:t>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jc w:val="both"/>
            </w:pPr>
          </w:p>
          <w:p w:rsidR="004B58D4" w:rsidRDefault="004B58D4" w:rsidP="004B58D4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4B58D4" w:rsidP="004B58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9" w:name="sub_18304"/>
            <w:r w:rsidRPr="00946916">
              <w:rPr>
                <w:rFonts w:ascii="Times New Roman" w:hAnsi="Times New Roman" w:cs="Times New Roman"/>
                <w:b/>
              </w:rPr>
              <w:lastRenderedPageBreak/>
              <w:t>3.4.</w:t>
            </w:r>
            <w:bookmarkEnd w:id="9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</w:pPr>
            <w:r w:rsidRPr="00946916">
              <w:rPr>
                <w:b/>
              </w:rPr>
              <w:t>П</w:t>
            </w:r>
            <w:r w:rsidR="003B580D" w:rsidRPr="00946916">
              <w:rPr>
                <w:b/>
              </w:rPr>
              <w:t>ятьдесят процентов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/>
          <w:p w:rsidR="003B580D" w:rsidRPr="00946916" w:rsidRDefault="003B580D" w:rsidP="00431BD2">
            <w:pPr>
              <w:jc w:val="center"/>
            </w:pPr>
            <w:r w:rsidRPr="00946916">
              <w:t>-</w:t>
            </w:r>
          </w:p>
          <w:p w:rsidR="003B580D" w:rsidRPr="00946916" w:rsidRDefault="003B580D" w:rsidP="00431BD2">
            <w:pPr>
              <w:tabs>
                <w:tab w:val="left" w:pos="1085"/>
              </w:tabs>
            </w:pPr>
            <w:r w:rsidRPr="00946916">
              <w:tab/>
            </w:r>
          </w:p>
          <w:p w:rsidR="003B580D" w:rsidRPr="00946916" w:rsidRDefault="003B580D" w:rsidP="00431BD2">
            <w:pPr>
              <w:tabs>
                <w:tab w:val="left" w:pos="1085"/>
              </w:tabs>
            </w:pPr>
          </w:p>
          <w:p w:rsidR="003B580D" w:rsidRPr="00946916" w:rsidRDefault="003B580D" w:rsidP="00431BD2">
            <w:pPr>
              <w:tabs>
                <w:tab w:val="left" w:pos="1085"/>
              </w:tabs>
            </w:pP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t>3.5.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rPr>
                <w:rFonts w:eastAsia="Calibri"/>
                <w:b/>
                <w:lang w:eastAsia="en-US"/>
              </w:rPr>
              <w:t>Нарушения при оказании медицинской помощи (в частности, дефекты лечения, преждевременная выписка),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лечения; повторная госпитализация в течение 30 дней со дня завершения лечения в стационаре; повторный вызов скорой медицинской помощи в течение 24 часов от момента предшествующего вызова.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DC50EF" w:rsidP="003B580D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Тридцать</w:t>
            </w:r>
            <w:r w:rsidR="003B580D" w:rsidRPr="00B91F8C">
              <w:rPr>
                <w:b/>
              </w:rPr>
              <w:t xml:space="preserve"> процентов </w:t>
            </w: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</w:t>
            </w:r>
            <w:r w:rsidR="00D476EA">
              <w:rPr>
                <w:rFonts w:ascii="Times New Roman" w:hAnsi="Times New Roman" w:cs="Times New Roman"/>
                <w:b/>
              </w:rPr>
              <w:t>я здоровья 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5361E4" w:rsidRDefault="00DF1F43" w:rsidP="00431BD2">
            <w:pPr>
              <w:pStyle w:val="ConsPlusCell"/>
              <w:rPr>
                <w:b/>
              </w:rPr>
            </w:pPr>
            <w:r w:rsidRPr="00645BFE">
              <w:rPr>
                <w:b/>
              </w:rPr>
              <w:t>В</w:t>
            </w:r>
            <w:r w:rsidR="003B580D" w:rsidRPr="00645BFE">
              <w:rPr>
                <w:b/>
              </w:rPr>
              <w:t>осемьдесят процентов</w:t>
            </w:r>
          </w:p>
          <w:p w:rsidR="003B580D" w:rsidRPr="00645BFE" w:rsidRDefault="003B580D" w:rsidP="00431BD2">
            <w:pPr>
              <w:pStyle w:val="ConsPlusCell"/>
              <w:rPr>
                <w:i/>
              </w:rPr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Default="003B580D" w:rsidP="00D476EA">
            <w:pPr>
              <w:pStyle w:val="ConsPlusCell"/>
              <w:jc w:val="center"/>
              <w:rPr>
                <w:b/>
              </w:rPr>
            </w:pPr>
          </w:p>
          <w:p w:rsidR="00D476EA" w:rsidRDefault="00D476EA" w:rsidP="00D476EA">
            <w:pPr>
              <w:pStyle w:val="ConsPlusCell"/>
              <w:jc w:val="center"/>
              <w:rPr>
                <w:b/>
              </w:rPr>
            </w:pPr>
          </w:p>
          <w:p w:rsidR="00D476EA" w:rsidRPr="00D476EA" w:rsidRDefault="00D476EA" w:rsidP="00D476EA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0" w:name="sub_18307"/>
            <w:r w:rsidRPr="00946916">
              <w:rPr>
                <w:rFonts w:ascii="Times New Roman" w:hAnsi="Times New Roman" w:cs="Times New Roman"/>
                <w:b/>
              </w:rPr>
              <w:t>3.7.</w:t>
            </w:r>
            <w:bookmarkEnd w:id="10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</w:t>
            </w:r>
            <w:r w:rsidR="00D476EA">
              <w:rPr>
                <w:rFonts w:ascii="Times New Roman" w:hAnsi="Times New Roman" w:cs="Times New Roman"/>
                <w:b/>
              </w:rPr>
              <w:t>дневного стационара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pStyle w:val="ConsPlusCell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емьдесят процентов </w:t>
            </w:r>
          </w:p>
          <w:p w:rsidR="003B580D" w:rsidRPr="00946916" w:rsidRDefault="003B580D" w:rsidP="00431BD2">
            <w:pPr>
              <w:pStyle w:val="ConsPlusCell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Default="003B580D" w:rsidP="00D476EA">
            <w:pPr>
              <w:pStyle w:val="ConsPlusCell"/>
              <w:jc w:val="center"/>
              <w:rPr>
                <w:b/>
              </w:rPr>
            </w:pPr>
          </w:p>
          <w:p w:rsidR="00D476EA" w:rsidRDefault="00D476EA" w:rsidP="00D476EA">
            <w:pPr>
              <w:pStyle w:val="ConsPlusCell"/>
              <w:jc w:val="center"/>
              <w:rPr>
                <w:b/>
              </w:rPr>
            </w:pPr>
          </w:p>
          <w:p w:rsidR="00D476EA" w:rsidRPr="00D476EA" w:rsidRDefault="00D476EA" w:rsidP="00D476EA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1" w:name="sub_18308"/>
            <w:r w:rsidRPr="00946916">
              <w:rPr>
                <w:rFonts w:ascii="Times New Roman" w:hAnsi="Times New Roman" w:cs="Times New Roman"/>
                <w:b/>
              </w:rPr>
              <w:t>3.8.</w:t>
            </w:r>
            <w:bookmarkEnd w:id="11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</w:t>
            </w:r>
            <w:r w:rsidRPr="00946916">
              <w:rPr>
                <w:rFonts w:ascii="Times New Roman" w:hAnsi="Times New Roman" w:cs="Times New Roman"/>
                <w:b/>
              </w:rPr>
              <w:lastRenderedPageBreak/>
              <w:t>кроме случаев госпитализации по неотложным показаниям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5361E4" w:rsidRDefault="00DF1F43" w:rsidP="00645BF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45BFE">
              <w:rPr>
                <w:b/>
              </w:rPr>
              <w:lastRenderedPageBreak/>
              <w:t>Ш</w:t>
            </w:r>
            <w:r w:rsidR="003B580D" w:rsidRPr="00645BFE">
              <w:rPr>
                <w:b/>
              </w:rPr>
              <w:t>естьдесят процентов</w:t>
            </w:r>
          </w:p>
          <w:p w:rsidR="003B580D" w:rsidRPr="00645BFE" w:rsidRDefault="003B580D" w:rsidP="00645BFE">
            <w:pPr>
              <w:autoSpaceDE w:val="0"/>
              <w:autoSpaceDN w:val="0"/>
              <w:adjustRightInd w:val="0"/>
              <w:jc w:val="both"/>
            </w:pPr>
            <w:r w:rsidRPr="00645BFE">
              <w:t xml:space="preserve">тарифа на оплату медицинской помощи, действовавшего на дату </w:t>
            </w:r>
            <w:r w:rsidRPr="00645BFE">
              <w:lastRenderedPageBreak/>
              <w:t>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2" w:name="sub_183010"/>
            <w:r w:rsidRPr="00946916">
              <w:rPr>
                <w:rFonts w:ascii="Times New Roman" w:hAnsi="Times New Roman" w:cs="Times New Roman"/>
                <w:b/>
              </w:rPr>
              <w:lastRenderedPageBreak/>
              <w:t>3.10.</w:t>
            </w:r>
            <w:bookmarkEnd w:id="12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определения показаний к госпитализации, операции, консультациям в </w:t>
            </w:r>
            <w:r w:rsidR="00005BBF">
              <w:rPr>
                <w:rFonts w:ascii="Times New Roman" w:hAnsi="Times New Roman" w:cs="Times New Roman"/>
                <w:b/>
              </w:rPr>
              <w:t>других медицинских организациях</w:t>
            </w:r>
          </w:p>
          <w:p w:rsidR="003B580D" w:rsidRPr="00946916" w:rsidRDefault="003B580D" w:rsidP="00431BD2"/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2A459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Тридцать</w:t>
            </w:r>
            <w:r w:rsidR="003B580D" w:rsidRPr="00946916">
              <w:rPr>
                <w:b/>
              </w:rPr>
              <w:t xml:space="preserve">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3.12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Необоснованное назначение лекарственной терапии; одновременное назначение лекарственных средств </w:t>
            </w:r>
            <w:r w:rsidR="00DF1F43">
              <w:rPr>
                <w:rFonts w:ascii="Times New Roman" w:hAnsi="Times New Roman" w:cs="Times New Roman"/>
                <w:b/>
              </w:rPr>
              <w:t>–</w:t>
            </w:r>
            <w:r w:rsidRPr="00946916">
              <w:rPr>
                <w:rFonts w:ascii="Times New Roman" w:hAnsi="Times New Roman" w:cs="Times New Roman"/>
                <w:b/>
              </w:rPr>
              <w:t xml:space="preserve">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4B58D4" w:rsidP="00431BD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Девяносто</w:t>
            </w:r>
            <w:r w:rsidR="003B580D" w:rsidRPr="00946916">
              <w:rPr>
                <w:b/>
              </w:rPr>
              <w:t xml:space="preserve">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005BBF" w:rsidRDefault="00005BBF" w:rsidP="00431B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5BBF">
              <w:rPr>
                <w:b/>
              </w:rPr>
              <w:t>1,0</w:t>
            </w:r>
          </w:p>
        </w:tc>
      </w:tr>
      <w:tr w:rsidR="004B58D4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4B58D4" w:rsidRDefault="004B58D4" w:rsidP="00431BD2">
            <w:pPr>
              <w:pStyle w:val="a7"/>
              <w:rPr>
                <w:rFonts w:ascii="Times New Roman" w:hAnsi="Times New Roman" w:cs="Times New Roman"/>
                <w:b/>
                <w:highlight w:val="red"/>
              </w:rPr>
            </w:pPr>
            <w:bookmarkStart w:id="13" w:name="sub_8013"/>
            <w:r w:rsidRPr="00A53E93">
              <w:rPr>
                <w:rFonts w:ascii="Times New Roman" w:hAnsi="Times New Roman" w:cs="Times New Roman"/>
                <w:b/>
                <w:color w:val="000000" w:themeColor="text1"/>
              </w:rPr>
              <w:t>3.13.</w:t>
            </w:r>
            <w:bookmarkEnd w:id="13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 xml:space="preserve">Невыполнение по вине медицинской организации обязательного патологоанатомического вскрытия в соответствии с </w:t>
            </w:r>
            <w:r w:rsidR="00005BBF">
              <w:rPr>
                <w:rFonts w:ascii="Times New Roman" w:hAnsi="Times New Roman" w:cs="Times New Roman"/>
                <w:b/>
              </w:rPr>
              <w:t>действующим законодательством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787DE6">
            <w:pPr>
              <w:autoSpaceDE w:val="0"/>
              <w:autoSpaceDN w:val="0"/>
              <w:adjustRightInd w:val="0"/>
              <w:jc w:val="both"/>
            </w:pPr>
          </w:p>
          <w:p w:rsidR="004B58D4" w:rsidRDefault="004B58D4" w:rsidP="00787DE6">
            <w:pPr>
              <w:autoSpaceDE w:val="0"/>
              <w:autoSpaceDN w:val="0"/>
              <w:adjustRightInd w:val="0"/>
              <w:jc w:val="center"/>
            </w:pPr>
          </w:p>
          <w:p w:rsidR="004B58D4" w:rsidRPr="00946916" w:rsidRDefault="004B58D4" w:rsidP="00787DE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787DE6">
            <w:pPr>
              <w:autoSpaceDE w:val="0"/>
              <w:autoSpaceDN w:val="0"/>
              <w:adjustRightInd w:val="0"/>
              <w:jc w:val="both"/>
            </w:pPr>
          </w:p>
          <w:p w:rsidR="004B58D4" w:rsidRPr="00946916" w:rsidRDefault="004B58D4" w:rsidP="00787DE6">
            <w:pPr>
              <w:autoSpaceDE w:val="0"/>
              <w:autoSpaceDN w:val="0"/>
              <w:adjustRightInd w:val="0"/>
              <w:jc w:val="both"/>
            </w:pPr>
          </w:p>
          <w:p w:rsidR="004B58D4" w:rsidRPr="00946916" w:rsidRDefault="004B58D4" w:rsidP="00787DE6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4B58D4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645BFE" w:rsidRDefault="004B58D4" w:rsidP="00645BFE">
            <w:pPr>
              <w:autoSpaceDE w:val="0"/>
              <w:autoSpaceDN w:val="0"/>
              <w:adjustRightInd w:val="0"/>
            </w:pPr>
            <w:bookmarkStart w:id="14" w:name="_GoBack"/>
            <w:bookmarkEnd w:id="14"/>
            <w:r w:rsidRPr="00A53E93">
              <w:rPr>
                <w:b/>
              </w:rPr>
              <w:t>3.14</w:t>
            </w:r>
            <w:r w:rsidRPr="00A53E93"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645BFE" w:rsidRDefault="004B58D4" w:rsidP="00AB0F5A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 xml:space="preserve">Наличие расхождений клинического и патологоанатомического диагнозов 2 </w:t>
            </w:r>
            <w:r>
              <w:rPr>
                <w:b/>
              </w:rPr>
              <w:t>–</w:t>
            </w:r>
            <w:r w:rsidRPr="00645BFE">
              <w:rPr>
                <w:b/>
              </w:rPr>
              <w:t xml:space="preserve"> 3 категории вследствие дефектов при оказании медицинской помощи, установленных по результатам эксперт</w:t>
            </w:r>
            <w:r w:rsidR="00005BBF">
              <w:rPr>
                <w:b/>
              </w:rPr>
              <w:t>изы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787DE6">
            <w:pPr>
              <w:autoSpaceDE w:val="0"/>
              <w:autoSpaceDN w:val="0"/>
              <w:adjustRightInd w:val="0"/>
              <w:jc w:val="both"/>
            </w:pPr>
          </w:p>
          <w:p w:rsidR="004B58D4" w:rsidRDefault="004B58D4" w:rsidP="00787DE6">
            <w:pPr>
              <w:autoSpaceDE w:val="0"/>
              <w:autoSpaceDN w:val="0"/>
              <w:adjustRightInd w:val="0"/>
              <w:jc w:val="center"/>
            </w:pPr>
          </w:p>
          <w:p w:rsidR="004B58D4" w:rsidRPr="00946916" w:rsidRDefault="004B58D4" w:rsidP="00787DE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46916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787DE6">
            <w:pPr>
              <w:autoSpaceDE w:val="0"/>
              <w:autoSpaceDN w:val="0"/>
              <w:adjustRightInd w:val="0"/>
              <w:jc w:val="both"/>
            </w:pPr>
          </w:p>
          <w:p w:rsidR="004B58D4" w:rsidRPr="00946916" w:rsidRDefault="004B58D4" w:rsidP="00787DE6">
            <w:pPr>
              <w:autoSpaceDE w:val="0"/>
              <w:autoSpaceDN w:val="0"/>
              <w:adjustRightInd w:val="0"/>
              <w:jc w:val="both"/>
            </w:pPr>
          </w:p>
          <w:p w:rsidR="004B58D4" w:rsidRPr="00946916" w:rsidRDefault="004B58D4" w:rsidP="00787DE6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5" w:name="sub_18401"/>
            <w:r w:rsidRPr="00946916">
              <w:rPr>
                <w:rFonts w:ascii="Times New Roman" w:hAnsi="Times New Roman" w:cs="Times New Roman"/>
                <w:b/>
              </w:rPr>
              <w:t>4.1.</w:t>
            </w:r>
            <w:bookmarkEnd w:id="15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</w:t>
            </w:r>
            <w:r w:rsidR="00F43657">
              <w:rPr>
                <w:rFonts w:ascii="Times New Roman" w:hAnsi="Times New Roman" w:cs="Times New Roman"/>
                <w:b/>
              </w:rPr>
              <w:t>ктивных причин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57" w:rsidRDefault="00F43657" w:rsidP="00431B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B580D" w:rsidRPr="00F43657" w:rsidRDefault="00F43657" w:rsidP="00431B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3657">
              <w:rPr>
                <w:b/>
              </w:rPr>
              <w:t>1,0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t>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rPr>
                <w:rFonts w:eastAsia="Calibri"/>
                <w:b/>
                <w:lang w:eastAsia="en-US"/>
              </w:rPr>
              <w:t xml:space="preserve">Отсутствие в первичной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</w:t>
            </w:r>
            <w:r w:rsidRPr="00B91F8C">
              <w:rPr>
                <w:rFonts w:eastAsia="Calibri"/>
                <w:b/>
                <w:lang w:eastAsia="en-US"/>
              </w:rPr>
              <w:lastRenderedPageBreak/>
              <w:t>оказанной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DF1F43" w:rsidP="003B580D">
            <w:pPr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lastRenderedPageBreak/>
              <w:t>Д</w:t>
            </w:r>
            <w:r w:rsidR="003B580D" w:rsidRPr="00B91F8C">
              <w:rPr>
                <w:b/>
              </w:rPr>
              <w:t xml:space="preserve">есять процентов </w:t>
            </w:r>
          </w:p>
          <w:p w:rsidR="003B580D" w:rsidRPr="00B91F8C" w:rsidRDefault="003B580D" w:rsidP="003B580D">
            <w:pPr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</w:p>
          <w:p w:rsidR="003B580D" w:rsidRPr="00B91F8C" w:rsidRDefault="003B580D" w:rsidP="003B580D">
            <w:pPr>
              <w:autoSpaceDE w:val="0"/>
              <w:autoSpaceDN w:val="0"/>
              <w:adjustRightInd w:val="0"/>
              <w:jc w:val="center"/>
            </w:pPr>
            <w:r w:rsidRPr="00B91F8C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6" w:name="sub_1843"/>
            <w:r w:rsidRPr="00946916">
              <w:rPr>
                <w:rFonts w:ascii="Times New Roman" w:hAnsi="Times New Roman" w:cs="Times New Roman"/>
                <w:b/>
              </w:rPr>
              <w:lastRenderedPageBreak/>
              <w:t>4.3.</w:t>
            </w:r>
            <w:bookmarkEnd w:id="16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Отсутствие в первичной документации:</w:t>
            </w:r>
          </w:p>
          <w:p w:rsidR="003B580D" w:rsidRPr="00946916" w:rsidRDefault="003B580D" w:rsidP="00F43657">
            <w:pPr>
              <w:pStyle w:val="a7"/>
              <w:jc w:val="both"/>
            </w:pPr>
            <w:proofErr w:type="gramStart"/>
            <w:r w:rsidRPr="00946916">
              <w:rPr>
                <w:rFonts w:ascii="Times New Roman" w:hAnsi="Times New Roman" w:cs="Times New Roman"/>
                <w:b/>
              </w:rPr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</w:t>
            </w:r>
            <w:r w:rsidR="00F43657">
              <w:rPr>
                <w:rFonts w:ascii="Times New Roman" w:hAnsi="Times New Roman" w:cs="Times New Roman"/>
                <w:b/>
              </w:rPr>
              <w:t>ом Российской Федерации случаях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Д</w:t>
            </w:r>
            <w:r w:rsidR="003B580D" w:rsidRPr="00946916">
              <w:rPr>
                <w:b/>
              </w:rPr>
              <w:t xml:space="preserve">есять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645BFE">
            <w:pPr>
              <w:autoSpaceDE w:val="0"/>
              <w:autoSpaceDN w:val="0"/>
              <w:adjustRightInd w:val="0"/>
              <w:rPr>
                <w:b/>
              </w:rPr>
            </w:pPr>
            <w:r w:rsidRPr="00645BFE">
              <w:rPr>
                <w:b/>
              </w:rPr>
              <w:t>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645BFE">
              <w:rPr>
                <w:b/>
              </w:rPr>
              <w:t xml:space="preserve">Наличие признаков искажения сведений, представленных в медицинской документации (дописки, исправления, </w:t>
            </w:r>
            <w:r w:rsidR="00DF1F43">
              <w:rPr>
                <w:b/>
              </w:rPr>
              <w:t>«</w:t>
            </w:r>
            <w:r w:rsidRPr="00645BFE">
              <w:rPr>
                <w:b/>
              </w:rPr>
              <w:t>вклейки</w:t>
            </w:r>
            <w:r w:rsidR="00DF1F43">
              <w:rPr>
                <w:b/>
              </w:rPr>
              <w:t>»</w:t>
            </w:r>
            <w:r w:rsidRPr="00645BFE">
              <w:rPr>
                <w:b/>
              </w:rPr>
              <w:t>, полное переоформление истории болезни с искажением сведений о проведенных диагностических и лечебных мероприятий, к</w:t>
            </w:r>
            <w:r w:rsidR="00F43657">
              <w:rPr>
                <w:b/>
              </w:rPr>
              <w:t>линической картине заболевания)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4B58D4" w:rsidP="00AB0F5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Пятьдесят </w:t>
            </w:r>
            <w:r w:rsidR="003B580D" w:rsidRPr="00645BFE">
              <w:rPr>
                <w:b/>
              </w:rPr>
              <w:t xml:space="preserve">процентов </w:t>
            </w:r>
          </w:p>
          <w:p w:rsidR="003B580D" w:rsidRPr="00645BFE" w:rsidRDefault="003B580D" w:rsidP="00AB0F5A">
            <w:pPr>
              <w:autoSpaceDE w:val="0"/>
              <w:autoSpaceDN w:val="0"/>
              <w:adjustRightInd w:val="0"/>
            </w:pPr>
            <w:r w:rsidRPr="00645BFE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645BFE" w:rsidRDefault="003B580D" w:rsidP="00AB0F5A">
            <w:pPr>
              <w:autoSpaceDE w:val="0"/>
              <w:autoSpaceDN w:val="0"/>
              <w:adjustRightInd w:val="0"/>
              <w:jc w:val="center"/>
            </w:pPr>
            <w:r w:rsidRPr="00645BFE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7" w:name="sub_1845"/>
            <w:r w:rsidRPr="00946916">
              <w:rPr>
                <w:rFonts w:ascii="Times New Roman" w:hAnsi="Times New Roman" w:cs="Times New Roman"/>
                <w:b/>
              </w:rPr>
              <w:t>4.5.</w:t>
            </w:r>
            <w:bookmarkEnd w:id="1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F43657" w:rsidRDefault="003B580D" w:rsidP="00F43657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92533" w:rsidP="00431BD2">
            <w:pPr>
              <w:pStyle w:val="ConsPlusCell"/>
              <w:rPr>
                <w:b/>
              </w:rPr>
            </w:pPr>
            <w:r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 w:rsidTr="003B580D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B91F8C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B91F8C">
              <w:rPr>
                <w:rFonts w:eastAsia="Calibri"/>
                <w:b/>
                <w:lang w:eastAsia="en-US"/>
              </w:rPr>
              <w:t>4.6.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B91F8C">
              <w:rPr>
                <w:rFonts w:eastAsia="Calibri"/>
                <w:b/>
                <w:lang w:eastAsia="en-US"/>
              </w:rPr>
              <w:t>Несоответствие данных первичной медицинской документации данным реестра счетов,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4.6.1.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Некорректное применение тарифа, требующее его замены по результатам экспертизы;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787DE6" w:rsidP="00787DE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 тарифа, требующее его замены, страховая медицинская организация /</w:t>
            </w:r>
            <w:r w:rsidR="00193D50">
              <w:t xml:space="preserve"> </w:t>
            </w:r>
            <w:r>
              <w:t>ТФОМС осуществляет оплату медицинской помощи с учетом разницы тарифа, предъявленного к оплате, и тарифа, который следует применить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57" w:rsidRDefault="00F43657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43657" w:rsidRDefault="00F43657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43657" w:rsidRDefault="00F43657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43657" w:rsidRDefault="00F43657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43657" w:rsidRDefault="00F43657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43657" w:rsidRDefault="00F43657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B580D" w:rsidRPr="00F43657" w:rsidRDefault="00F43657" w:rsidP="003B58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3657">
              <w:rPr>
                <w:b/>
              </w:rPr>
              <w:t>0,3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lastRenderedPageBreak/>
              <w:t>4.6.2.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3B580D" w:rsidP="003B58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1F8C">
              <w:rPr>
                <w:rFonts w:eastAsia="Calibri"/>
                <w:lang w:eastAsia="en-US"/>
              </w:rPr>
              <w:t>Включение в счет на оплату медицинской помощи/медицинских услуг при отсутствии в медицинском документе сведений, подтверждающих факт оказа</w:t>
            </w:r>
            <w:r w:rsidR="00F43657">
              <w:rPr>
                <w:rFonts w:eastAsia="Calibri"/>
                <w:lang w:eastAsia="en-US"/>
              </w:rPr>
              <w:t>ния медицинской помощи пациенту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B91F8C" w:rsidRDefault="00DF1F43" w:rsidP="003B580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91F8C">
              <w:rPr>
                <w:b/>
              </w:rPr>
              <w:t>С</w:t>
            </w:r>
            <w:r w:rsidR="003B580D" w:rsidRPr="00B91F8C">
              <w:rPr>
                <w:b/>
              </w:rPr>
              <w:t xml:space="preserve">то процентов </w:t>
            </w:r>
          </w:p>
          <w:p w:rsidR="003B580D" w:rsidRPr="00B91F8C" w:rsidRDefault="003B580D" w:rsidP="003B580D">
            <w:pPr>
              <w:widowControl w:val="0"/>
              <w:autoSpaceDE w:val="0"/>
              <w:autoSpaceDN w:val="0"/>
              <w:adjustRightInd w:val="0"/>
            </w:pPr>
            <w:r w:rsidRPr="00B91F8C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657" w:rsidRDefault="00F43657" w:rsidP="00F436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B580D" w:rsidRPr="00F43657" w:rsidRDefault="00F43657" w:rsidP="00F436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3B580D" w:rsidRPr="00946916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946916">
              <w:rPr>
                <w:b/>
                <w:bCs/>
                <w:color w:val="26282F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8" w:name="sub_180051"/>
            <w:r w:rsidRPr="00946916">
              <w:rPr>
                <w:rFonts w:ascii="Times New Roman" w:hAnsi="Times New Roman" w:cs="Times New Roman"/>
                <w:b/>
              </w:rPr>
              <w:t>5.1.</w:t>
            </w:r>
            <w:bookmarkEnd w:id="18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наличие ошибок и/или недостоверной информации </w:t>
            </w:r>
          </w:p>
          <w:p w:rsidR="003B580D" w:rsidRPr="00946916" w:rsidRDefault="000E139C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реквизитах счета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</w:t>
            </w:r>
            <w:r w:rsidR="000E139C">
              <w:rPr>
                <w:rFonts w:ascii="Times New Roman" w:hAnsi="Times New Roman" w:cs="Times New Roman"/>
              </w:rPr>
              <w:t>инской помощи по реестру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наличие незаполненных полей реестра сч</w:t>
            </w:r>
            <w:r w:rsidR="000E139C">
              <w:rPr>
                <w:rFonts w:ascii="Times New Roman" w:hAnsi="Times New Roman" w:cs="Times New Roman"/>
              </w:rPr>
              <w:t>етов, обязательных к заполнению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некорректное </w:t>
            </w:r>
            <w:r w:rsidR="000E139C">
              <w:rPr>
                <w:rFonts w:ascii="Times New Roman" w:hAnsi="Times New Roman" w:cs="Times New Roman"/>
              </w:rPr>
              <w:t>заполнение полей реестра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заявленная сумма по позиции реестра счетов не корректна (</w:t>
            </w:r>
            <w:r w:rsidR="000E139C">
              <w:rPr>
                <w:rFonts w:ascii="Times New Roman" w:hAnsi="Times New Roman" w:cs="Times New Roman"/>
              </w:rPr>
              <w:t>содержит арифметическую ошибку)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5.1.6.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</w:t>
            </w:r>
            <w:r w:rsidR="000E139C">
              <w:rPr>
                <w:rFonts w:ascii="Times New Roman" w:hAnsi="Times New Roman" w:cs="Times New Roman"/>
              </w:rPr>
              <w:t>тчетному периоду/периоду оплаты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9" w:name="sub_180052"/>
            <w:r w:rsidRPr="00946916">
              <w:rPr>
                <w:rFonts w:ascii="Times New Roman" w:hAnsi="Times New Roman" w:cs="Times New Roman"/>
                <w:b/>
              </w:rPr>
              <w:t>5.2.</w:t>
            </w:r>
            <w:bookmarkEnd w:id="19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лицу, застрахованному другой стр</w:t>
            </w:r>
            <w:r w:rsidR="000E139C">
              <w:rPr>
                <w:rFonts w:ascii="Times New Roman" w:hAnsi="Times New Roman" w:cs="Times New Roman"/>
              </w:rPr>
              <w:t>аховой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помощи, действовавшего на дату </w:t>
            </w:r>
            <w:r w:rsidRPr="00946916">
              <w:lastRenderedPageBreak/>
              <w:t>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5.2.2.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</w:t>
            </w:r>
            <w:r w:rsidR="000E139C">
              <w:rPr>
                <w:rFonts w:ascii="Times New Roman" w:hAnsi="Times New Roman" w:cs="Times New Roman"/>
              </w:rPr>
              <w:t>олиса ОМС, адресе и т.д.)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застрахованному лицу, получившему полис ОМС на терри</w:t>
            </w:r>
            <w:r w:rsidR="000E139C">
              <w:rPr>
                <w:rFonts w:ascii="Times New Roman" w:hAnsi="Times New Roman" w:cs="Times New Roman"/>
              </w:rPr>
              <w:t>тории другого субъекта РФ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наличие в реестре счета неактуальны</w:t>
            </w:r>
            <w:r w:rsidR="000E139C">
              <w:rPr>
                <w:rFonts w:ascii="Times New Roman" w:hAnsi="Times New Roman" w:cs="Times New Roman"/>
              </w:rPr>
              <w:t>х данных о застрахованных лицах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реестры счетов случаев оказания медицинской помощи, предоставленной категориям граждан, не подлежащим стра</w:t>
            </w:r>
            <w:r w:rsidR="000E139C">
              <w:rPr>
                <w:rFonts w:ascii="Times New Roman" w:hAnsi="Times New Roman" w:cs="Times New Roman"/>
              </w:rPr>
              <w:t>хованию по ОМС на территории РФ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0" w:name="sub_180053"/>
            <w:r w:rsidRPr="00946916">
              <w:rPr>
                <w:rFonts w:ascii="Times New Roman" w:hAnsi="Times New Roman" w:cs="Times New Roman"/>
                <w:b/>
              </w:rPr>
              <w:t>5.3.</w:t>
            </w:r>
            <w:bookmarkEnd w:id="20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включение в реестр счетов видов медицинской помощи, не входящих </w:t>
            </w:r>
            <w:r w:rsidR="000E139C">
              <w:rPr>
                <w:rFonts w:ascii="Times New Roman" w:hAnsi="Times New Roman" w:cs="Times New Roman"/>
              </w:rPr>
              <w:t>в Территориальную программу ОМС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1" w:name="sub_532001"/>
            <w:r w:rsidRPr="00946916">
              <w:rPr>
                <w:rFonts w:ascii="Times New Roman" w:hAnsi="Times New Roman" w:cs="Times New Roman"/>
                <w:b/>
              </w:rPr>
              <w:t>5.3.2.</w:t>
            </w:r>
            <w:bookmarkEnd w:id="21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</w:t>
            </w:r>
            <w:r w:rsidR="000E139C">
              <w:rPr>
                <w:rFonts w:ascii="Times New Roman" w:hAnsi="Times New Roman" w:cs="Times New Roman"/>
              </w:rPr>
              <w:t>ботке территориальной программы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5.3.3.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0E139C" w:rsidRDefault="003B580D" w:rsidP="000E139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2" w:name="sub_180054"/>
            <w:r w:rsidRPr="00946916">
              <w:rPr>
                <w:rFonts w:ascii="Times New Roman" w:hAnsi="Times New Roman" w:cs="Times New Roman"/>
                <w:b/>
              </w:rPr>
              <w:t>5.4.</w:t>
            </w:r>
            <w:bookmarkEnd w:id="22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916">
              <w:rPr>
                <w:b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Pr="00946916">
              <w:rPr>
                <w:rFonts w:ascii="Times New Roman" w:hAnsi="Times New Roman" w:cs="Times New Roman"/>
              </w:rPr>
              <w:lastRenderedPageBreak/>
              <w:t>отсу</w:t>
            </w:r>
            <w:r w:rsidR="000E139C">
              <w:rPr>
                <w:rFonts w:ascii="Times New Roman" w:hAnsi="Times New Roman" w:cs="Times New Roman"/>
              </w:rPr>
              <w:t>тствующим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lastRenderedPageBreak/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</w:t>
            </w:r>
            <w:r w:rsidRPr="00946916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lastRenderedPageBreak/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lastRenderedPageBreak/>
              <w:t>5.4.2.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</w:t>
            </w:r>
            <w:r w:rsidR="000E139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3" w:name="sub_180055"/>
            <w:r w:rsidRPr="00946916">
              <w:rPr>
                <w:rFonts w:ascii="Times New Roman" w:hAnsi="Times New Roman" w:cs="Times New Roman"/>
                <w:b/>
              </w:rPr>
              <w:t>5.5.</w:t>
            </w:r>
            <w:bookmarkEnd w:id="23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  <w:r w:rsidRPr="00946916">
              <w:rPr>
                <w:b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</w:t>
            </w:r>
            <w:r w:rsidR="000E139C">
              <w:rPr>
                <w:rFonts w:ascii="Times New Roman" w:hAnsi="Times New Roman" w:cs="Times New Roman"/>
              </w:rPr>
              <w:t>ицензии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</w:t>
            </w:r>
            <w:r w:rsidR="000E139C">
              <w:rPr>
                <w:rFonts w:ascii="Times New Roman" w:hAnsi="Times New Roman" w:cs="Times New Roman"/>
              </w:rPr>
              <w:t>ицензии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B58D4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5.5.3.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0E139C">
            <w:pPr>
              <w:pStyle w:val="a7"/>
              <w:jc w:val="both"/>
            </w:pPr>
            <w:r w:rsidRPr="00946916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</w:t>
            </w:r>
            <w:r w:rsidR="000E139C">
              <w:rPr>
                <w:rFonts w:ascii="Times New Roman" w:hAnsi="Times New Roman" w:cs="Times New Roman"/>
              </w:rPr>
              <w:t>формации лицензирующих органов)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4" w:name="sub_180056"/>
            <w:r w:rsidRPr="00946916">
              <w:rPr>
                <w:rFonts w:ascii="Times New Roman" w:hAnsi="Times New Roman" w:cs="Times New Roman"/>
                <w:b/>
              </w:rPr>
              <w:t>5.6.</w:t>
            </w:r>
            <w:bookmarkEnd w:id="24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</w:t>
            </w:r>
            <w:r w:rsidR="000E139C">
              <w:rPr>
                <w:rFonts w:ascii="Times New Roman" w:hAnsi="Times New Roman" w:cs="Times New Roman"/>
              </w:rPr>
              <w:t>илю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5" w:name="sub_180057"/>
            <w:r w:rsidRPr="00946916">
              <w:rPr>
                <w:rFonts w:ascii="Times New Roman" w:hAnsi="Times New Roman" w:cs="Times New Roman"/>
                <w:b/>
              </w:rPr>
              <w:t>5.7.</w:t>
            </w:r>
            <w:bookmarkEnd w:id="25"/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6" w:name="sub_1800571"/>
            <w:r w:rsidRPr="00946916">
              <w:rPr>
                <w:rFonts w:ascii="Times New Roman" w:hAnsi="Times New Roman" w:cs="Times New Roman"/>
                <w:b/>
              </w:rPr>
              <w:t>5.7.1.</w:t>
            </w:r>
            <w:bookmarkEnd w:id="26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</w:t>
            </w:r>
            <w:r w:rsidR="000E139C">
              <w:rPr>
                <w:rFonts w:ascii="Times New Roman" w:hAnsi="Times New Roman" w:cs="Times New Roman"/>
              </w:rPr>
              <w:t>и, которые были оплачены ранее)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7" w:name="sub_1800572"/>
            <w:r w:rsidRPr="00946916">
              <w:rPr>
                <w:rFonts w:ascii="Times New Roman" w:hAnsi="Times New Roman" w:cs="Times New Roman"/>
                <w:b/>
              </w:rPr>
              <w:t>5.7.2.</w:t>
            </w:r>
            <w:bookmarkEnd w:id="27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дублирование случаев оказания мед</w:t>
            </w:r>
            <w:r w:rsidR="000E139C">
              <w:rPr>
                <w:rFonts w:ascii="Times New Roman" w:hAnsi="Times New Roman" w:cs="Times New Roman"/>
              </w:rPr>
              <w:t>ицинской помощи в одном реестре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 xml:space="preserve">тарифа на оплату медицинской помощи, действовавшего на дату </w:t>
            </w:r>
            <w:r w:rsidRPr="00946916">
              <w:lastRenderedPageBreak/>
              <w:t>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8" w:name="sub_1800573"/>
            <w:r w:rsidRPr="00946916">
              <w:rPr>
                <w:rFonts w:ascii="Times New Roman" w:hAnsi="Times New Roman" w:cs="Times New Roman"/>
                <w:b/>
              </w:rPr>
              <w:lastRenderedPageBreak/>
              <w:t>5.7.3.</w:t>
            </w:r>
            <w:bookmarkEnd w:id="28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стоимость отдельной услуги, включенной в счет, учтена в тарифе на оплату медицинской помощи другой услуги, также предъявленной к </w:t>
            </w:r>
            <w:r w:rsidR="000E139C">
              <w:rPr>
                <w:rFonts w:ascii="Times New Roman" w:hAnsi="Times New Roman" w:cs="Times New Roman"/>
              </w:rPr>
              <w:t>оплате медицинской организацией</w:t>
            </w:r>
          </w:p>
          <w:p w:rsidR="003B580D" w:rsidRPr="00946916" w:rsidRDefault="003B580D" w:rsidP="00431BD2">
            <w:pPr>
              <w:jc w:val="both"/>
            </w:pP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5.7.4.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</w:t>
            </w:r>
            <w:r w:rsidR="000E139C">
              <w:rPr>
                <w:rFonts w:ascii="Times New Roman" w:hAnsi="Times New Roman" w:cs="Times New Roman"/>
              </w:rPr>
              <w:t>е, застрахованное в системе ОМС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9" w:name="sub_80575"/>
            <w:r w:rsidRPr="00946916">
              <w:rPr>
                <w:rFonts w:ascii="Times New Roman" w:hAnsi="Times New Roman" w:cs="Times New Roman"/>
                <w:b/>
              </w:rPr>
              <w:t>5.7.5.</w:t>
            </w:r>
            <w:bookmarkEnd w:id="29"/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включения в реестр счетов медицинской помощи:</w:t>
            </w:r>
          </w:p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  <w:p w:rsidR="003B580D" w:rsidRPr="000E139C" w:rsidRDefault="003B580D" w:rsidP="000E139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46916">
              <w:rPr>
                <w:rFonts w:ascii="Times New Roman" w:hAnsi="Times New Roman" w:cs="Times New Roman"/>
              </w:rPr>
              <w:t>пациенто</w:t>
            </w:r>
            <w:proofErr w:type="spellEnd"/>
            <w:r w:rsidRPr="00946916">
              <w:rPr>
                <w:rFonts w:ascii="Times New Roman" w:hAnsi="Times New Roman" w:cs="Times New Roman"/>
              </w:rPr>
              <w:t>-дней пребывания застрахованного лица в дневном стационаре в период пребывания пациента в круглосуточном стационаре 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D4" w:rsidRPr="00946916" w:rsidRDefault="004B58D4" w:rsidP="004B58D4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 xml:space="preserve">Сто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  <w:tr w:rsidR="003B580D" w:rsidRPr="00946916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46916">
              <w:rPr>
                <w:rFonts w:ascii="Times New Roman" w:hAnsi="Times New Roman" w:cs="Times New Roman"/>
                <w:b/>
              </w:rPr>
              <w:t>5.7.6.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946916">
              <w:rPr>
                <w:rFonts w:ascii="Times New Roman" w:hAnsi="Times New Roman" w:cs="Times New Roman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</w:t>
            </w:r>
            <w:r w:rsidR="000E139C">
              <w:rPr>
                <w:rFonts w:ascii="Times New Roman" w:hAnsi="Times New Roman" w:cs="Times New Roman"/>
              </w:rPr>
              <w:t xml:space="preserve"> или совпадением сроков лечения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DF1F43" w:rsidP="00431BD2">
            <w:pPr>
              <w:autoSpaceDE w:val="0"/>
              <w:autoSpaceDN w:val="0"/>
              <w:adjustRightInd w:val="0"/>
              <w:rPr>
                <w:b/>
              </w:rPr>
            </w:pPr>
            <w:r w:rsidRPr="00946916">
              <w:rPr>
                <w:b/>
              </w:rPr>
              <w:t>С</w:t>
            </w:r>
            <w:r w:rsidR="003B580D" w:rsidRPr="00946916">
              <w:rPr>
                <w:b/>
              </w:rPr>
              <w:t xml:space="preserve">то процентов </w:t>
            </w:r>
          </w:p>
          <w:p w:rsidR="003B580D" w:rsidRPr="00946916" w:rsidRDefault="003B580D" w:rsidP="00431BD2">
            <w:pPr>
              <w:autoSpaceDE w:val="0"/>
              <w:autoSpaceDN w:val="0"/>
              <w:adjustRightInd w:val="0"/>
            </w:pPr>
            <w:r w:rsidRPr="00946916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both"/>
            </w:pPr>
          </w:p>
          <w:p w:rsidR="003B580D" w:rsidRPr="00946916" w:rsidRDefault="003B580D" w:rsidP="00431BD2">
            <w:pPr>
              <w:autoSpaceDE w:val="0"/>
              <w:autoSpaceDN w:val="0"/>
              <w:adjustRightInd w:val="0"/>
              <w:jc w:val="center"/>
            </w:pPr>
            <w:r w:rsidRPr="00946916">
              <w:t>-</w:t>
            </w:r>
          </w:p>
        </w:tc>
      </w:tr>
    </w:tbl>
    <w:p w:rsidR="00A116B0" w:rsidRDefault="00A116B0" w:rsidP="00A116B0">
      <w:pPr>
        <w:jc w:val="both"/>
      </w:pPr>
    </w:p>
    <w:p w:rsidR="00A116B0" w:rsidRPr="007953BC" w:rsidRDefault="00A116B0" w:rsidP="00A116B0">
      <w:pPr>
        <w:jc w:val="both"/>
        <w:rPr>
          <w:sz w:val="26"/>
          <w:szCs w:val="26"/>
        </w:rPr>
      </w:pPr>
      <w:r w:rsidRPr="007953BC">
        <w:rPr>
          <w:b/>
          <w:bCs/>
          <w:color w:val="26282F"/>
          <w:sz w:val="26"/>
          <w:szCs w:val="26"/>
        </w:rPr>
        <w:t xml:space="preserve">&lt;1&gt; </w:t>
      </w:r>
      <w:r w:rsidRPr="007953BC">
        <w:rPr>
          <w:sz w:val="26"/>
          <w:szCs w:val="26"/>
        </w:rPr>
        <w:t xml:space="preserve"> 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r w:rsidR="00440D87" w:rsidRPr="007953BC">
        <w:rPr>
          <w:sz w:val="26"/>
          <w:szCs w:val="26"/>
        </w:rPr>
        <w:t xml:space="preserve"> (</w:t>
      </w:r>
      <w:proofErr w:type="spellStart"/>
      <w:r w:rsidR="00440D87" w:rsidRPr="007953BC">
        <w:rPr>
          <w:sz w:val="26"/>
          <w:szCs w:val="26"/>
        </w:rPr>
        <w:t>Сшт</w:t>
      </w:r>
      <w:proofErr w:type="spellEnd"/>
      <w:r w:rsidR="00440D87" w:rsidRPr="007953BC">
        <w:rPr>
          <w:sz w:val="26"/>
          <w:szCs w:val="26"/>
        </w:rPr>
        <w:t>)</w:t>
      </w:r>
      <w:r w:rsidRPr="007953BC">
        <w:rPr>
          <w:sz w:val="26"/>
          <w:szCs w:val="26"/>
        </w:rPr>
        <w:t>, рассчитывается по формуле:</w:t>
      </w:r>
    </w:p>
    <w:p w:rsidR="00B72AF4" w:rsidRPr="007953BC" w:rsidRDefault="00A116B0" w:rsidP="00A116B0">
      <w:pPr>
        <w:jc w:val="center"/>
        <w:rPr>
          <w:sz w:val="26"/>
          <w:szCs w:val="26"/>
        </w:rPr>
      </w:pPr>
      <w:proofErr w:type="spellStart"/>
      <w:r w:rsidRPr="007953BC">
        <w:rPr>
          <w:sz w:val="26"/>
          <w:szCs w:val="26"/>
        </w:rPr>
        <w:t>Сшт</w:t>
      </w:r>
      <w:proofErr w:type="spellEnd"/>
      <w:r w:rsidRPr="007953BC">
        <w:rPr>
          <w:sz w:val="26"/>
          <w:szCs w:val="26"/>
        </w:rPr>
        <w:t xml:space="preserve"> = РП</w:t>
      </w:r>
      <w:proofErr w:type="gramStart"/>
      <w:r w:rsidRPr="007953BC">
        <w:rPr>
          <w:sz w:val="26"/>
          <w:szCs w:val="26"/>
          <w:lang w:val="en-US"/>
        </w:rPr>
        <w:t>i</w:t>
      </w:r>
      <w:proofErr w:type="gramEnd"/>
      <w:r w:rsidRPr="007953BC">
        <w:rPr>
          <w:sz w:val="26"/>
          <w:szCs w:val="26"/>
        </w:rPr>
        <w:t xml:space="preserve"> * </w:t>
      </w:r>
      <w:proofErr w:type="spellStart"/>
      <w:r w:rsidRPr="007953BC">
        <w:rPr>
          <w:sz w:val="26"/>
          <w:szCs w:val="26"/>
        </w:rPr>
        <w:t>Кшт</w:t>
      </w:r>
      <w:proofErr w:type="spellEnd"/>
      <w:r w:rsidRPr="007953BC">
        <w:rPr>
          <w:sz w:val="26"/>
          <w:szCs w:val="26"/>
        </w:rPr>
        <w:t xml:space="preserve">, </w:t>
      </w:r>
    </w:p>
    <w:p w:rsidR="00A116B0" w:rsidRPr="007953BC" w:rsidRDefault="00A116B0" w:rsidP="00B72AF4">
      <w:pPr>
        <w:rPr>
          <w:sz w:val="26"/>
          <w:szCs w:val="26"/>
        </w:rPr>
      </w:pPr>
      <w:r w:rsidRPr="007953BC">
        <w:rPr>
          <w:sz w:val="26"/>
          <w:szCs w:val="26"/>
        </w:rPr>
        <w:t>где</w:t>
      </w:r>
      <w:r w:rsidR="00440D87" w:rsidRPr="007953BC">
        <w:rPr>
          <w:sz w:val="26"/>
          <w:szCs w:val="26"/>
        </w:rPr>
        <w:t>:</w:t>
      </w:r>
    </w:p>
    <w:p w:rsidR="00A116B0" w:rsidRPr="007953BC" w:rsidRDefault="00A116B0" w:rsidP="00BB2AA7">
      <w:pPr>
        <w:ind w:firstLine="708"/>
        <w:rPr>
          <w:sz w:val="26"/>
          <w:szCs w:val="26"/>
        </w:rPr>
      </w:pPr>
      <w:proofErr w:type="spellStart"/>
      <w:r w:rsidRPr="007953BC">
        <w:rPr>
          <w:sz w:val="26"/>
          <w:szCs w:val="26"/>
        </w:rPr>
        <w:t>Кшт</w:t>
      </w:r>
      <w:proofErr w:type="spellEnd"/>
      <w:r w:rsidRPr="007953BC">
        <w:rPr>
          <w:sz w:val="26"/>
          <w:szCs w:val="26"/>
        </w:rPr>
        <w:t xml:space="preserve"> – коэффициент для определения размера штрафа,</w:t>
      </w:r>
    </w:p>
    <w:p w:rsidR="00B72AF4" w:rsidRPr="007953BC" w:rsidRDefault="00A116B0" w:rsidP="00A70CED">
      <w:pPr>
        <w:rPr>
          <w:sz w:val="26"/>
          <w:szCs w:val="26"/>
        </w:rPr>
      </w:pPr>
      <w:r w:rsidRPr="007953BC">
        <w:rPr>
          <w:sz w:val="26"/>
          <w:szCs w:val="26"/>
        </w:rPr>
        <w:t>РП</w:t>
      </w:r>
      <w:proofErr w:type="gramStart"/>
      <w:r w:rsidRPr="007953BC">
        <w:rPr>
          <w:sz w:val="26"/>
          <w:szCs w:val="26"/>
          <w:lang w:val="en-US"/>
        </w:rPr>
        <w:t>i</w:t>
      </w:r>
      <w:proofErr w:type="gramEnd"/>
      <w:r w:rsidRPr="007953BC">
        <w:rPr>
          <w:sz w:val="26"/>
          <w:szCs w:val="26"/>
        </w:rPr>
        <w:t xml:space="preserve"> – размер </w:t>
      </w:r>
      <w:proofErr w:type="spellStart"/>
      <w:r w:rsidRPr="007953BC">
        <w:rPr>
          <w:sz w:val="26"/>
          <w:szCs w:val="26"/>
        </w:rPr>
        <w:t>подушевого</w:t>
      </w:r>
      <w:proofErr w:type="spellEnd"/>
      <w:r w:rsidRPr="007953BC">
        <w:rPr>
          <w:sz w:val="26"/>
          <w:szCs w:val="26"/>
        </w:rPr>
        <w:t xml:space="preserve"> норматива финансирования </w:t>
      </w:r>
      <w:r w:rsidR="00440D87" w:rsidRPr="007953BC">
        <w:rPr>
          <w:sz w:val="26"/>
          <w:szCs w:val="26"/>
        </w:rPr>
        <w:t xml:space="preserve">соответствующей </w:t>
      </w:r>
      <w:r w:rsidRPr="007953BC">
        <w:rPr>
          <w:sz w:val="26"/>
          <w:szCs w:val="26"/>
        </w:rPr>
        <w:t>медицинской помощи</w:t>
      </w:r>
      <w:r w:rsidR="00A70CED" w:rsidRPr="007953BC">
        <w:rPr>
          <w:sz w:val="26"/>
          <w:szCs w:val="26"/>
        </w:rPr>
        <w:t>,</w:t>
      </w:r>
    </w:p>
    <w:p w:rsidR="00A70CED" w:rsidRPr="007953BC" w:rsidRDefault="00440D87" w:rsidP="00A70CED">
      <w:pPr>
        <w:rPr>
          <w:sz w:val="26"/>
          <w:szCs w:val="26"/>
        </w:rPr>
      </w:pPr>
      <w:r w:rsidRPr="007953BC">
        <w:rPr>
          <w:sz w:val="26"/>
          <w:szCs w:val="26"/>
        </w:rPr>
        <w:t>где:</w:t>
      </w:r>
    </w:p>
    <w:p w:rsidR="00440D87" w:rsidRPr="007953BC" w:rsidRDefault="00A70CED" w:rsidP="00BB2AA7">
      <w:pPr>
        <w:ind w:firstLine="708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t>i</w:t>
      </w:r>
      <w:r w:rsidRPr="007953BC">
        <w:rPr>
          <w:sz w:val="26"/>
          <w:szCs w:val="26"/>
        </w:rPr>
        <w:t xml:space="preserve"> </w:t>
      </w:r>
      <w:r w:rsidR="00440D87" w:rsidRPr="007953BC">
        <w:rPr>
          <w:sz w:val="26"/>
          <w:szCs w:val="26"/>
        </w:rPr>
        <w:t xml:space="preserve">= </w:t>
      </w:r>
      <w:proofErr w:type="spellStart"/>
      <w:r w:rsidR="00440D87" w:rsidRPr="007953BC">
        <w:rPr>
          <w:sz w:val="26"/>
          <w:szCs w:val="26"/>
        </w:rPr>
        <w:t>амб</w:t>
      </w:r>
      <w:proofErr w:type="spellEnd"/>
      <w:r w:rsidR="00440D87" w:rsidRPr="007953BC">
        <w:rPr>
          <w:sz w:val="26"/>
          <w:szCs w:val="26"/>
        </w:rPr>
        <w:t xml:space="preserve"> – для медицинской помощи в амбулаторных условиях;</w:t>
      </w:r>
    </w:p>
    <w:p w:rsidR="00440D87" w:rsidRPr="007953BC" w:rsidRDefault="00440D87" w:rsidP="00BB2AA7">
      <w:pPr>
        <w:ind w:firstLine="708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t>i</w:t>
      </w:r>
      <w:r w:rsidRPr="007953BC">
        <w:rPr>
          <w:sz w:val="26"/>
          <w:szCs w:val="26"/>
        </w:rPr>
        <w:t xml:space="preserve"> = </w:t>
      </w:r>
      <w:proofErr w:type="spellStart"/>
      <w:r w:rsidRPr="007953BC">
        <w:rPr>
          <w:sz w:val="26"/>
          <w:szCs w:val="26"/>
        </w:rPr>
        <w:t>смп</w:t>
      </w:r>
      <w:proofErr w:type="spellEnd"/>
      <w:r w:rsidRPr="007953BC">
        <w:rPr>
          <w:sz w:val="26"/>
          <w:szCs w:val="26"/>
        </w:rPr>
        <w:t xml:space="preserve"> – для скорой медицинской помощи;</w:t>
      </w:r>
    </w:p>
    <w:p w:rsidR="00440D87" w:rsidRPr="007953BC" w:rsidRDefault="00440D87" w:rsidP="00BB2AA7">
      <w:pPr>
        <w:ind w:firstLine="708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lastRenderedPageBreak/>
        <w:t>i</w:t>
      </w:r>
      <w:r w:rsidRPr="007953BC">
        <w:rPr>
          <w:sz w:val="26"/>
          <w:szCs w:val="26"/>
        </w:rPr>
        <w:t xml:space="preserve"> = </w:t>
      </w:r>
      <w:proofErr w:type="spellStart"/>
      <w:r w:rsidRPr="007953BC">
        <w:rPr>
          <w:sz w:val="26"/>
          <w:szCs w:val="26"/>
        </w:rPr>
        <w:t>пп</w:t>
      </w:r>
      <w:proofErr w:type="spellEnd"/>
      <w:r w:rsidRPr="007953BC">
        <w:rPr>
          <w:sz w:val="26"/>
          <w:szCs w:val="26"/>
        </w:rPr>
        <w:t xml:space="preserve"> – для медицинской помощи по </w:t>
      </w:r>
      <w:proofErr w:type="spellStart"/>
      <w:r w:rsidRPr="007953BC">
        <w:rPr>
          <w:sz w:val="26"/>
          <w:szCs w:val="26"/>
        </w:rPr>
        <w:t>подушевому</w:t>
      </w:r>
      <w:proofErr w:type="spellEnd"/>
      <w:r w:rsidRPr="007953BC">
        <w:rPr>
          <w:sz w:val="26"/>
          <w:szCs w:val="26"/>
        </w:rPr>
        <w:t xml:space="preserve"> нормативу финансирования на прикрепившихся к медицинской организации лиц, включая оплату медицинской помощи </w:t>
      </w:r>
      <w:r w:rsidRPr="007953BC">
        <w:rPr>
          <w:b/>
          <w:sz w:val="26"/>
          <w:szCs w:val="26"/>
        </w:rPr>
        <w:t>по всем видам и условиям</w:t>
      </w:r>
      <w:r w:rsidRPr="007953BC">
        <w:rPr>
          <w:sz w:val="26"/>
          <w:szCs w:val="26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помощи);</w:t>
      </w:r>
    </w:p>
    <w:p w:rsidR="00440D87" w:rsidRPr="007953BC" w:rsidRDefault="00440D87" w:rsidP="00BB2AA7">
      <w:pPr>
        <w:ind w:firstLine="708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t>i</w:t>
      </w:r>
      <w:r w:rsidRPr="007953BC">
        <w:rPr>
          <w:sz w:val="26"/>
          <w:szCs w:val="26"/>
        </w:rPr>
        <w:t xml:space="preserve"> = </w:t>
      </w:r>
      <w:proofErr w:type="spellStart"/>
      <w:r w:rsidRPr="007953BC">
        <w:rPr>
          <w:sz w:val="26"/>
          <w:szCs w:val="26"/>
        </w:rPr>
        <w:t>стац</w:t>
      </w:r>
      <w:proofErr w:type="spellEnd"/>
      <w:r w:rsidRPr="007953BC">
        <w:rPr>
          <w:sz w:val="26"/>
          <w:szCs w:val="26"/>
        </w:rPr>
        <w:t xml:space="preserve"> – для медицинской помощи </w:t>
      </w:r>
      <w:proofErr w:type="gramStart"/>
      <w:r w:rsidRPr="007953BC">
        <w:rPr>
          <w:sz w:val="26"/>
          <w:szCs w:val="26"/>
        </w:rPr>
        <w:t>в  условиях</w:t>
      </w:r>
      <w:proofErr w:type="gramEnd"/>
      <w:r w:rsidRPr="007953BC">
        <w:rPr>
          <w:sz w:val="26"/>
          <w:szCs w:val="26"/>
        </w:rPr>
        <w:t xml:space="preserve"> стационара и в условиях дневного стационара.</w:t>
      </w:r>
    </w:p>
    <w:p w:rsidR="00B72AF4" w:rsidRPr="007953BC" w:rsidRDefault="00B72AF4" w:rsidP="00440D87">
      <w:pPr>
        <w:rPr>
          <w:sz w:val="26"/>
          <w:szCs w:val="26"/>
        </w:rPr>
      </w:pPr>
    </w:p>
    <w:p w:rsidR="00440D87" w:rsidRPr="007953BC" w:rsidRDefault="00B72AF4" w:rsidP="00BB2AA7">
      <w:pPr>
        <w:ind w:firstLine="708"/>
        <w:rPr>
          <w:sz w:val="26"/>
          <w:szCs w:val="26"/>
        </w:rPr>
      </w:pPr>
      <w:proofErr w:type="gramStart"/>
      <w:r w:rsidRPr="007953BC">
        <w:rPr>
          <w:sz w:val="26"/>
          <w:szCs w:val="26"/>
        </w:rPr>
        <w:t xml:space="preserve">РП </w:t>
      </w:r>
      <w:proofErr w:type="spellStart"/>
      <w:r w:rsidRPr="007953BC">
        <w:rPr>
          <w:sz w:val="26"/>
          <w:szCs w:val="26"/>
        </w:rPr>
        <w:t>амб</w:t>
      </w:r>
      <w:proofErr w:type="spellEnd"/>
      <w:r w:rsidRPr="007953BC">
        <w:rPr>
          <w:sz w:val="26"/>
          <w:szCs w:val="26"/>
        </w:rPr>
        <w:t xml:space="preserve"> – средний размер финансового обеспечения медицинской помощи, оказываемой в амбулаторных условиях на 2019 год, в расчете на 1 застрахованное лицо, установленный пунктом 3.4  Соглашения  об установлении тарифов на оплату медицинской помощи по обязательному медицинскому страхованию № 1/2019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  <w:proofErr w:type="gramEnd"/>
    </w:p>
    <w:p w:rsidR="00B72AF4" w:rsidRPr="007953BC" w:rsidRDefault="00B72AF4" w:rsidP="00440D87">
      <w:pPr>
        <w:rPr>
          <w:sz w:val="26"/>
          <w:szCs w:val="26"/>
        </w:rPr>
      </w:pPr>
    </w:p>
    <w:p w:rsidR="00B72AF4" w:rsidRPr="007953BC" w:rsidRDefault="00B72AF4" w:rsidP="00BB2AA7">
      <w:pPr>
        <w:ind w:firstLine="708"/>
        <w:rPr>
          <w:sz w:val="26"/>
          <w:szCs w:val="26"/>
        </w:rPr>
      </w:pPr>
      <w:proofErr w:type="spellStart"/>
      <w:proofErr w:type="gramStart"/>
      <w:r w:rsidRPr="007953BC">
        <w:rPr>
          <w:sz w:val="26"/>
          <w:szCs w:val="26"/>
        </w:rPr>
        <w:t>РПсмп</w:t>
      </w:r>
      <w:proofErr w:type="spellEnd"/>
      <w:r w:rsidRPr="007953BC">
        <w:rPr>
          <w:sz w:val="26"/>
          <w:szCs w:val="26"/>
        </w:rPr>
        <w:t xml:space="preserve"> – средний размер финансового обеспечения скорой медицинской помощи на 2019 год в расчете на 1 застрахованное лицо, установленный пунктом 3.7  Соглашения  об установлении тарифов на оплату медицинской помощи по обязательному медицинскому страхованию № 1/2019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  <w:proofErr w:type="gramEnd"/>
    </w:p>
    <w:p w:rsidR="00B72AF4" w:rsidRPr="007953BC" w:rsidRDefault="00B72AF4" w:rsidP="00440D87">
      <w:pPr>
        <w:rPr>
          <w:sz w:val="26"/>
          <w:szCs w:val="26"/>
        </w:rPr>
      </w:pPr>
    </w:p>
    <w:p w:rsidR="004F0F62" w:rsidRPr="007953BC" w:rsidRDefault="00B72AF4" w:rsidP="00BB2AA7">
      <w:pPr>
        <w:ind w:firstLine="708"/>
        <w:rPr>
          <w:sz w:val="26"/>
          <w:szCs w:val="26"/>
        </w:rPr>
      </w:pPr>
      <w:proofErr w:type="spellStart"/>
      <w:proofErr w:type="gramStart"/>
      <w:r w:rsidRPr="007953BC">
        <w:rPr>
          <w:sz w:val="26"/>
          <w:szCs w:val="26"/>
        </w:rPr>
        <w:t>РПпп</w:t>
      </w:r>
      <w:proofErr w:type="spellEnd"/>
      <w:r w:rsidRPr="007953BC">
        <w:rPr>
          <w:sz w:val="26"/>
          <w:szCs w:val="26"/>
        </w:rPr>
        <w:t xml:space="preserve"> – </w:t>
      </w:r>
      <w:r w:rsidR="0065011C" w:rsidRPr="007953BC">
        <w:rPr>
          <w:sz w:val="26"/>
          <w:szCs w:val="26"/>
        </w:rPr>
        <w:t xml:space="preserve">сумма средних размеров финансового обеспечения </w:t>
      </w:r>
      <w:r w:rsidR="004F0F62" w:rsidRPr="007953BC">
        <w:rPr>
          <w:sz w:val="26"/>
          <w:szCs w:val="26"/>
        </w:rPr>
        <w:t>медицинской помощи, оказываемой в амбулаторных условиях, в условиях круглосуточного и дневного стационара, скорой медицинской помощи в расчете на 1 застрахованное лицо, установленных пунктами 3.4, 3.5, 3.6 и 3.7 Соглашения  об установлении тарифов на оплату медицинской помощи по обязательному медицинскому страхованию № 1/2019 на дату проведения контроля объемов, сроков, качества и условий предоставления медицинской помощи</w:t>
      </w:r>
      <w:proofErr w:type="gramEnd"/>
      <w:r w:rsidR="004F0F62" w:rsidRPr="007953BC">
        <w:rPr>
          <w:sz w:val="26"/>
          <w:szCs w:val="26"/>
        </w:rPr>
        <w:t xml:space="preserve"> в соответствии с порядком организации и проведения контроля;</w:t>
      </w:r>
    </w:p>
    <w:p w:rsidR="004F0F62" w:rsidRPr="007953BC" w:rsidRDefault="004F0F62" w:rsidP="004F0F62">
      <w:pPr>
        <w:rPr>
          <w:sz w:val="26"/>
          <w:szCs w:val="26"/>
        </w:rPr>
      </w:pPr>
    </w:p>
    <w:p w:rsidR="00241621" w:rsidRPr="007953BC" w:rsidRDefault="008D38D6" w:rsidP="00BB2AA7">
      <w:pPr>
        <w:ind w:firstLine="708"/>
        <w:rPr>
          <w:sz w:val="26"/>
          <w:szCs w:val="26"/>
        </w:rPr>
      </w:pPr>
      <w:proofErr w:type="spellStart"/>
      <w:proofErr w:type="gramStart"/>
      <w:r w:rsidRPr="007953BC">
        <w:rPr>
          <w:sz w:val="26"/>
          <w:szCs w:val="26"/>
        </w:rPr>
        <w:t>РПстац</w:t>
      </w:r>
      <w:proofErr w:type="spellEnd"/>
      <w:r w:rsidRPr="007953BC">
        <w:rPr>
          <w:sz w:val="26"/>
          <w:szCs w:val="26"/>
        </w:rPr>
        <w:t xml:space="preserve"> – </w:t>
      </w:r>
      <w:proofErr w:type="spellStart"/>
      <w:r w:rsidRPr="007953BC">
        <w:rPr>
          <w:sz w:val="26"/>
          <w:szCs w:val="26"/>
        </w:rPr>
        <w:t>подушевой</w:t>
      </w:r>
      <w:proofErr w:type="spellEnd"/>
      <w:r w:rsidRPr="007953BC">
        <w:rPr>
          <w:sz w:val="26"/>
          <w:szCs w:val="26"/>
        </w:rPr>
        <w:t xml:space="preserve"> норматив финансирования за счет средств обязательного медицинского страхования на финансирование Территориальной программы ОМС на 2019 год, установленный</w:t>
      </w:r>
      <w:r w:rsidR="00670420" w:rsidRPr="007953BC">
        <w:rPr>
          <w:sz w:val="26"/>
          <w:szCs w:val="26"/>
        </w:rPr>
        <w:t xml:space="preserve"> пунктом 2 </w:t>
      </w:r>
      <w:r w:rsidRPr="007953BC">
        <w:rPr>
          <w:sz w:val="26"/>
          <w:szCs w:val="26"/>
        </w:rPr>
        <w:t>част</w:t>
      </w:r>
      <w:r w:rsidR="00670420" w:rsidRPr="007953BC">
        <w:rPr>
          <w:sz w:val="26"/>
          <w:szCs w:val="26"/>
        </w:rPr>
        <w:t>и</w:t>
      </w:r>
      <w:r w:rsidRPr="007953BC">
        <w:rPr>
          <w:sz w:val="26"/>
          <w:szCs w:val="26"/>
        </w:rPr>
        <w:t xml:space="preserve"> 7.3 приложения к постановлению Правительства Камчатского края от 20.12.2018 № 541-П «Об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2019 год и на плановый период 2020 и 2021 годов»</w:t>
      </w:r>
      <w:r w:rsidR="00670420" w:rsidRPr="007953BC">
        <w:rPr>
          <w:sz w:val="26"/>
          <w:szCs w:val="26"/>
        </w:rPr>
        <w:t>.</w:t>
      </w:r>
      <w:r w:rsidR="00DF1F43" w:rsidRPr="007953BC">
        <w:rPr>
          <w:sz w:val="26"/>
          <w:szCs w:val="26"/>
        </w:rPr>
        <w:t>»</w:t>
      </w:r>
      <w:proofErr w:type="gramEnd"/>
    </w:p>
    <w:p w:rsidR="00241621" w:rsidRPr="007953BC" w:rsidRDefault="00241621">
      <w:pPr>
        <w:rPr>
          <w:sz w:val="26"/>
          <w:szCs w:val="26"/>
        </w:rPr>
      </w:pPr>
    </w:p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p w:rsidR="00241621" w:rsidRDefault="00241621"/>
    <w:sectPr w:rsidR="00241621" w:rsidSect="00B76CFE">
      <w:footerReference w:type="default" r:id="rId9"/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D6" w:rsidRDefault="008D38D6">
      <w:r>
        <w:separator/>
      </w:r>
    </w:p>
  </w:endnote>
  <w:endnote w:type="continuationSeparator" w:id="0">
    <w:p w:rsidR="008D38D6" w:rsidRDefault="008D3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219750"/>
      <w:docPartObj>
        <w:docPartGallery w:val="Page Numbers (Bottom of Page)"/>
        <w:docPartUnique/>
      </w:docPartObj>
    </w:sdtPr>
    <w:sdtEndPr/>
    <w:sdtContent>
      <w:p w:rsidR="00672BE6" w:rsidRDefault="00672BE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E93">
          <w:rPr>
            <w:noProof/>
          </w:rPr>
          <w:t>1</w:t>
        </w:r>
        <w:r>
          <w:fldChar w:fldCharType="end"/>
        </w:r>
      </w:p>
    </w:sdtContent>
  </w:sdt>
  <w:p w:rsidR="00672BE6" w:rsidRDefault="00672BE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D6" w:rsidRDefault="008D38D6">
      <w:r>
        <w:separator/>
      </w:r>
    </w:p>
  </w:footnote>
  <w:footnote w:type="continuationSeparator" w:id="0">
    <w:p w:rsidR="008D38D6" w:rsidRDefault="008D3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AB"/>
    <w:rsid w:val="00005858"/>
    <w:rsid w:val="00005BBF"/>
    <w:rsid w:val="00010E07"/>
    <w:rsid w:val="000117A5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139C"/>
    <w:rsid w:val="000E7E8C"/>
    <w:rsid w:val="000F7E4F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3327"/>
    <w:rsid w:val="0017559E"/>
    <w:rsid w:val="00184F23"/>
    <w:rsid w:val="00192BBC"/>
    <w:rsid w:val="00193D50"/>
    <w:rsid w:val="00195E92"/>
    <w:rsid w:val="001A7D49"/>
    <w:rsid w:val="001B0CEA"/>
    <w:rsid w:val="001E6DE5"/>
    <w:rsid w:val="001E7E21"/>
    <w:rsid w:val="002018BA"/>
    <w:rsid w:val="00217777"/>
    <w:rsid w:val="00234BA9"/>
    <w:rsid w:val="00235C9D"/>
    <w:rsid w:val="00241621"/>
    <w:rsid w:val="0024748E"/>
    <w:rsid w:val="00250663"/>
    <w:rsid w:val="00256C91"/>
    <w:rsid w:val="002604B4"/>
    <w:rsid w:val="00262483"/>
    <w:rsid w:val="002720E2"/>
    <w:rsid w:val="00294A52"/>
    <w:rsid w:val="0029627E"/>
    <w:rsid w:val="002A0140"/>
    <w:rsid w:val="002A3594"/>
    <w:rsid w:val="002A459D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F332C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411D"/>
    <w:rsid w:val="00356658"/>
    <w:rsid w:val="00373441"/>
    <w:rsid w:val="0037421F"/>
    <w:rsid w:val="00374E78"/>
    <w:rsid w:val="003815F6"/>
    <w:rsid w:val="003B47EA"/>
    <w:rsid w:val="003B580D"/>
    <w:rsid w:val="003C20C6"/>
    <w:rsid w:val="003C641B"/>
    <w:rsid w:val="003D2A77"/>
    <w:rsid w:val="003F147B"/>
    <w:rsid w:val="00431BD2"/>
    <w:rsid w:val="00432547"/>
    <w:rsid w:val="00440D87"/>
    <w:rsid w:val="00445E31"/>
    <w:rsid w:val="00450C05"/>
    <w:rsid w:val="004806E0"/>
    <w:rsid w:val="00480A11"/>
    <w:rsid w:val="00490DE8"/>
    <w:rsid w:val="004A65FC"/>
    <w:rsid w:val="004B58D4"/>
    <w:rsid w:val="004B5EAC"/>
    <w:rsid w:val="004C0701"/>
    <w:rsid w:val="004D7341"/>
    <w:rsid w:val="004F0F62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5011C"/>
    <w:rsid w:val="00662AFF"/>
    <w:rsid w:val="006636FA"/>
    <w:rsid w:val="00670420"/>
    <w:rsid w:val="00672BE6"/>
    <w:rsid w:val="00673E56"/>
    <w:rsid w:val="00674CD7"/>
    <w:rsid w:val="00684143"/>
    <w:rsid w:val="0069439F"/>
    <w:rsid w:val="006A28D7"/>
    <w:rsid w:val="006B6087"/>
    <w:rsid w:val="006E691C"/>
    <w:rsid w:val="00704FE2"/>
    <w:rsid w:val="00705D7A"/>
    <w:rsid w:val="00707D0B"/>
    <w:rsid w:val="00710D74"/>
    <w:rsid w:val="00721481"/>
    <w:rsid w:val="00725FE2"/>
    <w:rsid w:val="00726E31"/>
    <w:rsid w:val="00731E35"/>
    <w:rsid w:val="00750652"/>
    <w:rsid w:val="0075372C"/>
    <w:rsid w:val="00760468"/>
    <w:rsid w:val="0076449D"/>
    <w:rsid w:val="007648E7"/>
    <w:rsid w:val="00770E3D"/>
    <w:rsid w:val="007763EB"/>
    <w:rsid w:val="00782891"/>
    <w:rsid w:val="007848E3"/>
    <w:rsid w:val="00787DE6"/>
    <w:rsid w:val="007953BC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749B0"/>
    <w:rsid w:val="0087722F"/>
    <w:rsid w:val="008863B6"/>
    <w:rsid w:val="00892937"/>
    <w:rsid w:val="00894262"/>
    <w:rsid w:val="008A1FEC"/>
    <w:rsid w:val="008A4955"/>
    <w:rsid w:val="008D38D6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D3473"/>
    <w:rsid w:val="00A116B0"/>
    <w:rsid w:val="00A12B4C"/>
    <w:rsid w:val="00A13203"/>
    <w:rsid w:val="00A16927"/>
    <w:rsid w:val="00A16BA4"/>
    <w:rsid w:val="00A271B8"/>
    <w:rsid w:val="00A450D6"/>
    <w:rsid w:val="00A5074D"/>
    <w:rsid w:val="00A50E22"/>
    <w:rsid w:val="00A53E93"/>
    <w:rsid w:val="00A702DE"/>
    <w:rsid w:val="00A70CED"/>
    <w:rsid w:val="00A7768E"/>
    <w:rsid w:val="00A81C99"/>
    <w:rsid w:val="00A97345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32181"/>
    <w:rsid w:val="00B32E4F"/>
    <w:rsid w:val="00B45679"/>
    <w:rsid w:val="00B47277"/>
    <w:rsid w:val="00B4789A"/>
    <w:rsid w:val="00B56C93"/>
    <w:rsid w:val="00B72AF4"/>
    <w:rsid w:val="00B72E07"/>
    <w:rsid w:val="00B76CEF"/>
    <w:rsid w:val="00B76CFE"/>
    <w:rsid w:val="00B91F8C"/>
    <w:rsid w:val="00BA27C8"/>
    <w:rsid w:val="00BB2AA7"/>
    <w:rsid w:val="00BC62ED"/>
    <w:rsid w:val="00BD4C9A"/>
    <w:rsid w:val="00BE3B7C"/>
    <w:rsid w:val="00BE5091"/>
    <w:rsid w:val="00BF41DC"/>
    <w:rsid w:val="00BF4693"/>
    <w:rsid w:val="00C003A7"/>
    <w:rsid w:val="00C06607"/>
    <w:rsid w:val="00C07400"/>
    <w:rsid w:val="00C2349E"/>
    <w:rsid w:val="00C27F86"/>
    <w:rsid w:val="00C33943"/>
    <w:rsid w:val="00C40900"/>
    <w:rsid w:val="00C46888"/>
    <w:rsid w:val="00C532EB"/>
    <w:rsid w:val="00C552DB"/>
    <w:rsid w:val="00C62A79"/>
    <w:rsid w:val="00C65422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D06721"/>
    <w:rsid w:val="00D10380"/>
    <w:rsid w:val="00D11762"/>
    <w:rsid w:val="00D26302"/>
    <w:rsid w:val="00D42961"/>
    <w:rsid w:val="00D476EA"/>
    <w:rsid w:val="00D65491"/>
    <w:rsid w:val="00D745AB"/>
    <w:rsid w:val="00D74F30"/>
    <w:rsid w:val="00D8317E"/>
    <w:rsid w:val="00D91203"/>
    <w:rsid w:val="00D912B7"/>
    <w:rsid w:val="00D92533"/>
    <w:rsid w:val="00D934A1"/>
    <w:rsid w:val="00DA047C"/>
    <w:rsid w:val="00DA558A"/>
    <w:rsid w:val="00DB20C6"/>
    <w:rsid w:val="00DB36A3"/>
    <w:rsid w:val="00DB50EC"/>
    <w:rsid w:val="00DC50EF"/>
    <w:rsid w:val="00DF1F43"/>
    <w:rsid w:val="00E0188A"/>
    <w:rsid w:val="00E035FB"/>
    <w:rsid w:val="00E11BD9"/>
    <w:rsid w:val="00E20982"/>
    <w:rsid w:val="00E23BDA"/>
    <w:rsid w:val="00E32BB1"/>
    <w:rsid w:val="00E41B70"/>
    <w:rsid w:val="00E5460D"/>
    <w:rsid w:val="00E65962"/>
    <w:rsid w:val="00E66F2E"/>
    <w:rsid w:val="00E67B66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3657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styleId="a9">
    <w:name w:val="List Paragraph"/>
    <w:basedOn w:val="a"/>
    <w:uiPriority w:val="34"/>
    <w:qFormat/>
    <w:rsid w:val="00A116B0"/>
    <w:pPr>
      <w:ind w:left="720"/>
      <w:contextualSpacing/>
    </w:pPr>
  </w:style>
  <w:style w:type="paragraph" w:styleId="aa">
    <w:name w:val="header"/>
    <w:basedOn w:val="a"/>
    <w:link w:val="ab"/>
    <w:unhideWhenUsed/>
    <w:rsid w:val="00672B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72BE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672B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2B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styleId="a9">
    <w:name w:val="List Paragraph"/>
    <w:basedOn w:val="a"/>
    <w:uiPriority w:val="34"/>
    <w:qFormat/>
    <w:rsid w:val="00A116B0"/>
    <w:pPr>
      <w:ind w:left="720"/>
      <w:contextualSpacing/>
    </w:pPr>
  </w:style>
  <w:style w:type="paragraph" w:styleId="aa">
    <w:name w:val="header"/>
    <w:basedOn w:val="a"/>
    <w:link w:val="ab"/>
    <w:unhideWhenUsed/>
    <w:rsid w:val="00672B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72BE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672B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2B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6150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20B07-900D-4AA7-8BC2-6AD4D5CB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14</Pages>
  <Words>3109</Words>
  <Characters>22506</Characters>
  <Application>Microsoft Office Word</Application>
  <DocSecurity>0</DocSecurity>
  <Lines>187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25564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Чистотина Анна Вячеславовна</cp:lastModifiedBy>
  <cp:revision>40</cp:revision>
  <cp:lastPrinted>2013-10-30T21:40:00Z</cp:lastPrinted>
  <dcterms:created xsi:type="dcterms:W3CDTF">2017-10-23T00:43:00Z</dcterms:created>
  <dcterms:modified xsi:type="dcterms:W3CDTF">2019-05-26T20:59:00Z</dcterms:modified>
</cp:coreProperties>
</file>