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BA43" w14:textId="1ECD7739" w:rsid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70303D7B" w14:textId="3801DC38" w:rsidR="0099192C" w:rsidRPr="0099192C" w:rsidRDefault="00F136CE" w:rsidP="00181F04">
      <w:pPr>
        <w:pStyle w:val="a3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CD0FAB">
        <w:rPr>
          <w:sz w:val="18"/>
          <w:szCs w:val="18"/>
        </w:rPr>
        <w:t>3</w:t>
      </w:r>
      <w:r w:rsidR="00181F04">
        <w:rPr>
          <w:sz w:val="18"/>
          <w:szCs w:val="18"/>
        </w:rPr>
        <w:t>0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.20</w:t>
      </w:r>
      <w:r w:rsidR="00B44FCF">
        <w:rPr>
          <w:sz w:val="18"/>
          <w:szCs w:val="18"/>
        </w:rPr>
        <w:t>2</w:t>
      </w:r>
      <w:r w:rsidR="00AD115C">
        <w:rPr>
          <w:sz w:val="18"/>
          <w:szCs w:val="18"/>
        </w:rPr>
        <w:t>4</w:t>
      </w:r>
      <w:r w:rsidRPr="00F136CE">
        <w:rPr>
          <w:sz w:val="18"/>
          <w:szCs w:val="18"/>
        </w:rPr>
        <w:t xml:space="preserve"> № 1/20</w:t>
      </w:r>
      <w:r w:rsidR="007E782C">
        <w:rPr>
          <w:sz w:val="18"/>
          <w:szCs w:val="18"/>
        </w:rPr>
        <w:t>2</w:t>
      </w:r>
      <w:r w:rsidR="00AD115C">
        <w:rPr>
          <w:sz w:val="18"/>
          <w:szCs w:val="18"/>
        </w:rPr>
        <w:t>4</w:t>
      </w:r>
    </w:p>
    <w:p w14:paraId="140888D5" w14:textId="77777777" w:rsidR="007600FB" w:rsidRPr="00D46C5E" w:rsidRDefault="007600FB"/>
    <w:p w14:paraId="26760E93" w14:textId="77777777"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14:paraId="294438FB" w14:textId="77777777" w:rsidR="00065246" w:rsidRPr="00065246" w:rsidRDefault="000652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EC118C" w:rsidRPr="00183C1D" w14:paraId="336E9577" w14:textId="77777777" w:rsidTr="005D59D7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394AC2BC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041D801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7AC6B0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Число УЕТ</w:t>
            </w:r>
          </w:p>
        </w:tc>
      </w:tr>
      <w:tr w:rsidR="00EC118C" w:rsidRPr="00B44FCF" w14:paraId="2C56D05B" w14:textId="77777777" w:rsidTr="005D59D7">
        <w:trPr>
          <w:trHeight w:val="20"/>
          <w:tblHeader/>
        </w:trPr>
        <w:tc>
          <w:tcPr>
            <w:tcW w:w="1877" w:type="dxa"/>
            <w:vMerge/>
            <w:hideMark/>
          </w:tcPr>
          <w:p w14:paraId="3468C415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121" w:type="dxa"/>
            <w:vMerge/>
            <w:hideMark/>
          </w:tcPr>
          <w:p w14:paraId="323728E7" w14:textId="77777777" w:rsidR="00EC118C" w:rsidRPr="00183C1D" w:rsidRDefault="00EC118C" w:rsidP="00EC118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09290681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05EB3B83" w14:textId="77777777" w:rsidR="00EC118C" w:rsidRPr="00183C1D" w:rsidRDefault="00EC118C" w:rsidP="00EC118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183C1D">
              <w:rPr>
                <w:rFonts w:eastAsia="Calibri"/>
                <w:b/>
                <w:bCs/>
                <w:lang w:eastAsia="en-US"/>
              </w:rPr>
              <w:t>детский прием</w:t>
            </w:r>
          </w:p>
        </w:tc>
      </w:tr>
      <w:tr w:rsidR="00EC118C" w:rsidRPr="00B44FCF" w14:paraId="17BCD17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983FCA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7FE14A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FF2B9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1DB730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0,35</w:t>
            </w:r>
          </w:p>
        </w:tc>
      </w:tr>
      <w:tr w:rsidR="00EC118C" w:rsidRPr="00B44FCF" w14:paraId="5EB920B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41BCF71C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960B31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C2F22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1AD0FE5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0,61</w:t>
            </w:r>
          </w:p>
        </w:tc>
      </w:tr>
      <w:tr w:rsidR="00EC118C" w:rsidRPr="00B44FCF" w14:paraId="38598EF6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F2934F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AE2E1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1CF83E7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7A80C02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0,76</w:t>
            </w:r>
          </w:p>
        </w:tc>
      </w:tr>
      <w:tr w:rsidR="00EC118C" w:rsidRPr="00B44FCF" w14:paraId="0EB894CB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ECE3CB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FC586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73D74C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25A039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0,96</w:t>
            </w:r>
          </w:p>
        </w:tc>
      </w:tr>
      <w:tr w:rsidR="00EC118C" w:rsidRPr="00B44FCF" w14:paraId="2BD4C6F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A30DBA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1F67807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0B742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71858F3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05A4223C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1CE1C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1CAA78F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2EF02A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644BA1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6FEEB057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4C2006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19680D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25DA1AB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3B3EB6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0,93</w:t>
            </w:r>
          </w:p>
        </w:tc>
      </w:tr>
      <w:tr w:rsidR="00EC118C" w:rsidRPr="00B44FCF" w14:paraId="71DEE532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2EFE76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88C2BC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77A22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C952CA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9E882E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F0BA9E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D81A469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018D316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0AD0D6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0,75</w:t>
            </w:r>
          </w:p>
        </w:tc>
      </w:tr>
      <w:tr w:rsidR="00EC118C" w:rsidRPr="00B44FCF" w14:paraId="2DD730A9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57F2FD1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1FE47F1D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ED41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77EBD85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124819F8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33729FE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4F6E53D0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5692310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170751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1,12</w:t>
            </w:r>
          </w:p>
        </w:tc>
      </w:tr>
      <w:tr w:rsidR="00EC118C" w:rsidRPr="00B44FCF" w14:paraId="5E33E5FA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318FE2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20DC28A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3910E8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8B977C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</w:t>
            </w:r>
          </w:p>
        </w:tc>
      </w:tr>
      <w:tr w:rsidR="00EC118C" w:rsidRPr="00B44FCF" w14:paraId="0E3DF09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080A90E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186487D1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3BB175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B7C651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398A20B4" w14:textId="77777777" w:rsidTr="005D59D7">
        <w:trPr>
          <w:trHeight w:val="20"/>
        </w:trPr>
        <w:tc>
          <w:tcPr>
            <w:tcW w:w="1877" w:type="dxa"/>
            <w:shd w:val="clear" w:color="auto" w:fill="auto"/>
            <w:noWrap/>
            <w:vAlign w:val="center"/>
            <w:hideMark/>
          </w:tcPr>
          <w:p w14:paraId="79432877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074611B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BBE16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67820A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0,42</w:t>
            </w:r>
          </w:p>
        </w:tc>
      </w:tr>
      <w:tr w:rsidR="00EC118C" w:rsidRPr="00B44FCF" w14:paraId="1FE0A3A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15786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B8C72E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0BE1FA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D148B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2EC2C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F1FB9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694E31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7DDB8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FF130D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0810EB1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7ECBB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05A549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246C23A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39FE4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5F4731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18A03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27C707F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98877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3611AA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F8E76A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4CA5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0943D93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AF0790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60EDC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222DCA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6BE26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30DA5B0C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43E3A0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A31A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4A8066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BC06D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55F9CB5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0B987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7E58086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37477555" w14:textId="77777777" w:rsidTr="005D59D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3AE3641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40836E3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D28261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84A590F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5553F8B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6D12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3267A8B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FA61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C5433CC" w14:textId="77777777" w:rsidR="00EC118C" w:rsidRPr="00B44FCF" w:rsidRDefault="00EC118C" w:rsidP="00EC118C">
            <w:pPr>
              <w:jc w:val="center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EC118C" w:rsidRPr="00B44FCF" w14:paraId="1D6D53A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797BF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C968E3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6DBF1F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2EDE339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467D1F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2E67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3D4F6B9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 xml:space="preserve">Прием (осмотр, консультация) зубного врача </w:t>
            </w:r>
            <w:r w:rsidRPr="00183C1D">
              <w:rPr>
                <w:rFonts w:eastAsia="Calibri"/>
                <w:lang w:eastAsia="en-US"/>
              </w:rPr>
              <w:lastRenderedPageBreak/>
              <w:t>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AE08D0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lastRenderedPageBreak/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039000D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1,37</w:t>
            </w:r>
          </w:p>
        </w:tc>
      </w:tr>
      <w:tr w:rsidR="00EC118C" w:rsidRPr="00B44FCF" w14:paraId="631D499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202BD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723E1AA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5390C9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47C6435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1,19</w:t>
            </w:r>
          </w:p>
        </w:tc>
      </w:tr>
      <w:tr w:rsidR="00EC118C" w:rsidRPr="00B44FCF" w14:paraId="00C410D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9C84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1088F67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1640D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678BBA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4C5B6B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C70F1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7B9C249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035159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7F892B9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</w:t>
            </w:r>
          </w:p>
        </w:tc>
      </w:tr>
      <w:tr w:rsidR="00EC118C" w:rsidRPr="00B44FCF" w14:paraId="2FD71C7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3F6C1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E22CC28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37FEE28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484590F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0,63</w:t>
            </w:r>
          </w:p>
        </w:tc>
      </w:tr>
      <w:tr w:rsidR="00EC118C" w:rsidRPr="00B44FCF" w14:paraId="3D30C68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6CA93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5A3CF6F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5859C1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06567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0,99</w:t>
            </w:r>
          </w:p>
        </w:tc>
      </w:tr>
      <w:tr w:rsidR="00EC118C" w:rsidRPr="00B44FCF" w14:paraId="3F1E2C31" w14:textId="77777777" w:rsidTr="00183C1D">
        <w:trPr>
          <w:trHeight w:val="70"/>
        </w:trPr>
        <w:tc>
          <w:tcPr>
            <w:tcW w:w="1877" w:type="dxa"/>
            <w:noWrap/>
            <w:vAlign w:val="center"/>
            <w:hideMark/>
          </w:tcPr>
          <w:p w14:paraId="133BF84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7EB0F5E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5D6F3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024228A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0,45</w:t>
            </w:r>
          </w:p>
        </w:tc>
      </w:tr>
      <w:tr w:rsidR="00EC118C" w:rsidRPr="00B44FCF" w14:paraId="7691F7E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921D0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176FB1F7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Профессиональная гигиена полости рта и зубов</w:t>
            </w:r>
            <w:r w:rsidRPr="00183C1D">
              <w:rPr>
                <w:rFonts w:eastAsia="Calibri"/>
                <w:vertAlign w:val="superscript"/>
                <w:lang w:eastAsia="en-US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330B1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C1FAF3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0EBC905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E0E6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4706575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950E23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F035ABC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54862D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FA8D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1102536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46D0C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34C3BF1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0,88</w:t>
            </w:r>
          </w:p>
        </w:tc>
      </w:tr>
      <w:tr w:rsidR="00EC118C" w:rsidRPr="00B44FCF" w14:paraId="2B39C5C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9A820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547C15D9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75EF99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19A65A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57AB83B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653989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605D193B" w14:textId="3243F2F8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 VI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6E9DCBD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36A0F38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1,53</w:t>
            </w:r>
          </w:p>
        </w:tc>
      </w:tr>
      <w:tr w:rsidR="00EC118C" w:rsidRPr="00B44FCF" w14:paraId="2899077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E9F9F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50279927" w14:textId="73CCF36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II, III, V,VI класс по Блэку с использование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A2B42E3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8B1D08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0D0877C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BFF37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0BECD00A" w14:textId="18A2920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16F5CA0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6E534EF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1D91CF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8BDE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33C92260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183C1D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6389B3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04A7346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2,5</w:t>
            </w:r>
          </w:p>
        </w:tc>
      </w:tr>
      <w:tr w:rsidR="00EC118C" w:rsidRPr="00B44FCF" w14:paraId="4389F4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EF15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213D753E" w14:textId="2FCA029F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пломбой IV класс по Блэку с использованием стеклоиномерных цементов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4DC78EE2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BC1594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2,45</w:t>
            </w:r>
          </w:p>
        </w:tc>
      </w:tr>
      <w:tr w:rsidR="00EC118C" w:rsidRPr="00B44FCF" w14:paraId="7B1AA37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7D21A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418137CC" w14:textId="73D357F0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пломбой IV класс по Блэку с использованием материалов химического отверждения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15465A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6F9E03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3,25</w:t>
            </w:r>
          </w:p>
        </w:tc>
      </w:tr>
      <w:tr w:rsidR="00EC118C" w:rsidRPr="00B44FCF" w14:paraId="48792D4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E3378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7E096C9D" w14:textId="0DE18BA6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I, V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4A98C410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61A66B8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1,95</w:t>
            </w:r>
          </w:p>
        </w:tc>
      </w:tr>
      <w:tr w:rsidR="00EC118C" w:rsidRPr="00B44FCF" w14:paraId="300DF30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CBF9C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0B3B1FF7" w14:textId="20B723B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из амальгамы II класс по Блэку</w:t>
            </w:r>
          </w:p>
        </w:tc>
        <w:tc>
          <w:tcPr>
            <w:tcW w:w="1263" w:type="dxa"/>
            <w:noWrap/>
            <w:vAlign w:val="center"/>
            <w:hideMark/>
          </w:tcPr>
          <w:p w14:paraId="76460F2F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8C170B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6DF68E6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230FF3A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4CBC29F0" w14:textId="2CE1F71A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I, V, VI класс по Блэку с использованием материалов из фотополимеров</w:t>
            </w:r>
          </w:p>
        </w:tc>
        <w:tc>
          <w:tcPr>
            <w:tcW w:w="1263" w:type="dxa"/>
            <w:noWrap/>
            <w:vAlign w:val="center"/>
          </w:tcPr>
          <w:p w14:paraId="69A1BC2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7CBCB19B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3,35</w:t>
            </w:r>
          </w:p>
        </w:tc>
      </w:tr>
      <w:tr w:rsidR="00EC118C" w:rsidRPr="00B44FCF" w14:paraId="22D88FFD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6C1F271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797E979D" w14:textId="73D16F31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</w:p>
        </w:tc>
        <w:tc>
          <w:tcPr>
            <w:tcW w:w="1263" w:type="dxa"/>
            <w:noWrap/>
            <w:vAlign w:val="center"/>
          </w:tcPr>
          <w:p w14:paraId="088B5594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645EC5D6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3,75</w:t>
            </w:r>
          </w:p>
        </w:tc>
      </w:tr>
      <w:tr w:rsidR="00EC118C" w:rsidRPr="00B44FCF" w14:paraId="5D0347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918B04E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7330808B" w14:textId="44A3A755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Восстановление зуба пломбой IV класс по Блэку с использованием материалов из фотополимеров</w:t>
            </w:r>
          </w:p>
        </w:tc>
        <w:tc>
          <w:tcPr>
            <w:tcW w:w="1263" w:type="dxa"/>
            <w:noWrap/>
            <w:vAlign w:val="center"/>
          </w:tcPr>
          <w:p w14:paraId="26C03707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370BDBFD" w14:textId="77777777" w:rsidR="00EC118C" w:rsidRPr="00183C1D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452F9FB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DE14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1FCCA3EB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B92B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B8C37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3BAF6D6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E45F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19F919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A20F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1131B9B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0,25</w:t>
            </w:r>
          </w:p>
        </w:tc>
      </w:tr>
      <w:tr w:rsidR="00EC118C" w:rsidRPr="00B44FCF" w14:paraId="26D6C6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0548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69BF5EF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6DABF3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8A32BD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0,48</w:t>
            </w:r>
          </w:p>
        </w:tc>
      </w:tr>
      <w:tr w:rsidR="00EC118C" w:rsidRPr="00B44FCF" w14:paraId="25706D7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94A62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B5C7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DACDA1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1B36EE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1,16</w:t>
            </w:r>
          </w:p>
        </w:tc>
      </w:tr>
      <w:tr w:rsidR="00EC118C" w:rsidRPr="00B44FCF" w14:paraId="1E87935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256F8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6833CE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67D63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336E037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</w:t>
            </w:r>
          </w:p>
        </w:tc>
      </w:tr>
      <w:tr w:rsidR="00EC118C" w:rsidRPr="00B44FCF" w14:paraId="12509C0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2C69C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0CE2530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19810A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21C4B49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0,03</w:t>
            </w:r>
          </w:p>
        </w:tc>
      </w:tr>
      <w:tr w:rsidR="00EC118C" w:rsidRPr="00B44FCF" w14:paraId="113C3D1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7DD77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BBEADF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4D23D09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7206FD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0,21</w:t>
            </w:r>
          </w:p>
        </w:tc>
      </w:tr>
      <w:tr w:rsidR="00EC118C" w:rsidRPr="00B44FCF" w14:paraId="525E28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FF5E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35CC32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75B81A4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2D5E27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0,46</w:t>
            </w:r>
          </w:p>
        </w:tc>
      </w:tr>
      <w:tr w:rsidR="00EC118C" w:rsidRPr="00B44FCF" w14:paraId="77E9FFC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3FE4B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B35DAEF" w14:textId="55573D85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Временное шинирование при заболеваниях пародонта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2C1CBA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539DD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1,98</w:t>
            </w:r>
          </w:p>
        </w:tc>
      </w:tr>
      <w:tr w:rsidR="00EC118C" w:rsidRPr="00B44FCF" w14:paraId="0302857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078D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27D21769" w14:textId="0EE008C3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Удаление наддесневых и поддесневых зубных отложений в области зуба ручным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1D8E5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38E9F90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0,32</w:t>
            </w:r>
          </w:p>
        </w:tc>
      </w:tr>
      <w:tr w:rsidR="00EC118C" w:rsidRPr="00B44FCF" w14:paraId="6F2C59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C6E1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2C5B8FA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656389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54C6F18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7264DB1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369CA1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5C7AB157" w14:textId="43BCD4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Ультразвуковое удаление наддесневых и поддесневых зубных отложений в области зуба</w:t>
            </w:r>
          </w:p>
        </w:tc>
        <w:tc>
          <w:tcPr>
            <w:tcW w:w="1263" w:type="dxa"/>
            <w:noWrap/>
            <w:vAlign w:val="center"/>
          </w:tcPr>
          <w:p w14:paraId="69F2406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D9D9B8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0,2</w:t>
            </w:r>
          </w:p>
        </w:tc>
      </w:tr>
      <w:tr w:rsidR="00EC118C" w:rsidRPr="00B44FCF" w14:paraId="3A18859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5F90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B9EEB71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ABB117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259AAE2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0,92</w:t>
            </w:r>
          </w:p>
        </w:tc>
      </w:tr>
      <w:tr w:rsidR="00EC118C" w:rsidRPr="00B44FCF" w14:paraId="274AD71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C9766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0D11083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F732E0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50BABF5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1,71</w:t>
            </w:r>
          </w:p>
        </w:tc>
      </w:tr>
      <w:tr w:rsidR="00EC118C" w:rsidRPr="00B44FCF" w14:paraId="05F4CF5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2AD54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445CDB" w14:textId="77777777" w:rsidR="00EC118C" w:rsidRPr="00183C1D" w:rsidRDefault="00EC118C" w:rsidP="00EC118C">
            <w:pPr>
              <w:rPr>
                <w:rFonts w:eastAsia="Calibri"/>
                <w:lang w:eastAsia="en-US"/>
              </w:rPr>
            </w:pPr>
            <w:r w:rsidRPr="00183C1D">
              <w:rPr>
                <w:rFonts w:eastAsia="Calibri"/>
                <w:lang w:eastAsia="en-US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AB1E9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3BC1696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7A272B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2DDF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1DC9869A" w14:textId="3E2FB8D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Закрытый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73D74D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BB782F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0,31</w:t>
            </w:r>
          </w:p>
        </w:tc>
      </w:tr>
      <w:tr w:rsidR="00EC118C" w:rsidRPr="00B44FCF" w14:paraId="2CA6E37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E65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623BC4D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Распломбировка корневого 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29FC2C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A43F8A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48C0CC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70A93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121969A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73F79D2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7D55182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3,55</w:t>
            </w:r>
          </w:p>
        </w:tc>
      </w:tr>
      <w:tr w:rsidR="00EC118C" w:rsidRPr="00B44FCF" w14:paraId="3643489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D3C15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AD925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ED38B4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5493698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</w:t>
            </w:r>
          </w:p>
        </w:tc>
      </w:tr>
      <w:tr w:rsidR="00EC118C" w:rsidRPr="00B44FCF" w14:paraId="4861F47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4585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C13F16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420201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5F7C8E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1,08</w:t>
            </w:r>
          </w:p>
        </w:tc>
      </w:tr>
      <w:tr w:rsidR="00EC118C" w:rsidRPr="00B44FCF" w14:paraId="3BE506C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ED5DF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5D3A9E8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2CE16E8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F5ADD3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0,82</w:t>
            </w:r>
          </w:p>
        </w:tc>
      </w:tr>
      <w:tr w:rsidR="00EC118C" w:rsidRPr="00B44FCF" w14:paraId="7466A9E0" w14:textId="77777777" w:rsidTr="005D59D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5C41056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45796B2E" w14:textId="47D2E141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шины при переломах костей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5E119BF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4999E9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6,87</w:t>
            </w:r>
          </w:p>
        </w:tc>
      </w:tr>
      <w:tr w:rsidR="00EC118C" w:rsidRPr="00B44FCF" w14:paraId="3783BDC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8FE319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2807FF2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5D3BF6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3761A1A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1,43</w:t>
            </w:r>
          </w:p>
        </w:tc>
      </w:tr>
      <w:tr w:rsidR="00EC118C" w:rsidRPr="00B44FCF" w14:paraId="344ED52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14CFB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3D71777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0033B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33CC00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2,55</w:t>
            </w:r>
          </w:p>
        </w:tc>
      </w:tr>
      <w:tr w:rsidR="00EC118C" w:rsidRPr="00B44FCF" w14:paraId="0B34D0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3506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A40F54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90DBD6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5F278C0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2,96</w:t>
            </w:r>
          </w:p>
        </w:tc>
      </w:tr>
      <w:tr w:rsidR="00EC118C" w:rsidRPr="00B44FCF" w14:paraId="15497E0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1E49D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903325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AAE214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53F37B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0122F8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740FC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628E4B90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7F5C056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E061BB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570E2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B5495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79CB9ADE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30138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0D018E0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4C06823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C70AF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46FD92C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08F4DAB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476C8E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3193E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BE3D3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0D3F3A8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DB514D3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6ECBCF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A0A517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860D2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33B33B47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7DF5EFC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EFC8F1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3,01</w:t>
            </w:r>
          </w:p>
        </w:tc>
      </w:tr>
      <w:tr w:rsidR="00EC118C" w:rsidRPr="00B44FCF" w14:paraId="26B4F38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E49348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3F30275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6CB1F9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2AC4A8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225EF30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EFD9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3A7F1CA4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97A820A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BDB97E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43BC082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D136E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7FF20ED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519F064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CBFC38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10240C90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9277C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lastRenderedPageBreak/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510A9198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1D804ECF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E5C25D4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3AA9F6D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029BE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49247BA2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17A7D9F5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D615942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70AF606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07DD7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79856C1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A45060D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2505F5B1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0,91</w:t>
            </w:r>
          </w:p>
        </w:tc>
      </w:tr>
      <w:tr w:rsidR="00EC118C" w:rsidRPr="00B44FCF" w14:paraId="5188B64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11B50C" w14:textId="77777777" w:rsidR="00EC118C" w:rsidRPr="003C3983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295B433C" w14:textId="77777777" w:rsidR="00EC118C" w:rsidRPr="003C3983" w:rsidRDefault="00EC118C" w:rsidP="00EC118C">
            <w:pPr>
              <w:rPr>
                <w:rFonts w:eastAsia="Calibri"/>
                <w:lang w:eastAsia="en-US"/>
              </w:rPr>
            </w:pPr>
            <w:r w:rsidRPr="003C3983">
              <w:rPr>
                <w:rFonts w:eastAsia="Calibri"/>
                <w:lang w:eastAsia="en-US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D2F1F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3CFAF6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1,15</w:t>
            </w:r>
          </w:p>
        </w:tc>
      </w:tr>
      <w:tr w:rsidR="00EC118C" w:rsidRPr="00B44FCF" w14:paraId="6F25D48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C54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1EB0802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430421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7A64267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1344297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579C7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1A04C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E3528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0853D5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1,06</w:t>
            </w:r>
          </w:p>
        </w:tc>
      </w:tr>
      <w:tr w:rsidR="00EC118C" w:rsidRPr="00B44FCF" w14:paraId="2A13668E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F69D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F8D256" w14:textId="3ECBEA91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Хирургическая обработка раны или инфицированной ткан</w:t>
            </w:r>
          </w:p>
        </w:tc>
        <w:tc>
          <w:tcPr>
            <w:tcW w:w="1263" w:type="dxa"/>
            <w:noWrap/>
            <w:vAlign w:val="center"/>
            <w:hideMark/>
          </w:tcPr>
          <w:p w14:paraId="4FAA2B4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4E4AE3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B44FCF" w14:paraId="61285ED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521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7993E110" w14:textId="53A9F80F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Сшивание кожи и подкожной клетчатки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392E2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3B3E53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295B364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CBEAD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7DFE5BC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12E6C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4A2C879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0,84</w:t>
            </w:r>
          </w:p>
        </w:tc>
      </w:tr>
      <w:tr w:rsidR="00EC118C" w:rsidRPr="00B44FCF" w14:paraId="46DA754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3EFE8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2AB6DFE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44B955F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524FB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4B1E925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D1E2A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FF22EC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28F8CAD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6B8AE92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2,33</w:t>
            </w:r>
          </w:p>
        </w:tc>
      </w:tr>
      <w:tr w:rsidR="00EC118C" w:rsidRPr="00B44FCF" w14:paraId="1BDB6EF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02D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292C4C3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373EE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318A25D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2,22</w:t>
            </w:r>
          </w:p>
        </w:tc>
      </w:tr>
      <w:tr w:rsidR="00EC118C" w:rsidRPr="00B44FCF" w14:paraId="6B982A6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3CF83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5A0AFA78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7237B90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EC2A0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3762A6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9FB84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56DC6E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6F7535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EA4CDC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F14A7E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64BD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1ED7A849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525FA8B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AD7AD0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11AB41B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7A06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225E4E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6FBF4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AD3FD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03CECAE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0498B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3562934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B8974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19171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1,55</w:t>
            </w:r>
          </w:p>
        </w:tc>
      </w:tr>
      <w:tr w:rsidR="00EC118C" w:rsidRPr="00B44FCF" w14:paraId="5877D40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4AF18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691FF0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094CDF8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65285C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2,58</w:t>
            </w:r>
          </w:p>
        </w:tc>
      </w:tr>
      <w:tr w:rsidR="00EC118C" w:rsidRPr="00B44FCF" w14:paraId="7CF80B1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0EDE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3D8BDD2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B008F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153F55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46D1A6A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CEF85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691A841D" w14:textId="2FF285CF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Лоскутная операция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394B2A3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139E9BF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2,7</w:t>
            </w:r>
          </w:p>
        </w:tc>
      </w:tr>
      <w:tr w:rsidR="00EC118C" w:rsidRPr="00B44FCF" w14:paraId="1EA11A1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3F5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712A2AE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79BC504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85FCF5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3,78</w:t>
            </w:r>
          </w:p>
        </w:tc>
      </w:tr>
      <w:tr w:rsidR="00EC118C" w:rsidRPr="00B44FCF" w14:paraId="740237A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7298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385736A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4D790E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CDF0CF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61DE091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DD12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56EE2DD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0A60AAE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398943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0,97</w:t>
            </w:r>
          </w:p>
        </w:tc>
      </w:tr>
      <w:tr w:rsidR="00EC118C" w:rsidRPr="00B44FCF" w14:paraId="01013F3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106A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76D7C58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4EC1D5D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7D354E1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1,03</w:t>
            </w:r>
          </w:p>
        </w:tc>
      </w:tr>
      <w:tr w:rsidR="00EC118C" w:rsidRPr="00B44FCF" w14:paraId="03C432C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E2F4D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48D7264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0E57A0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7E865DA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2,14</w:t>
            </w:r>
          </w:p>
        </w:tc>
      </w:tr>
      <w:tr w:rsidR="00EC118C" w:rsidRPr="00B44FCF" w14:paraId="61888D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DCD0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6A3AF1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72532B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7BBECB4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2,41</w:t>
            </w:r>
          </w:p>
        </w:tc>
      </w:tr>
      <w:tr w:rsidR="00EC118C" w:rsidRPr="00B44FCF" w14:paraId="09F15548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1933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2799B9C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4F794A2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7B1FB1B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3,89</w:t>
            </w:r>
          </w:p>
        </w:tc>
      </w:tr>
      <w:tr w:rsidR="00EC118C" w:rsidRPr="00B44FCF" w14:paraId="49CE00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616D9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6B724A8" w14:textId="113ED37C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Коррекция объема и формы альвеолярного отростка</w:t>
            </w:r>
          </w:p>
        </w:tc>
        <w:tc>
          <w:tcPr>
            <w:tcW w:w="1263" w:type="dxa"/>
            <w:noWrap/>
            <w:vAlign w:val="center"/>
            <w:hideMark/>
          </w:tcPr>
          <w:p w14:paraId="4B062E3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7274D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1,22</w:t>
            </w:r>
          </w:p>
        </w:tc>
      </w:tr>
      <w:tr w:rsidR="00EC118C" w:rsidRPr="00B44FCF" w14:paraId="1E4DE2C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FFCE4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69904F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760076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2A085F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3264328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00BAB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1007C597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1533F3C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51C869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4,3</w:t>
            </w:r>
          </w:p>
        </w:tc>
      </w:tr>
      <w:tr w:rsidR="00EC118C" w:rsidRPr="00B44FCF" w14:paraId="794896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F295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1D5A1A50" w14:textId="21DF5EA6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Открытый кюретаж при заболеваниях пародонта в области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4B021A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4075B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7F95E789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C3F5D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28BBEEF0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4CCA23F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1D265B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741B886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E077D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2627ACD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70DE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2AB4C5F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2,1</w:t>
            </w:r>
          </w:p>
        </w:tc>
      </w:tr>
      <w:tr w:rsidR="00EC118C" w:rsidRPr="00B44FCF" w14:paraId="4E4D052B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4D5C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5D2DBD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5496A4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C7EFA1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2DC4C06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CC210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611C04A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0AEB3EE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DD9F624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4</w:t>
            </w:r>
          </w:p>
        </w:tc>
      </w:tr>
      <w:tr w:rsidR="00EC118C" w:rsidRPr="00B44FCF" w14:paraId="0650879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737D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lastRenderedPageBreak/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5C530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8DFCE3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7CF60CA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</w:t>
            </w:r>
          </w:p>
        </w:tc>
      </w:tr>
      <w:tr w:rsidR="00EC118C" w:rsidRPr="00B44FCF" w14:paraId="2B52292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A6E57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561B5F42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73224F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6454AC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1,04</w:t>
            </w:r>
          </w:p>
        </w:tc>
      </w:tr>
      <w:tr w:rsidR="00EC118C" w:rsidRPr="00B44FCF" w14:paraId="1BCE349A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00AE5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572DAAF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0440F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43BF90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2,6</w:t>
            </w:r>
          </w:p>
        </w:tc>
      </w:tr>
      <w:tr w:rsidR="00EC118C" w:rsidRPr="00B44FCF" w14:paraId="4639308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C4B95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2607C7D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138AD0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4F673A6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1,85</w:t>
            </w:r>
          </w:p>
        </w:tc>
      </w:tr>
      <w:tr w:rsidR="00EC118C" w:rsidRPr="00B44FCF" w14:paraId="6C44B8D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06949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667F228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365C34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0A68A9BF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3</w:t>
            </w:r>
          </w:p>
        </w:tc>
      </w:tr>
      <w:tr w:rsidR="00EC118C" w:rsidRPr="00B44FCF" w14:paraId="55B42E9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73C94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2BFD730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35336D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10F9AED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2,25</w:t>
            </w:r>
          </w:p>
        </w:tc>
      </w:tr>
      <w:tr w:rsidR="00EC118C" w:rsidRPr="00B44FCF" w14:paraId="1816BA25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6C263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5C02807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7064A1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7755226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0,38</w:t>
            </w:r>
          </w:p>
        </w:tc>
      </w:tr>
      <w:tr w:rsidR="00EC118C" w:rsidRPr="00B44FCF" w14:paraId="6B8E2A3F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EFCB6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1C59E29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7787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9B5B93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7912CFB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F79B7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114D3C5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170CD96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62FC032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3C83661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B88DE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27D34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12E0D270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5F5DA6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0,5</w:t>
            </w:r>
          </w:p>
        </w:tc>
      </w:tr>
      <w:tr w:rsidR="00EC118C" w:rsidRPr="00B44FCF" w14:paraId="39CAFF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B038D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72409AB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C93CFF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7D9E37A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1,01</w:t>
            </w:r>
          </w:p>
        </w:tc>
      </w:tr>
      <w:tr w:rsidR="00EC118C" w:rsidRPr="00B44FCF" w14:paraId="18ED114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B0246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70720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7D4749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C8A18FA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54F723B4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BC9E31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40DAFF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C2576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351F1C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2</w:t>
            </w:r>
          </w:p>
        </w:tc>
      </w:tr>
      <w:tr w:rsidR="00EC118C" w:rsidRPr="00B44FCF" w14:paraId="247D3ED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218284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898B86E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E809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31BFC1D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1,67</w:t>
            </w:r>
          </w:p>
        </w:tc>
      </w:tr>
      <w:tr w:rsidR="00EC118C" w:rsidRPr="00B44FCF" w14:paraId="5F786A4C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E15642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26B7281A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B8A265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DECC618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AD664DD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92CEC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014B5F1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59490C1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F820A6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3759664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E862C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0721523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45CDCF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99655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7EB021C3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B4DC5F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4772604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9FA4AE2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2179B5E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55F423B7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0C3405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D347929" w14:textId="4D29F21E" w:rsidR="00EC118C" w:rsidRPr="00D230CA" w:rsidRDefault="00EC118C" w:rsidP="00CB05E2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Гидрооро</w:t>
            </w:r>
            <w:r w:rsidR="00CB05E2">
              <w:rPr>
                <w:rFonts w:eastAsia="Calibri"/>
                <w:lang w:eastAsia="en-US"/>
              </w:rPr>
              <w:t>ш</w:t>
            </w:r>
            <w:r w:rsidRPr="00D230CA">
              <w:rPr>
                <w:rFonts w:eastAsia="Calibri"/>
                <w:lang w:eastAsia="en-US"/>
              </w:rPr>
              <w:t>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118EF77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4A76C56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1,5</w:t>
            </w:r>
          </w:p>
        </w:tc>
      </w:tr>
      <w:tr w:rsidR="00EC118C" w:rsidRPr="00B44FCF" w14:paraId="27B5AF36" w14:textId="77777777" w:rsidTr="005D59D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20B02B8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B73FB26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3B76C463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5658CCCD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0,68</w:t>
            </w:r>
          </w:p>
        </w:tc>
      </w:tr>
      <w:tr w:rsidR="00EC118C" w:rsidRPr="00B44FCF" w14:paraId="3DCD2026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0F8330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6E28705F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206BE59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6653F439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1,25</w:t>
            </w:r>
          </w:p>
        </w:tc>
      </w:tr>
      <w:tr w:rsidR="00EC118C" w:rsidRPr="00B44FCF" w14:paraId="19293E42" w14:textId="77777777" w:rsidTr="005D59D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572BCC" w14:textId="77777777" w:rsidR="00EC118C" w:rsidRPr="00D54E59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54E59">
              <w:rPr>
                <w:rFonts w:eastAsia="Calibri"/>
                <w:lang w:eastAsia="en-US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837EA5C" w14:textId="77777777" w:rsidR="00EC118C" w:rsidRPr="00D230CA" w:rsidRDefault="00EC118C" w:rsidP="00EC118C">
            <w:pPr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64267635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3291A9BB" w14:textId="77777777" w:rsidR="00EC118C" w:rsidRPr="00D230CA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D230CA">
              <w:rPr>
                <w:rFonts w:eastAsia="Calibri"/>
                <w:lang w:eastAsia="en-US"/>
              </w:rPr>
              <w:t>1</w:t>
            </w:r>
          </w:p>
        </w:tc>
      </w:tr>
      <w:tr w:rsidR="00EC118C" w:rsidRPr="00B44FCF" w14:paraId="5F890A2D" w14:textId="77777777" w:rsidTr="005D59D7">
        <w:trPr>
          <w:trHeight w:val="20"/>
        </w:trPr>
        <w:tc>
          <w:tcPr>
            <w:tcW w:w="9345" w:type="dxa"/>
            <w:gridSpan w:val="4"/>
            <w:noWrap/>
            <w:vAlign w:val="center"/>
          </w:tcPr>
          <w:p w14:paraId="5CE530AB" w14:textId="77777777" w:rsidR="00EC118C" w:rsidRPr="005D59D7" w:rsidRDefault="00EC118C" w:rsidP="00EC118C">
            <w:pPr>
              <w:jc w:val="center"/>
              <w:rPr>
                <w:rFonts w:eastAsia="Calibri"/>
                <w:b/>
                <w:lang w:eastAsia="en-US"/>
              </w:rPr>
            </w:pPr>
            <w:r w:rsidRPr="005D59D7">
              <w:rPr>
                <w:rFonts w:eastAsia="Calibri"/>
                <w:b/>
                <w:lang w:eastAsia="en-US"/>
              </w:rPr>
              <w:t>Профилактические услуги</w:t>
            </w:r>
          </w:p>
        </w:tc>
      </w:tr>
      <w:tr w:rsidR="00EC118C" w:rsidRPr="00B44FCF" w14:paraId="71E59783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27585C6E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3DEBA03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1292B499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noWrap/>
            <w:vAlign w:val="center"/>
          </w:tcPr>
          <w:p w14:paraId="21270B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217B9395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FF283B0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65B2BD98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520551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46C801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1,57</w:t>
            </w:r>
          </w:p>
        </w:tc>
      </w:tr>
      <w:tr w:rsidR="00EC118C" w:rsidRPr="00B44FCF" w14:paraId="14F12D56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1CD973B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D38792F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5A8DF42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12DBCA6B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C118C" w:rsidRPr="005D59D7" w14:paraId="1C40AEB1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0364F425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2F6CFE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619203E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9AC2628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1,3</w:t>
            </w:r>
          </w:p>
        </w:tc>
      </w:tr>
      <w:tr w:rsidR="00EC118C" w:rsidRPr="005D59D7" w14:paraId="174CC192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87A6DD3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0BD43A5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67CE79F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7729BD36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0,3</w:t>
            </w:r>
          </w:p>
        </w:tc>
      </w:tr>
      <w:tr w:rsidR="00EC118C" w:rsidRPr="005D59D7" w14:paraId="086023DB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6AAC8BD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0E3FE8A" w14:textId="5D3A5518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Местное применение реминерализующих препаратов в области зуба</w:t>
            </w:r>
          </w:p>
        </w:tc>
        <w:tc>
          <w:tcPr>
            <w:tcW w:w="1263" w:type="dxa"/>
            <w:noWrap/>
            <w:vAlign w:val="center"/>
          </w:tcPr>
          <w:p w14:paraId="15A89B9F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066F20A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0,7</w:t>
            </w:r>
          </w:p>
        </w:tc>
      </w:tr>
      <w:tr w:rsidR="00EC118C" w:rsidRPr="005D59D7" w14:paraId="7A719C97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6B4C413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676E5C65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0FDB6AA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6F967774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0,87</w:t>
            </w:r>
          </w:p>
        </w:tc>
      </w:tr>
      <w:tr w:rsidR="00EC118C" w:rsidRPr="005D59D7" w14:paraId="161C33E0" w14:textId="77777777" w:rsidTr="005D59D7">
        <w:trPr>
          <w:trHeight w:val="20"/>
        </w:trPr>
        <w:tc>
          <w:tcPr>
            <w:tcW w:w="1877" w:type="dxa"/>
            <w:noWrap/>
            <w:vAlign w:val="center"/>
          </w:tcPr>
          <w:p w14:paraId="73914C0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281DCC02" w14:textId="77777777" w:rsidR="00EC118C" w:rsidRPr="005D59D7" w:rsidRDefault="00EC118C" w:rsidP="00EC118C">
            <w:pPr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1A283621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3B15BD2" w14:textId="77777777" w:rsidR="00EC118C" w:rsidRPr="005D59D7" w:rsidRDefault="00EC118C" w:rsidP="00EC118C">
            <w:pPr>
              <w:jc w:val="center"/>
              <w:rPr>
                <w:rFonts w:eastAsia="Calibri"/>
                <w:lang w:eastAsia="en-US"/>
              </w:rPr>
            </w:pPr>
            <w:r w:rsidRPr="005D59D7">
              <w:rPr>
                <w:rFonts w:eastAsia="Calibri"/>
                <w:lang w:eastAsia="en-US"/>
              </w:rPr>
              <w:t>1</w:t>
            </w:r>
          </w:p>
        </w:tc>
      </w:tr>
    </w:tbl>
    <w:p w14:paraId="52FECEC6" w14:textId="77777777" w:rsidR="00065246" w:rsidRPr="00065246" w:rsidRDefault="00065246"/>
    <w:p w14:paraId="144F56D4" w14:textId="77777777"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1F04"/>
    <w:rsid w:val="00183865"/>
    <w:rsid w:val="00183C1D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261A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9192C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D115C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D0FAB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5AA9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310B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link w:val="a5"/>
    <w:uiPriority w:val="99"/>
    <w:semiHidden/>
    <w:rsid w:val="003A5C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8A3C3D"/>
    <w:rPr>
      <w:sz w:val="20"/>
      <w:szCs w:val="20"/>
    </w:rPr>
  </w:style>
  <w:style w:type="character" w:styleId="a9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uiPriority w:val="9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E5BAD"/>
    <w:rPr>
      <w:b/>
      <w:bCs/>
      <w:sz w:val="27"/>
      <w:szCs w:val="27"/>
    </w:rPr>
  </w:style>
  <w:style w:type="paragraph" w:customStyle="1" w:styleId="ConsPlusNonformat">
    <w:name w:val="ConsPlusNonforma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E5BA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unhideWhenUsed/>
    <w:rsid w:val="006E5BA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unhideWhenUsed/>
    <w:rsid w:val="006E5B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4">
    <w:name w:val="Основной текст_"/>
    <w:basedOn w:val="a0"/>
    <w:link w:val="1"/>
    <w:rsid w:val="006E5BA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4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5">
    <w:name w:val="Другое_"/>
    <w:basedOn w:val="a0"/>
    <w:link w:val="af6"/>
    <w:rsid w:val="006E5BAD"/>
    <w:rPr>
      <w:sz w:val="28"/>
      <w:szCs w:val="28"/>
      <w:shd w:val="clear" w:color="auto" w:fill="FFFFFF"/>
    </w:rPr>
  </w:style>
  <w:style w:type="paragraph" w:customStyle="1" w:styleId="af6">
    <w:name w:val="Другое"/>
    <w:basedOn w:val="a"/>
    <w:link w:val="af5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7">
    <w:name w:val="Placeholder Text"/>
    <w:basedOn w:val="a0"/>
    <w:uiPriority w:val="99"/>
    <w:semiHidden/>
    <w:rsid w:val="006E5BAD"/>
    <w:rPr>
      <w:color w:val="808080"/>
    </w:rPr>
  </w:style>
  <w:style w:type="character" w:styleId="af8">
    <w:name w:val="Hyperlink"/>
    <w:basedOn w:val="a0"/>
    <w:uiPriority w:val="99"/>
    <w:unhideWhenUsed/>
    <w:rsid w:val="006E5BAD"/>
    <w:rPr>
      <w:color w:val="0000FF" w:themeColor="hyperlink"/>
      <w:u w:val="single"/>
    </w:rPr>
  </w:style>
  <w:style w:type="character" w:customStyle="1" w:styleId="a8">
    <w:name w:val="Текст сноски Знак"/>
    <w:basedOn w:val="a0"/>
    <w:link w:val="a7"/>
    <w:uiPriority w:val="99"/>
    <w:semiHidden/>
    <w:rsid w:val="006E5BAD"/>
  </w:style>
  <w:style w:type="numbering" w:customStyle="1" w:styleId="10">
    <w:name w:val="Нет списка1"/>
    <w:next w:val="a2"/>
    <w:uiPriority w:val="99"/>
    <w:semiHidden/>
    <w:unhideWhenUsed/>
    <w:rsid w:val="00EC118C"/>
  </w:style>
  <w:style w:type="table" w:customStyle="1" w:styleId="11">
    <w:name w:val="Сетка таблицы1"/>
    <w:basedOn w:val="a1"/>
    <w:next w:val="a6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Денно Ася Александровна</cp:lastModifiedBy>
  <cp:revision>30</cp:revision>
  <cp:lastPrinted>2021-01-18T21:07:00Z</cp:lastPrinted>
  <dcterms:created xsi:type="dcterms:W3CDTF">2017-10-19T02:02:00Z</dcterms:created>
  <dcterms:modified xsi:type="dcterms:W3CDTF">2024-01-30T01:43:00Z</dcterms:modified>
</cp:coreProperties>
</file>