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53CF00F2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1119E4" w:rsidRPr="009C4CBF">
        <w:rPr>
          <w:color w:val="000000" w:themeColor="text1"/>
          <w:szCs w:val="28"/>
        </w:rPr>
        <w:t>25</w:t>
      </w:r>
      <w:r w:rsidR="00FA0F09" w:rsidRPr="009C4CBF">
        <w:rPr>
          <w:color w:val="000000" w:themeColor="text1"/>
          <w:szCs w:val="28"/>
        </w:rPr>
        <w:t>.1</w:t>
      </w:r>
      <w:r w:rsidR="00B0459A" w:rsidRPr="009C4CBF">
        <w:rPr>
          <w:color w:val="000000" w:themeColor="text1"/>
          <w:szCs w:val="28"/>
        </w:rPr>
        <w:t>2</w:t>
      </w:r>
      <w:r w:rsidRPr="009C4CBF">
        <w:rPr>
          <w:color w:val="000000" w:themeColor="text1"/>
          <w:szCs w:val="28"/>
        </w:rPr>
        <w:t>.20</w:t>
      </w:r>
      <w:r w:rsidR="00C65144" w:rsidRPr="009C4CBF">
        <w:rPr>
          <w:color w:val="000000" w:themeColor="text1"/>
          <w:szCs w:val="28"/>
        </w:rPr>
        <w:t>2</w:t>
      </w:r>
      <w:r w:rsidR="00627473" w:rsidRPr="009C4CBF">
        <w:rPr>
          <w:color w:val="000000" w:themeColor="text1"/>
          <w:szCs w:val="28"/>
        </w:rPr>
        <w:t>3</w:t>
      </w:r>
      <w:r w:rsidRPr="009C4CBF">
        <w:rPr>
          <w:color w:val="000000" w:themeColor="text1"/>
          <w:szCs w:val="28"/>
        </w:rPr>
        <w:t xml:space="preserve"> года № </w:t>
      </w:r>
      <w:r w:rsidR="00607720" w:rsidRPr="009C4CBF">
        <w:rPr>
          <w:color w:val="000000" w:themeColor="text1"/>
          <w:szCs w:val="28"/>
        </w:rPr>
        <w:t>9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627473" w:rsidRPr="009C4CBF">
        <w:rPr>
          <w:color w:val="000000" w:themeColor="text1"/>
          <w:szCs w:val="28"/>
        </w:rPr>
        <w:t>3</w:t>
      </w:r>
    </w:p>
    <w:p w14:paraId="249375D7" w14:textId="77777777" w:rsidR="00BD563B" w:rsidRPr="009C4CBF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9C4CBF" w:rsidRDefault="00BD563B" w:rsidP="00BD563B">
      <w:pPr>
        <w:ind w:firstLine="0"/>
        <w:rPr>
          <w:color w:val="000000" w:themeColor="text1"/>
          <w:szCs w:val="28"/>
        </w:rPr>
      </w:pPr>
    </w:p>
    <w:p w14:paraId="76CE902D" w14:textId="2DEE9B6E" w:rsidR="00FA0F09" w:rsidRPr="009C4CBF" w:rsidRDefault="00FA0F09" w:rsidP="00FA0F09">
      <w:pPr>
        <w:spacing w:after="240"/>
        <w:rPr>
          <w:color w:val="000000" w:themeColor="text1"/>
        </w:rPr>
      </w:pPr>
      <w:r w:rsidRPr="009C4CBF">
        <w:rPr>
          <w:color w:val="000000" w:themeColor="text1"/>
          <w:szCs w:val="28"/>
        </w:rPr>
        <w:t>Присутствовали: А.В. Гашков</w:t>
      </w:r>
      <w:r w:rsidRPr="009C4CBF">
        <w:rPr>
          <w:color w:val="000000" w:themeColor="text1"/>
        </w:rPr>
        <w:t>,</w:t>
      </w:r>
      <w:r w:rsidRPr="009C4CBF">
        <w:rPr>
          <w:color w:val="000000" w:themeColor="text1"/>
          <w:szCs w:val="28"/>
        </w:rPr>
        <w:t xml:space="preserve"> Н.Н. Александрович, </w:t>
      </w:r>
      <w:r w:rsidRPr="009C4CBF">
        <w:rPr>
          <w:color w:val="000000" w:themeColor="text1"/>
        </w:rPr>
        <w:t xml:space="preserve">А.А. </w:t>
      </w:r>
      <w:proofErr w:type="spellStart"/>
      <w:r w:rsidRPr="009C4CBF">
        <w:rPr>
          <w:color w:val="000000" w:themeColor="text1"/>
        </w:rPr>
        <w:t>Кильдау</w:t>
      </w:r>
      <w:proofErr w:type="spellEnd"/>
      <w:r w:rsidRPr="009C4CBF">
        <w:rPr>
          <w:color w:val="000000" w:themeColor="text1"/>
        </w:rPr>
        <w:t xml:space="preserve">, И.Н. </w:t>
      </w:r>
      <w:proofErr w:type="spellStart"/>
      <w:r w:rsidRPr="009C4CBF">
        <w:rPr>
          <w:color w:val="000000" w:themeColor="text1"/>
        </w:rPr>
        <w:t>Вайнес</w:t>
      </w:r>
      <w:proofErr w:type="spellEnd"/>
      <w:r w:rsidR="00B0459A" w:rsidRPr="009C4CBF">
        <w:rPr>
          <w:color w:val="000000" w:themeColor="text1"/>
        </w:rPr>
        <w:t>, А.Г. Кисляков</w:t>
      </w:r>
      <w:r w:rsidR="00C55022" w:rsidRPr="009C4CBF">
        <w:rPr>
          <w:color w:val="000000" w:themeColor="text1"/>
        </w:rPr>
        <w:t>.</w:t>
      </w:r>
    </w:p>
    <w:p w14:paraId="6C395E11" w14:textId="1DD6F266" w:rsidR="009120D6" w:rsidRPr="009C4CBF" w:rsidRDefault="009120D6" w:rsidP="009120D6">
      <w:pPr>
        <w:ind w:firstLine="0"/>
        <w:jc w:val="center"/>
        <w:rPr>
          <w:color w:val="000000" w:themeColor="text1"/>
          <w:szCs w:val="28"/>
        </w:rPr>
      </w:pPr>
    </w:p>
    <w:p w14:paraId="6D53258B" w14:textId="77777777" w:rsidR="003C6A9A" w:rsidRPr="009C4CBF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33163961" w14:textId="2B3A0EB6" w:rsidR="009120D6" w:rsidRPr="009C4CBF" w:rsidRDefault="00151444" w:rsidP="009120D6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77777777" w:rsidR="009120D6" w:rsidRPr="009C4CBF" w:rsidRDefault="009120D6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77777777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 xml:space="preserve"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2023 год в соответствии с приложением № 1 к настоящему Протоколу с учетом обращений медицинских организаций. </w:t>
      </w:r>
    </w:p>
    <w:p w14:paraId="4425E360" w14:textId="77777777" w:rsidR="00387782" w:rsidRPr="009C4CBF" w:rsidRDefault="00387782" w:rsidP="00387782">
      <w:pPr>
        <w:rPr>
          <w:b/>
          <w:bCs/>
          <w:color w:val="000000" w:themeColor="text1"/>
        </w:rPr>
      </w:pPr>
    </w:p>
    <w:p w14:paraId="7C90C253" w14:textId="77777777" w:rsidR="00387782" w:rsidRPr="009C4CBF" w:rsidRDefault="00387782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87BDA52" w14:textId="77777777" w:rsidR="00387782" w:rsidRPr="009C4CBF" w:rsidRDefault="00387782" w:rsidP="00387782">
      <w:pPr>
        <w:ind w:firstLine="708"/>
        <w:rPr>
          <w:b/>
          <w:color w:val="000000" w:themeColor="text1"/>
          <w:sz w:val="20"/>
          <w:szCs w:val="20"/>
        </w:rPr>
      </w:pPr>
      <w:r w:rsidRPr="009C4CBF">
        <w:rPr>
          <w:b/>
          <w:color w:val="000000" w:themeColor="text1"/>
        </w:rPr>
        <w:t>Решили:</w:t>
      </w:r>
    </w:p>
    <w:p w14:paraId="2273527C" w14:textId="77777777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2023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3D301898" w14:textId="77777777" w:rsidR="00387782" w:rsidRPr="009C4CBF" w:rsidRDefault="00387782" w:rsidP="00387782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2023 год в соответствии с приложением № 2 к настоящему Протоколу.</w:t>
      </w:r>
    </w:p>
    <w:p w14:paraId="1D30C3DA" w14:textId="1867F14D" w:rsidR="00B91FDD" w:rsidRPr="009C4CBF" w:rsidRDefault="00B91FDD" w:rsidP="00B91FDD">
      <w:pPr>
        <w:ind w:firstLine="708"/>
        <w:rPr>
          <w:color w:val="000000" w:themeColor="text1"/>
          <w:sz w:val="20"/>
          <w:szCs w:val="20"/>
        </w:rPr>
      </w:pPr>
    </w:p>
    <w:p w14:paraId="66A0DC81" w14:textId="77777777" w:rsidR="00387782" w:rsidRPr="009C4CBF" w:rsidRDefault="00387782" w:rsidP="00B91FDD">
      <w:pPr>
        <w:ind w:firstLine="708"/>
        <w:rPr>
          <w:color w:val="000000" w:themeColor="text1"/>
          <w:sz w:val="20"/>
          <w:szCs w:val="20"/>
        </w:rPr>
      </w:pPr>
    </w:p>
    <w:p w14:paraId="2BC28FCD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62137BA5" w14:textId="7BBA3F56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«за» - </w:t>
      </w:r>
      <w:r w:rsidR="00C108FF"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(</w:t>
      </w:r>
      <w:r w:rsidR="00C108FF"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207B506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5C8ECC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B414EAC" w14:textId="77777777" w:rsidR="00B13412" w:rsidRPr="009C4CBF" w:rsidRDefault="00B13412" w:rsidP="00B91FDD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7E10A78D" w14:textId="77777777" w:rsidR="009120D6" w:rsidRPr="009C4CBF" w:rsidRDefault="009120D6" w:rsidP="009120D6">
      <w:pPr>
        <w:autoSpaceDE w:val="0"/>
        <w:autoSpaceDN w:val="0"/>
        <w:adjustRightInd w:val="0"/>
        <w:ind w:firstLine="0"/>
        <w:rPr>
          <w:bCs/>
          <w:color w:val="000000" w:themeColor="text1"/>
          <w:sz w:val="20"/>
          <w:szCs w:val="20"/>
        </w:rPr>
      </w:pPr>
    </w:p>
    <w:p w14:paraId="145C2D0D" w14:textId="334DE2BE" w:rsidR="001B346C" w:rsidRPr="001B346C" w:rsidRDefault="001119E4" w:rsidP="001B346C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24.01.2023 № 1/2023 (далее – Порядок № 1/2023)</w:t>
      </w:r>
      <w:r w:rsidR="001B346C">
        <w:rPr>
          <w:b/>
          <w:bCs/>
          <w:color w:val="000000" w:themeColor="text1"/>
        </w:rPr>
        <w:t xml:space="preserve"> в части:</w:t>
      </w:r>
    </w:p>
    <w:p w14:paraId="1F80D944" w14:textId="5716313E" w:rsidR="001B346C" w:rsidRPr="007F0241" w:rsidRDefault="001B346C" w:rsidP="007F0241">
      <w:pPr>
        <w:pStyle w:val="a6"/>
        <w:numPr>
          <w:ilvl w:val="0"/>
          <w:numId w:val="16"/>
        </w:numPr>
        <w:ind w:left="0" w:firstLine="709"/>
        <w:rPr>
          <w:color w:val="000000" w:themeColor="text1"/>
        </w:rPr>
      </w:pPr>
      <w:r w:rsidRPr="007F0241">
        <w:rPr>
          <w:color w:val="000000" w:themeColor="text1"/>
        </w:rPr>
        <w:lastRenderedPageBreak/>
        <w:t xml:space="preserve">уточнения </w:t>
      </w:r>
      <w:r w:rsidR="007F0241" w:rsidRPr="007F0241">
        <w:rPr>
          <w:color w:val="000000" w:themeColor="text1"/>
        </w:rPr>
        <w:t>заполнения значений элементов при формировании реестров счетов на оплату лабораторных исследований;</w:t>
      </w:r>
    </w:p>
    <w:p w14:paraId="0478F1A7" w14:textId="2B1B0CBE" w:rsidR="001119E4" w:rsidRPr="007F0241" w:rsidRDefault="007F0241" w:rsidP="007F0241">
      <w:pPr>
        <w:pStyle w:val="a6"/>
        <w:numPr>
          <w:ilvl w:val="0"/>
          <w:numId w:val="16"/>
        </w:numPr>
        <w:ind w:left="0" w:firstLine="709"/>
        <w:rPr>
          <w:color w:val="000000" w:themeColor="text1"/>
        </w:rPr>
      </w:pPr>
      <w:r w:rsidRPr="007F0241">
        <w:rPr>
          <w:color w:val="000000" w:themeColor="text1"/>
        </w:rPr>
        <w:t>уточнения заполнения значений элементов при выявлении подозрения на злокачественное новообразование.</w:t>
      </w:r>
    </w:p>
    <w:p w14:paraId="47C49BAE" w14:textId="77777777" w:rsidR="007F0241" w:rsidRPr="007F0241" w:rsidRDefault="007F0241" w:rsidP="007F0241">
      <w:pPr>
        <w:pStyle w:val="a6"/>
        <w:ind w:left="709" w:firstLine="0"/>
        <w:rPr>
          <w:b/>
          <w:bCs/>
          <w:color w:val="000000" w:themeColor="text1"/>
        </w:rPr>
      </w:pPr>
    </w:p>
    <w:p w14:paraId="2EDB46D8" w14:textId="76175D97" w:rsidR="001119E4" w:rsidRPr="009C4CBF" w:rsidRDefault="001119E4" w:rsidP="001119E4">
      <w:pPr>
        <w:pStyle w:val="a9"/>
        <w:ind w:firstLine="708"/>
        <w:jc w:val="both"/>
        <w:rPr>
          <w:b/>
          <w:color w:val="000000" w:themeColor="text1"/>
          <w:sz w:val="28"/>
          <w:szCs w:val="28"/>
          <w:lang w:eastAsia="ru-RU"/>
        </w:rPr>
      </w:pPr>
      <w:r w:rsidRPr="009C4CBF">
        <w:rPr>
          <w:b/>
          <w:color w:val="000000" w:themeColor="text1"/>
          <w:sz w:val="28"/>
          <w:szCs w:val="28"/>
          <w:lang w:eastAsia="ru-RU"/>
        </w:rPr>
        <w:t>Решили:</w:t>
      </w:r>
    </w:p>
    <w:p w14:paraId="796E68B5" w14:textId="77777777" w:rsidR="00BB31F4" w:rsidRPr="009C4CBF" w:rsidRDefault="00BB31F4" w:rsidP="001119E4">
      <w:pPr>
        <w:pStyle w:val="a9"/>
        <w:ind w:firstLine="708"/>
        <w:jc w:val="both"/>
        <w:rPr>
          <w:b/>
          <w:color w:val="000000" w:themeColor="text1"/>
          <w:sz w:val="20"/>
          <w:szCs w:val="20"/>
          <w:lang w:eastAsia="ru-RU"/>
        </w:rPr>
      </w:pPr>
    </w:p>
    <w:p w14:paraId="2D39A8A2" w14:textId="1854A81D" w:rsidR="001119E4" w:rsidRPr="009C4CBF" w:rsidRDefault="001119E4" w:rsidP="00BB31F4">
      <w:pPr>
        <w:pStyle w:val="a6"/>
        <w:numPr>
          <w:ilvl w:val="1"/>
          <w:numId w:val="15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  <w:lang w:eastAsia="ru-RU"/>
        </w:rPr>
      </w:pPr>
      <w:r w:rsidRPr="009C4CBF">
        <w:rPr>
          <w:color w:val="000000" w:themeColor="text1"/>
          <w:szCs w:val="28"/>
          <w:lang w:eastAsia="ru-RU"/>
        </w:rPr>
        <w:t xml:space="preserve">Внести изменения в </w:t>
      </w:r>
      <w:r w:rsidRPr="009C4CBF">
        <w:rPr>
          <w:color w:val="000000" w:themeColor="text1"/>
          <w:lang w:eastAsia="ru-RU"/>
        </w:rPr>
        <w:t xml:space="preserve">Порядок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895BFE" w:rsidRPr="009C4CBF">
        <w:rPr>
          <w:color w:val="000000" w:themeColor="text1"/>
          <w:lang w:eastAsia="ru-RU"/>
        </w:rPr>
        <w:t>25</w:t>
      </w:r>
      <w:r w:rsidRPr="009C4CBF">
        <w:rPr>
          <w:color w:val="000000" w:themeColor="text1"/>
          <w:lang w:eastAsia="ru-RU"/>
        </w:rPr>
        <w:t>.</w:t>
      </w:r>
      <w:r w:rsidR="00895BFE" w:rsidRPr="009C4CBF">
        <w:rPr>
          <w:color w:val="000000" w:themeColor="text1"/>
          <w:lang w:eastAsia="ru-RU"/>
        </w:rPr>
        <w:t>12</w:t>
      </w:r>
      <w:r w:rsidRPr="009C4CBF">
        <w:rPr>
          <w:color w:val="000000" w:themeColor="text1"/>
          <w:lang w:eastAsia="ru-RU"/>
        </w:rPr>
        <w:t xml:space="preserve">.2023 № </w:t>
      </w:r>
      <w:r w:rsidR="00895BFE" w:rsidRPr="009C4CBF">
        <w:rPr>
          <w:color w:val="000000" w:themeColor="text1"/>
          <w:lang w:eastAsia="ru-RU"/>
        </w:rPr>
        <w:t>9</w:t>
      </w:r>
      <w:r w:rsidRPr="009C4CBF">
        <w:rPr>
          <w:color w:val="000000" w:themeColor="text1"/>
          <w:lang w:eastAsia="ru-RU"/>
        </w:rPr>
        <w:t>/2023 (приложение № 4 к настоящему Протоколу)</w:t>
      </w:r>
      <w:r w:rsidRPr="009C4CBF">
        <w:rPr>
          <w:color w:val="000000" w:themeColor="text1"/>
          <w:szCs w:val="28"/>
          <w:lang w:eastAsia="ru-RU"/>
        </w:rPr>
        <w:t>.</w:t>
      </w:r>
    </w:p>
    <w:p w14:paraId="216E9A54" w14:textId="14B76C1B" w:rsidR="001119E4" w:rsidRPr="009C4CBF" w:rsidRDefault="001119E4" w:rsidP="001119E4">
      <w:pPr>
        <w:pStyle w:val="a6"/>
        <w:ind w:left="709" w:firstLine="0"/>
        <w:rPr>
          <w:b/>
          <w:bCs/>
          <w:color w:val="000000" w:themeColor="text1"/>
        </w:rPr>
      </w:pPr>
    </w:p>
    <w:p w14:paraId="41CB0114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23F53B80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«за» - </w:t>
      </w:r>
      <w:r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11F8722C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0340BF34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43DF71A" w14:textId="65F3F0BA" w:rsidR="001119E4" w:rsidRDefault="001119E4" w:rsidP="001119E4">
      <w:pPr>
        <w:pStyle w:val="a6"/>
        <w:ind w:left="709" w:firstLine="0"/>
        <w:rPr>
          <w:b/>
          <w:bCs/>
          <w:color w:val="000000" w:themeColor="text1"/>
        </w:rPr>
      </w:pPr>
    </w:p>
    <w:p w14:paraId="5A66EA4F" w14:textId="77777777" w:rsidR="00C108FF" w:rsidRPr="009C4CBF" w:rsidRDefault="00C108FF" w:rsidP="001119E4">
      <w:pPr>
        <w:pStyle w:val="a6"/>
        <w:ind w:left="709" w:firstLine="0"/>
        <w:rPr>
          <w:b/>
          <w:bCs/>
          <w:color w:val="000000" w:themeColor="text1"/>
        </w:rPr>
      </w:pPr>
    </w:p>
    <w:p w14:paraId="0ADC8B71" w14:textId="16359A56" w:rsidR="00387782" w:rsidRPr="009C4CBF" w:rsidRDefault="00387782" w:rsidP="001119E4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Оценка достижения значений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итогам 12 месяцев 2023 года.</w:t>
      </w:r>
    </w:p>
    <w:p w14:paraId="49DE347C" w14:textId="1D9DF4DA" w:rsidR="00387782" w:rsidRPr="009C4CBF" w:rsidRDefault="00387782" w:rsidP="00387782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</w:p>
    <w:p w14:paraId="4FC71ACC" w14:textId="77777777" w:rsidR="003C6A9A" w:rsidRPr="009C4CBF" w:rsidRDefault="003C6A9A" w:rsidP="00387782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</w:p>
    <w:p w14:paraId="6C9048FE" w14:textId="77777777" w:rsidR="00387782" w:rsidRPr="009C4CBF" w:rsidRDefault="00387782" w:rsidP="00387782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764D3134" w14:textId="77777777" w:rsidR="00387782" w:rsidRPr="009C4CBF" w:rsidRDefault="00387782" w:rsidP="00387782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</w:p>
    <w:p w14:paraId="0A659EB1" w14:textId="4A5C7C20" w:rsidR="00387782" w:rsidRPr="009C4CBF" w:rsidRDefault="001119E4" w:rsidP="00387782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3</w:t>
      </w:r>
      <w:r w:rsidR="00387782" w:rsidRPr="009C4CBF">
        <w:rPr>
          <w:bCs/>
          <w:color w:val="000000" w:themeColor="text1"/>
        </w:rPr>
        <w:t>.1. Утвердить итоги оценки фактически достигнутых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реестрам счетов за декабрь 2022 года - ноябрь 2023 года в соответствии с приложением 5 к настоящему Протоколу;</w:t>
      </w:r>
    </w:p>
    <w:p w14:paraId="77859715" w14:textId="3E87E462" w:rsidR="00387782" w:rsidRPr="009C4CBF" w:rsidRDefault="001119E4" w:rsidP="00387782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3</w:t>
      </w:r>
      <w:r w:rsidR="00387782" w:rsidRPr="009C4CBF">
        <w:rPr>
          <w:bCs/>
          <w:color w:val="000000" w:themeColor="text1"/>
        </w:rPr>
        <w:t>.2. Осуществить выплаты по итогам оценки фактически достигнутых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реестрам счетов за декабрь 2022 года - ноябрь 2023 года.</w:t>
      </w:r>
    </w:p>
    <w:p w14:paraId="40128403" w14:textId="77777777" w:rsidR="00387782" w:rsidRPr="009C4CBF" w:rsidRDefault="00387782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3937C845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2C0AC44D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«за» - </w:t>
      </w:r>
      <w:r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34199185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53F06319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2A9489C" w14:textId="435372C5" w:rsidR="00595B80" w:rsidRPr="009C4CBF" w:rsidRDefault="00595B80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4A745F01" w14:textId="05C7B3DB" w:rsidR="00595B80" w:rsidRPr="009C4CBF" w:rsidRDefault="00595B80" w:rsidP="001119E4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 xml:space="preserve">Рассмотрение информации о численности застрахованных лиц в Камчатском крае в разрезе половозрастных групп на основе регионального сегмента единого регистра застрахованных лиц, реестре </w:t>
      </w:r>
      <w:r w:rsidRPr="009C4CBF">
        <w:rPr>
          <w:b/>
          <w:bCs/>
          <w:color w:val="000000" w:themeColor="text1"/>
        </w:rPr>
        <w:lastRenderedPageBreak/>
        <w:t xml:space="preserve">страховых медицинских организаций и реестре медицинских организаций; предложений по значениям средних нормативов финансовых затрат и нормативов объемов медицинской помощи, по способам оплаты медицинской помощи, для включения в Территориальную программу ОМС на 2024 год и на плановый период 2025 и 2026 годов </w:t>
      </w:r>
    </w:p>
    <w:p w14:paraId="6D6D7C4E" w14:textId="77777777" w:rsidR="00595B80" w:rsidRPr="009C4CBF" w:rsidRDefault="00595B80" w:rsidP="001119E4">
      <w:pPr>
        <w:pStyle w:val="a6"/>
        <w:ind w:left="709" w:firstLine="0"/>
        <w:rPr>
          <w:b/>
          <w:bCs/>
          <w:color w:val="000000" w:themeColor="text1"/>
        </w:rPr>
      </w:pPr>
    </w:p>
    <w:p w14:paraId="1C46BF77" w14:textId="11EE2A86" w:rsidR="00595B80" w:rsidRPr="009C4CBF" w:rsidRDefault="00595B80" w:rsidP="00595B80">
      <w:pPr>
        <w:ind w:firstLine="708"/>
        <w:rPr>
          <w:b/>
          <w:color w:val="000000" w:themeColor="text1"/>
          <w:szCs w:val="28"/>
        </w:rPr>
      </w:pPr>
      <w:r w:rsidRPr="009C4CBF">
        <w:rPr>
          <w:b/>
          <w:color w:val="000000" w:themeColor="text1"/>
          <w:szCs w:val="28"/>
        </w:rPr>
        <w:t>Решили:</w:t>
      </w:r>
    </w:p>
    <w:p w14:paraId="78E204D5" w14:textId="77777777" w:rsidR="00595B80" w:rsidRPr="009C4CBF" w:rsidRDefault="00595B80" w:rsidP="00595B80">
      <w:pPr>
        <w:ind w:firstLine="708"/>
        <w:rPr>
          <w:b/>
          <w:color w:val="000000" w:themeColor="text1"/>
          <w:szCs w:val="28"/>
        </w:rPr>
      </w:pPr>
    </w:p>
    <w:p w14:paraId="612BE6E9" w14:textId="5C51A8BA" w:rsidR="00595B80" w:rsidRPr="009C4CBF" w:rsidRDefault="001119E4" w:rsidP="00595B80">
      <w:pPr>
        <w:autoSpaceDE w:val="0"/>
        <w:autoSpaceDN w:val="0"/>
        <w:adjustRightInd w:val="0"/>
        <w:ind w:firstLine="708"/>
        <w:rPr>
          <w:color w:val="000000" w:themeColor="text1"/>
        </w:rPr>
      </w:pPr>
      <w:r w:rsidRPr="009C4CBF">
        <w:rPr>
          <w:color w:val="000000" w:themeColor="text1"/>
        </w:rPr>
        <w:t>4</w:t>
      </w:r>
      <w:r w:rsidR="00595B80" w:rsidRPr="009C4CBF">
        <w:rPr>
          <w:color w:val="000000" w:themeColor="text1"/>
        </w:rPr>
        <w:t>.1. Информацию территориального фонда обязательного медицинского страхования Камчатского края:</w:t>
      </w:r>
    </w:p>
    <w:p w14:paraId="6C4658B3" w14:textId="63CAF741" w:rsidR="00595B80" w:rsidRPr="009C4CBF" w:rsidRDefault="00595B80" w:rsidP="00595B80">
      <w:pPr>
        <w:autoSpaceDE w:val="0"/>
        <w:autoSpaceDN w:val="0"/>
        <w:adjustRightInd w:val="0"/>
        <w:ind w:firstLine="708"/>
        <w:rPr>
          <w:color w:val="000000" w:themeColor="text1"/>
          <w:szCs w:val="28"/>
        </w:rPr>
      </w:pPr>
      <w:r w:rsidRPr="009C4CBF">
        <w:rPr>
          <w:color w:val="000000" w:themeColor="text1"/>
        </w:rPr>
        <w:t xml:space="preserve">– о численности </w:t>
      </w:r>
      <w:r w:rsidRPr="009C4CBF">
        <w:rPr>
          <w:color w:val="000000" w:themeColor="text1"/>
          <w:szCs w:val="28"/>
        </w:rPr>
        <w:t xml:space="preserve">застрахованных лиц в Камчатском крае по состоянию на 01.01.2023 года в </w:t>
      </w:r>
      <w:r w:rsidRPr="009C4CBF">
        <w:rPr>
          <w:b/>
          <w:bCs/>
          <w:color w:val="000000" w:themeColor="text1"/>
          <w:szCs w:val="28"/>
        </w:rPr>
        <w:t>количестве 29</w:t>
      </w:r>
      <w:r w:rsidR="00642872" w:rsidRPr="009C4CBF">
        <w:rPr>
          <w:b/>
          <w:bCs/>
          <w:color w:val="000000" w:themeColor="text1"/>
          <w:szCs w:val="28"/>
        </w:rPr>
        <w:t>3</w:t>
      </w:r>
      <w:r w:rsidRPr="009C4CBF">
        <w:rPr>
          <w:b/>
          <w:bCs/>
          <w:color w:val="000000" w:themeColor="text1"/>
          <w:szCs w:val="28"/>
        </w:rPr>
        <w:t xml:space="preserve"> </w:t>
      </w:r>
      <w:r w:rsidR="00642872" w:rsidRPr="009C4CBF">
        <w:rPr>
          <w:b/>
          <w:bCs/>
          <w:color w:val="000000" w:themeColor="text1"/>
          <w:szCs w:val="28"/>
        </w:rPr>
        <w:t>643</w:t>
      </w:r>
      <w:r w:rsidRPr="009C4CBF">
        <w:rPr>
          <w:b/>
          <w:bCs/>
          <w:color w:val="000000" w:themeColor="text1"/>
          <w:szCs w:val="28"/>
        </w:rPr>
        <w:t xml:space="preserve"> человек в</w:t>
      </w:r>
      <w:r w:rsidRPr="009C4CBF">
        <w:rPr>
          <w:color w:val="000000" w:themeColor="text1"/>
          <w:szCs w:val="28"/>
        </w:rPr>
        <w:t xml:space="preserve"> разрезе половозрастных групп на основе регионального сегмента единого регистра застрахованных лиц;</w:t>
      </w:r>
    </w:p>
    <w:p w14:paraId="61C5C5FC" w14:textId="77777777" w:rsidR="00595B80" w:rsidRPr="009C4CBF" w:rsidRDefault="00595B80" w:rsidP="00595B80">
      <w:pPr>
        <w:autoSpaceDE w:val="0"/>
        <w:autoSpaceDN w:val="0"/>
        <w:adjustRightInd w:val="0"/>
        <w:ind w:firstLine="708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– о реестре страховых медицинских организаций и реестре медицинских организаций</w:t>
      </w:r>
    </w:p>
    <w:p w14:paraId="7B49313B" w14:textId="77777777" w:rsidR="00595B80" w:rsidRPr="009C4CBF" w:rsidRDefault="00595B80" w:rsidP="00595B80">
      <w:pPr>
        <w:autoSpaceDE w:val="0"/>
        <w:autoSpaceDN w:val="0"/>
        <w:adjustRightInd w:val="0"/>
        <w:rPr>
          <w:color w:val="000000" w:themeColor="text1"/>
        </w:rPr>
      </w:pPr>
      <w:r w:rsidRPr="009C4CBF">
        <w:rPr>
          <w:color w:val="000000" w:themeColor="text1"/>
        </w:rPr>
        <w:t>принять к сведению.</w:t>
      </w:r>
    </w:p>
    <w:p w14:paraId="41F298B9" w14:textId="24400B43" w:rsidR="00595B80" w:rsidRPr="009C4CBF" w:rsidRDefault="001119E4" w:rsidP="00595B80">
      <w:pPr>
        <w:autoSpaceDE w:val="0"/>
        <w:autoSpaceDN w:val="0"/>
        <w:adjustRightInd w:val="0"/>
        <w:spacing w:after="240"/>
        <w:ind w:firstLine="708"/>
        <w:rPr>
          <w:color w:val="000000" w:themeColor="text1"/>
          <w:szCs w:val="28"/>
        </w:rPr>
      </w:pPr>
      <w:r w:rsidRPr="009C4CBF">
        <w:rPr>
          <w:color w:val="000000" w:themeColor="text1"/>
        </w:rPr>
        <w:t>4</w:t>
      </w:r>
      <w:r w:rsidR="00595B80" w:rsidRPr="009C4CBF">
        <w:rPr>
          <w:color w:val="000000" w:themeColor="text1"/>
        </w:rPr>
        <w:t xml:space="preserve">.2. </w:t>
      </w:r>
      <w:r w:rsidR="00595B80" w:rsidRPr="009C4CBF">
        <w:rPr>
          <w:color w:val="000000" w:themeColor="text1"/>
          <w:szCs w:val="28"/>
        </w:rPr>
        <w:t>Согласовать объемы оказания медицинской помощи, средние нормативы объемов медицинской помощи на 1 застрахованное лицо, а также средние нормативы финансовых затрат на единицу объема медицинской помощи по Территориальной программе ОМС на 202</w:t>
      </w:r>
      <w:r w:rsidR="00BA3221" w:rsidRPr="009C4CBF">
        <w:rPr>
          <w:color w:val="000000" w:themeColor="text1"/>
          <w:szCs w:val="28"/>
        </w:rPr>
        <w:t>4</w:t>
      </w:r>
      <w:r w:rsidR="00595B80" w:rsidRPr="009C4CBF">
        <w:rPr>
          <w:color w:val="000000" w:themeColor="text1"/>
          <w:szCs w:val="28"/>
        </w:rPr>
        <w:t xml:space="preserve"> год и на плановый период 202</w:t>
      </w:r>
      <w:r w:rsidR="00BA3221" w:rsidRPr="009C4CBF">
        <w:rPr>
          <w:color w:val="000000" w:themeColor="text1"/>
          <w:szCs w:val="28"/>
        </w:rPr>
        <w:t>5</w:t>
      </w:r>
      <w:r w:rsidR="00595B80" w:rsidRPr="009C4CBF">
        <w:rPr>
          <w:color w:val="000000" w:themeColor="text1"/>
          <w:szCs w:val="28"/>
        </w:rPr>
        <w:t xml:space="preserve"> и 202</w:t>
      </w:r>
      <w:r w:rsidR="00BA3221" w:rsidRPr="009C4CBF">
        <w:rPr>
          <w:color w:val="000000" w:themeColor="text1"/>
          <w:szCs w:val="28"/>
        </w:rPr>
        <w:t>6</w:t>
      </w:r>
      <w:r w:rsidR="00595B80" w:rsidRPr="009C4CBF">
        <w:rPr>
          <w:color w:val="000000" w:themeColor="text1"/>
          <w:szCs w:val="28"/>
        </w:rPr>
        <w:t xml:space="preserve"> годов в соответствии с нормативами, утвержденными в составе базовой программы ОМС, согласно таблиц 1, 2:</w:t>
      </w:r>
    </w:p>
    <w:p w14:paraId="577706CB" w14:textId="77777777" w:rsidR="00595B80" w:rsidRPr="009C4CBF" w:rsidRDefault="00595B80" w:rsidP="00595B80">
      <w:pPr>
        <w:ind w:left="1200"/>
        <w:jc w:val="right"/>
        <w:rPr>
          <w:color w:val="000000" w:themeColor="text1"/>
        </w:rPr>
      </w:pPr>
      <w:r w:rsidRPr="009C4CBF">
        <w:rPr>
          <w:color w:val="000000" w:themeColor="text1"/>
        </w:rPr>
        <w:t>Таблица 1</w:t>
      </w:r>
    </w:p>
    <w:p w14:paraId="0C4C771C" w14:textId="77777777" w:rsidR="00595B80" w:rsidRPr="009C4CBF" w:rsidRDefault="00595B80" w:rsidP="00595B80">
      <w:pPr>
        <w:ind w:left="1200"/>
        <w:jc w:val="right"/>
        <w:rPr>
          <w:color w:val="000000" w:themeColor="text1"/>
          <w:highlight w:val="yellow"/>
        </w:rPr>
      </w:pPr>
    </w:p>
    <w:tbl>
      <w:tblPr>
        <w:tblStyle w:val="21"/>
        <w:tblW w:w="10201" w:type="dxa"/>
        <w:tblInd w:w="-572" w:type="dxa"/>
        <w:tblLook w:val="04A0" w:firstRow="1" w:lastRow="0" w:firstColumn="1" w:lastColumn="0" w:noHBand="0" w:noVBand="1"/>
      </w:tblPr>
      <w:tblGrid>
        <w:gridCol w:w="816"/>
        <w:gridCol w:w="3437"/>
        <w:gridCol w:w="1678"/>
        <w:gridCol w:w="1355"/>
        <w:gridCol w:w="1355"/>
        <w:gridCol w:w="1560"/>
      </w:tblGrid>
      <w:tr w:rsidR="009C4CBF" w:rsidRPr="009C4CBF" w14:paraId="044EB539" w14:textId="77777777" w:rsidTr="009E1595">
        <w:trPr>
          <w:trHeight w:val="1749"/>
        </w:trPr>
        <w:tc>
          <w:tcPr>
            <w:tcW w:w="816" w:type="dxa"/>
            <w:vMerge w:val="restart"/>
            <w:vAlign w:val="center"/>
          </w:tcPr>
          <w:p w14:paraId="7AF2025E" w14:textId="77777777" w:rsidR="00304861" w:rsidRPr="009C4CBF" w:rsidRDefault="0030486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37" w:type="dxa"/>
            <w:vMerge w:val="restart"/>
            <w:vAlign w:val="center"/>
          </w:tcPr>
          <w:p w14:paraId="3151DC57" w14:textId="024403FC" w:rsidR="00304861" w:rsidRPr="009C4CBF" w:rsidRDefault="00304861" w:rsidP="001428BC"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</w:rPr>
              <w:t>Показатель</w:t>
            </w:r>
            <w:proofErr w:type="spellEnd"/>
          </w:p>
        </w:tc>
        <w:tc>
          <w:tcPr>
            <w:tcW w:w="5948" w:type="dxa"/>
            <w:gridSpan w:val="4"/>
            <w:vAlign w:val="center"/>
          </w:tcPr>
          <w:p w14:paraId="1A4C831D" w14:textId="29AB2471" w:rsidR="00304861" w:rsidRPr="009C4CBF" w:rsidRDefault="0030486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Территориальная программа на 2024 год</w:t>
            </w:r>
          </w:p>
        </w:tc>
      </w:tr>
      <w:tr w:rsidR="009C4CBF" w:rsidRPr="009C4CBF" w14:paraId="75925C5D" w14:textId="77777777" w:rsidTr="00304861">
        <w:trPr>
          <w:trHeight w:val="1749"/>
        </w:trPr>
        <w:tc>
          <w:tcPr>
            <w:tcW w:w="816" w:type="dxa"/>
            <w:vMerge/>
            <w:hideMark/>
          </w:tcPr>
          <w:p w14:paraId="68D7FC32" w14:textId="77777777" w:rsidR="00304861" w:rsidRPr="009C4CBF" w:rsidRDefault="0030486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37" w:type="dxa"/>
            <w:vMerge/>
            <w:vAlign w:val="center"/>
            <w:hideMark/>
          </w:tcPr>
          <w:p w14:paraId="40F2FBAE" w14:textId="6E425857" w:rsidR="00304861" w:rsidRPr="009C4CBF" w:rsidRDefault="0030486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Align w:val="center"/>
            <w:hideMark/>
          </w:tcPr>
          <w:p w14:paraId="44AE232B" w14:textId="4CB137FB" w:rsidR="00304861" w:rsidRPr="009C4CBF" w:rsidRDefault="0030486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Единица измерения объемов медицинской помощи</w:t>
            </w:r>
          </w:p>
        </w:tc>
        <w:tc>
          <w:tcPr>
            <w:tcW w:w="1355" w:type="dxa"/>
            <w:vAlign w:val="center"/>
            <w:hideMark/>
          </w:tcPr>
          <w:p w14:paraId="6788041B" w14:textId="77777777" w:rsidR="00304861" w:rsidRPr="009C4CBF" w:rsidRDefault="0030486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объема медицинской помощи на 1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застрах</w:t>
            </w:r>
            <w:proofErr w:type="spellEnd"/>
          </w:p>
        </w:tc>
        <w:tc>
          <w:tcPr>
            <w:tcW w:w="1355" w:type="dxa"/>
            <w:vAlign w:val="center"/>
            <w:hideMark/>
          </w:tcPr>
          <w:p w14:paraId="681277B1" w14:textId="77777777" w:rsidR="00304861" w:rsidRPr="009C4CBF" w:rsidRDefault="0030486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объемы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помощи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vAlign w:val="center"/>
            <w:hideMark/>
          </w:tcPr>
          <w:p w14:paraId="2786B31E" w14:textId="77777777" w:rsidR="00304861" w:rsidRPr="009C4CBF" w:rsidRDefault="0030486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финансовых затрат, в рублях (с учетом НСЗ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терфонда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)</w:t>
            </w:r>
          </w:p>
        </w:tc>
      </w:tr>
      <w:tr w:rsidR="009C4CBF" w:rsidRPr="009C4CBF" w14:paraId="64A23846" w14:textId="77777777" w:rsidTr="001428BC">
        <w:trPr>
          <w:trHeight w:val="724"/>
        </w:trPr>
        <w:tc>
          <w:tcPr>
            <w:tcW w:w="816" w:type="dxa"/>
            <w:noWrap/>
            <w:vAlign w:val="center"/>
            <w:hideMark/>
          </w:tcPr>
          <w:p w14:paraId="0AEE4D28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0" w:name="_Hlk153535626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437" w:type="dxa"/>
            <w:vAlign w:val="center"/>
            <w:hideMark/>
          </w:tcPr>
          <w:p w14:paraId="7312A443" w14:textId="77777777" w:rsidR="00BA3221" w:rsidRPr="009C4CBF" w:rsidRDefault="00BA3221" w:rsidP="001428BC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678" w:type="dxa"/>
            <w:vAlign w:val="center"/>
            <w:hideMark/>
          </w:tcPr>
          <w:p w14:paraId="2D34890A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вызовы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37A1149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0,2900</w:t>
            </w:r>
          </w:p>
        </w:tc>
        <w:tc>
          <w:tcPr>
            <w:tcW w:w="1355" w:type="dxa"/>
            <w:noWrap/>
            <w:vAlign w:val="center"/>
            <w:hideMark/>
          </w:tcPr>
          <w:p w14:paraId="0CF5F065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85 156</w:t>
            </w:r>
          </w:p>
        </w:tc>
        <w:tc>
          <w:tcPr>
            <w:tcW w:w="1560" w:type="dxa"/>
            <w:noWrap/>
            <w:vAlign w:val="center"/>
            <w:hideMark/>
          </w:tcPr>
          <w:p w14:paraId="5214021F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13 970,50</w:t>
            </w:r>
          </w:p>
        </w:tc>
      </w:tr>
      <w:tr w:rsidR="009C4CBF" w:rsidRPr="009C4CBF" w14:paraId="2B7DC4AA" w14:textId="77777777" w:rsidTr="001428BC">
        <w:trPr>
          <w:trHeight w:val="740"/>
        </w:trPr>
        <w:tc>
          <w:tcPr>
            <w:tcW w:w="816" w:type="dxa"/>
            <w:noWrap/>
            <w:vAlign w:val="center"/>
            <w:hideMark/>
          </w:tcPr>
          <w:p w14:paraId="3E55CD8A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37" w:type="dxa"/>
            <w:vAlign w:val="center"/>
            <w:hideMark/>
          </w:tcPr>
          <w:p w14:paraId="7CBB077D" w14:textId="77777777" w:rsidR="00BA3221" w:rsidRPr="009C4CBF" w:rsidRDefault="00BA3221" w:rsidP="001428BC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678" w:type="dxa"/>
            <w:vAlign w:val="center"/>
            <w:hideMark/>
          </w:tcPr>
          <w:p w14:paraId="2E1B36E1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51521F0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6C3E9F9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14:paraId="54F3E3FA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9C4CBF" w:rsidRPr="009C4CBF" w14:paraId="55321A3C" w14:textId="77777777" w:rsidTr="001428BC">
        <w:trPr>
          <w:trHeight w:val="292"/>
        </w:trPr>
        <w:tc>
          <w:tcPr>
            <w:tcW w:w="816" w:type="dxa"/>
            <w:noWrap/>
            <w:vAlign w:val="center"/>
            <w:hideMark/>
          </w:tcPr>
          <w:p w14:paraId="12EE753E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37" w:type="dxa"/>
            <w:vAlign w:val="center"/>
            <w:hideMark/>
          </w:tcPr>
          <w:p w14:paraId="611489F0" w14:textId="77777777" w:rsidR="00BA3221" w:rsidRPr="009C4CBF" w:rsidRDefault="00BA3221" w:rsidP="001428BC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амбулаторных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условиях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78" w:type="dxa"/>
            <w:vAlign w:val="center"/>
            <w:hideMark/>
          </w:tcPr>
          <w:p w14:paraId="6BFCA1CA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55D7A7E9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D517447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14:paraId="48E6B171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9C4CBF" w:rsidRPr="009C4CBF" w14:paraId="4D47AA38" w14:textId="77777777" w:rsidTr="001428BC">
        <w:trPr>
          <w:trHeight w:val="398"/>
        </w:trPr>
        <w:tc>
          <w:tcPr>
            <w:tcW w:w="816" w:type="dxa"/>
            <w:noWrap/>
            <w:vAlign w:val="center"/>
            <w:hideMark/>
          </w:tcPr>
          <w:p w14:paraId="7E2555FF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3437" w:type="dxa"/>
            <w:vAlign w:val="center"/>
            <w:hideMark/>
          </w:tcPr>
          <w:p w14:paraId="79610E8B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проведения профилактических медицинских осмотров</w:t>
            </w:r>
          </w:p>
        </w:tc>
        <w:tc>
          <w:tcPr>
            <w:tcW w:w="1678" w:type="dxa"/>
            <w:vAlign w:val="center"/>
            <w:hideMark/>
          </w:tcPr>
          <w:p w14:paraId="1B77F4E4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3FA952F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0,311412</w:t>
            </w:r>
          </w:p>
        </w:tc>
        <w:tc>
          <w:tcPr>
            <w:tcW w:w="1355" w:type="dxa"/>
            <w:noWrap/>
            <w:vAlign w:val="center"/>
            <w:hideMark/>
          </w:tcPr>
          <w:p w14:paraId="1F3A1B6C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91 444</w:t>
            </w:r>
          </w:p>
        </w:tc>
        <w:tc>
          <w:tcPr>
            <w:tcW w:w="1560" w:type="dxa"/>
            <w:noWrap/>
            <w:vAlign w:val="center"/>
            <w:hideMark/>
          </w:tcPr>
          <w:p w14:paraId="133AAE9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8 557,30</w:t>
            </w:r>
          </w:p>
        </w:tc>
      </w:tr>
      <w:tr w:rsidR="009C4CBF" w:rsidRPr="009C4CBF" w14:paraId="5EEE6460" w14:textId="77777777" w:rsidTr="001428BC">
        <w:trPr>
          <w:trHeight w:val="483"/>
        </w:trPr>
        <w:tc>
          <w:tcPr>
            <w:tcW w:w="816" w:type="dxa"/>
            <w:noWrap/>
            <w:vAlign w:val="center"/>
            <w:hideMark/>
          </w:tcPr>
          <w:p w14:paraId="515A135D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3437" w:type="dxa"/>
            <w:vAlign w:val="center"/>
            <w:hideMark/>
          </w:tcPr>
          <w:p w14:paraId="07A5BBA4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для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диспансеризации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всего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7C1C48C8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421286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0,388591</w:t>
            </w:r>
          </w:p>
        </w:tc>
        <w:tc>
          <w:tcPr>
            <w:tcW w:w="1355" w:type="dxa"/>
            <w:noWrap/>
            <w:vAlign w:val="center"/>
            <w:hideMark/>
          </w:tcPr>
          <w:p w14:paraId="6718BC88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114 107</w:t>
            </w:r>
          </w:p>
        </w:tc>
        <w:tc>
          <w:tcPr>
            <w:tcW w:w="1560" w:type="dxa"/>
            <w:noWrap/>
            <w:vAlign w:val="center"/>
            <w:hideMark/>
          </w:tcPr>
          <w:p w14:paraId="3B058C91" w14:textId="4524B736" w:rsidR="00BA3221" w:rsidRPr="009C4CBF" w:rsidRDefault="005831C8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11 088,98</w:t>
            </w:r>
          </w:p>
        </w:tc>
      </w:tr>
      <w:tr w:rsidR="009C4CBF" w:rsidRPr="009C4CBF" w14:paraId="24ED8E10" w14:textId="77777777" w:rsidTr="001428BC">
        <w:trPr>
          <w:trHeight w:val="522"/>
        </w:trPr>
        <w:tc>
          <w:tcPr>
            <w:tcW w:w="816" w:type="dxa"/>
            <w:noWrap/>
            <w:vAlign w:val="center"/>
            <w:hideMark/>
          </w:tcPr>
          <w:p w14:paraId="7A8D9E93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2.1.2.1.</w:t>
            </w:r>
          </w:p>
        </w:tc>
        <w:tc>
          <w:tcPr>
            <w:tcW w:w="3437" w:type="dxa"/>
            <w:vAlign w:val="center"/>
            <w:hideMark/>
          </w:tcPr>
          <w:p w14:paraId="2609563B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1678" w:type="dxa"/>
            <w:vAlign w:val="center"/>
            <w:hideMark/>
          </w:tcPr>
          <w:p w14:paraId="4F3DCD68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10FDDC8F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0,010210</w:t>
            </w:r>
          </w:p>
        </w:tc>
        <w:tc>
          <w:tcPr>
            <w:tcW w:w="1355" w:type="dxa"/>
            <w:noWrap/>
            <w:vAlign w:val="center"/>
            <w:hideMark/>
          </w:tcPr>
          <w:p w14:paraId="7603224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2 998</w:t>
            </w:r>
          </w:p>
        </w:tc>
        <w:tc>
          <w:tcPr>
            <w:tcW w:w="1560" w:type="dxa"/>
            <w:noWrap/>
            <w:vAlign w:val="center"/>
            <w:hideMark/>
          </w:tcPr>
          <w:p w14:paraId="7145FC50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4 497,60</w:t>
            </w:r>
          </w:p>
        </w:tc>
      </w:tr>
      <w:tr w:rsidR="009C4CBF" w:rsidRPr="009C4CBF" w14:paraId="2FA36EC6" w14:textId="77777777" w:rsidTr="001428BC">
        <w:trPr>
          <w:trHeight w:val="522"/>
        </w:trPr>
        <w:tc>
          <w:tcPr>
            <w:tcW w:w="816" w:type="dxa"/>
            <w:noWrap/>
            <w:vAlign w:val="center"/>
          </w:tcPr>
          <w:p w14:paraId="199122E4" w14:textId="5EC281D5" w:rsidR="005831C8" w:rsidRPr="009C4CBF" w:rsidRDefault="005831C8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lastRenderedPageBreak/>
              <w:t>2.1.2.2.</w:t>
            </w:r>
          </w:p>
        </w:tc>
        <w:tc>
          <w:tcPr>
            <w:tcW w:w="3437" w:type="dxa"/>
            <w:vAlign w:val="center"/>
          </w:tcPr>
          <w:p w14:paraId="6FF43574" w14:textId="3293728C" w:rsidR="005831C8" w:rsidRPr="009C4CBF" w:rsidRDefault="005831C8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репродуктивного здоровья</w:t>
            </w:r>
          </w:p>
        </w:tc>
        <w:tc>
          <w:tcPr>
            <w:tcW w:w="1678" w:type="dxa"/>
            <w:vAlign w:val="center"/>
          </w:tcPr>
          <w:p w14:paraId="06B39EED" w14:textId="7C83FF4E" w:rsidR="005831C8" w:rsidRPr="009C4CBF" w:rsidRDefault="005831C8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</w:tcPr>
          <w:p w14:paraId="33E4A046" w14:textId="695CED3E" w:rsidR="005831C8" w:rsidRPr="009C4CBF" w:rsidRDefault="005831C8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0,097368</w:t>
            </w:r>
          </w:p>
        </w:tc>
        <w:tc>
          <w:tcPr>
            <w:tcW w:w="1355" w:type="dxa"/>
            <w:noWrap/>
            <w:vAlign w:val="center"/>
          </w:tcPr>
          <w:p w14:paraId="64E55D6B" w14:textId="7F4EEC65" w:rsidR="005831C8" w:rsidRPr="009C4CBF" w:rsidRDefault="005831C8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28 591</w:t>
            </w:r>
          </w:p>
        </w:tc>
        <w:tc>
          <w:tcPr>
            <w:tcW w:w="1560" w:type="dxa"/>
            <w:noWrap/>
            <w:vAlign w:val="center"/>
          </w:tcPr>
          <w:p w14:paraId="4E3DB05B" w14:textId="37F003D6" w:rsidR="005831C8" w:rsidRPr="009C4CBF" w:rsidRDefault="005831C8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4 702,70</w:t>
            </w:r>
          </w:p>
        </w:tc>
      </w:tr>
      <w:tr w:rsidR="009C4CBF" w:rsidRPr="009C4CBF" w14:paraId="323963A7" w14:textId="77777777" w:rsidTr="001428BC">
        <w:trPr>
          <w:trHeight w:val="362"/>
        </w:trPr>
        <w:tc>
          <w:tcPr>
            <w:tcW w:w="816" w:type="dxa"/>
            <w:noWrap/>
            <w:vAlign w:val="center"/>
            <w:hideMark/>
          </w:tcPr>
          <w:p w14:paraId="486FBF2C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2.1.3. </w:t>
            </w:r>
          </w:p>
        </w:tc>
        <w:tc>
          <w:tcPr>
            <w:tcW w:w="3437" w:type="dxa"/>
            <w:vAlign w:val="center"/>
            <w:hideMark/>
          </w:tcPr>
          <w:p w14:paraId="0205E024" w14:textId="77777777" w:rsidR="00BA3221" w:rsidRPr="009C4CBF" w:rsidRDefault="00BA3221" w:rsidP="001428BC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посещений с иными целями</w:t>
            </w:r>
          </w:p>
        </w:tc>
        <w:tc>
          <w:tcPr>
            <w:tcW w:w="1678" w:type="dxa"/>
            <w:vAlign w:val="center"/>
            <w:hideMark/>
          </w:tcPr>
          <w:p w14:paraId="367480CC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E7DE309" w14:textId="4A83046D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5831C8"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831C8"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178904</w:t>
            </w:r>
          </w:p>
        </w:tc>
        <w:tc>
          <w:tcPr>
            <w:tcW w:w="1355" w:type="dxa"/>
            <w:noWrap/>
            <w:vAlign w:val="center"/>
            <w:hideMark/>
          </w:tcPr>
          <w:p w14:paraId="2E7BA158" w14:textId="42C2549E" w:rsidR="00BA3221" w:rsidRPr="009C4CBF" w:rsidRDefault="005831C8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639 820</w:t>
            </w:r>
          </w:p>
        </w:tc>
        <w:tc>
          <w:tcPr>
            <w:tcW w:w="1560" w:type="dxa"/>
            <w:noWrap/>
            <w:vAlign w:val="center"/>
            <w:hideMark/>
          </w:tcPr>
          <w:p w14:paraId="57E974F9" w14:textId="40EDCC14" w:rsidR="00BA3221" w:rsidRPr="009C4CBF" w:rsidRDefault="005831C8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1 571,20</w:t>
            </w:r>
          </w:p>
        </w:tc>
      </w:tr>
      <w:tr w:rsidR="009C4CBF" w:rsidRPr="009C4CBF" w14:paraId="0A4090BA" w14:textId="77777777" w:rsidTr="001428BC">
        <w:trPr>
          <w:trHeight w:val="525"/>
        </w:trPr>
        <w:tc>
          <w:tcPr>
            <w:tcW w:w="816" w:type="dxa"/>
            <w:noWrap/>
            <w:vAlign w:val="center"/>
            <w:hideMark/>
          </w:tcPr>
          <w:p w14:paraId="5EB0C66C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2.1.4. </w:t>
            </w:r>
          </w:p>
        </w:tc>
        <w:tc>
          <w:tcPr>
            <w:tcW w:w="3437" w:type="dxa"/>
            <w:vAlign w:val="center"/>
            <w:hideMark/>
          </w:tcPr>
          <w:p w14:paraId="3EB90563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диспансерное наблюдение, в том числе по поводу:</w:t>
            </w:r>
          </w:p>
        </w:tc>
        <w:tc>
          <w:tcPr>
            <w:tcW w:w="1678" w:type="dxa"/>
            <w:vAlign w:val="center"/>
            <w:hideMark/>
          </w:tcPr>
          <w:p w14:paraId="5B106CDF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02D92E9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0,261736</w:t>
            </w:r>
          </w:p>
        </w:tc>
        <w:tc>
          <w:tcPr>
            <w:tcW w:w="1355" w:type="dxa"/>
            <w:noWrap/>
            <w:vAlign w:val="center"/>
            <w:hideMark/>
          </w:tcPr>
          <w:p w14:paraId="0F69BDB4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76 857</w:t>
            </w:r>
          </w:p>
        </w:tc>
        <w:tc>
          <w:tcPr>
            <w:tcW w:w="1560" w:type="dxa"/>
            <w:noWrap/>
            <w:vAlign w:val="center"/>
            <w:hideMark/>
          </w:tcPr>
          <w:p w14:paraId="669F59B0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8 518,00</w:t>
            </w:r>
          </w:p>
        </w:tc>
      </w:tr>
      <w:tr w:rsidR="009C4CBF" w:rsidRPr="009C4CBF" w14:paraId="7F62DCBA" w14:textId="77777777" w:rsidTr="001428BC">
        <w:trPr>
          <w:trHeight w:val="421"/>
        </w:trPr>
        <w:tc>
          <w:tcPr>
            <w:tcW w:w="816" w:type="dxa"/>
            <w:noWrap/>
            <w:vAlign w:val="center"/>
            <w:hideMark/>
          </w:tcPr>
          <w:p w14:paraId="69FCF69A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288D5347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онкология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50C0A2C2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930CFC3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0,045050</w:t>
            </w:r>
          </w:p>
        </w:tc>
        <w:tc>
          <w:tcPr>
            <w:tcW w:w="1355" w:type="dxa"/>
            <w:noWrap/>
            <w:vAlign w:val="center"/>
            <w:hideMark/>
          </w:tcPr>
          <w:p w14:paraId="309F12CE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13 229</w:t>
            </w:r>
          </w:p>
        </w:tc>
        <w:tc>
          <w:tcPr>
            <w:tcW w:w="1560" w:type="dxa"/>
            <w:noWrap/>
            <w:vAlign w:val="center"/>
            <w:hideMark/>
          </w:tcPr>
          <w:p w14:paraId="61A12DB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12 003,30</w:t>
            </w:r>
          </w:p>
        </w:tc>
      </w:tr>
      <w:tr w:rsidR="009C4CBF" w:rsidRPr="009C4CBF" w14:paraId="28A796BE" w14:textId="77777777" w:rsidTr="001428BC">
        <w:trPr>
          <w:trHeight w:val="175"/>
        </w:trPr>
        <w:tc>
          <w:tcPr>
            <w:tcW w:w="816" w:type="dxa"/>
            <w:noWrap/>
            <w:vAlign w:val="center"/>
            <w:hideMark/>
          </w:tcPr>
          <w:p w14:paraId="0EBACE53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2F89F848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сахарный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диабет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5B06A97D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9A0F74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0,059800</w:t>
            </w:r>
          </w:p>
        </w:tc>
        <w:tc>
          <w:tcPr>
            <w:tcW w:w="1355" w:type="dxa"/>
            <w:noWrap/>
            <w:vAlign w:val="center"/>
            <w:hideMark/>
          </w:tcPr>
          <w:p w14:paraId="1F3A4019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17 560</w:t>
            </w:r>
          </w:p>
        </w:tc>
        <w:tc>
          <w:tcPr>
            <w:tcW w:w="1560" w:type="dxa"/>
            <w:noWrap/>
            <w:vAlign w:val="center"/>
            <w:hideMark/>
          </w:tcPr>
          <w:p w14:paraId="18B9BD80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4 531,90</w:t>
            </w:r>
          </w:p>
        </w:tc>
      </w:tr>
      <w:tr w:rsidR="009C4CBF" w:rsidRPr="009C4CBF" w14:paraId="732EC6D7" w14:textId="77777777" w:rsidTr="001428BC">
        <w:trPr>
          <w:trHeight w:val="581"/>
        </w:trPr>
        <w:tc>
          <w:tcPr>
            <w:tcW w:w="816" w:type="dxa"/>
            <w:noWrap/>
            <w:vAlign w:val="center"/>
            <w:hideMark/>
          </w:tcPr>
          <w:p w14:paraId="404EB630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26B02E00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болезни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системы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кровообращения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4FE17251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16EB6FBC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0,125210</w:t>
            </w:r>
          </w:p>
        </w:tc>
        <w:tc>
          <w:tcPr>
            <w:tcW w:w="1355" w:type="dxa"/>
            <w:noWrap/>
            <w:vAlign w:val="center"/>
            <w:hideMark/>
          </w:tcPr>
          <w:p w14:paraId="612A3EC2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36 767</w:t>
            </w:r>
          </w:p>
        </w:tc>
        <w:tc>
          <w:tcPr>
            <w:tcW w:w="1560" w:type="dxa"/>
            <w:noWrap/>
            <w:vAlign w:val="center"/>
            <w:hideMark/>
          </w:tcPr>
          <w:p w14:paraId="2CB692E9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10 077,30</w:t>
            </w:r>
          </w:p>
        </w:tc>
      </w:tr>
      <w:tr w:rsidR="009C4CBF" w:rsidRPr="009C4CBF" w14:paraId="70407B6B" w14:textId="77777777" w:rsidTr="001428BC">
        <w:trPr>
          <w:trHeight w:val="360"/>
        </w:trPr>
        <w:tc>
          <w:tcPr>
            <w:tcW w:w="816" w:type="dxa"/>
            <w:noWrap/>
            <w:vAlign w:val="center"/>
            <w:hideMark/>
          </w:tcPr>
          <w:p w14:paraId="648F09E8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3437" w:type="dxa"/>
            <w:vAlign w:val="center"/>
            <w:hideMark/>
          </w:tcPr>
          <w:p w14:paraId="5E7C0762" w14:textId="77777777" w:rsidR="00BA3221" w:rsidRPr="009C4CBF" w:rsidRDefault="00BA3221" w:rsidP="001428BC">
            <w:pPr>
              <w:ind w:firstLine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неотложной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форме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57342F57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808F64C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0,540</w:t>
            </w:r>
          </w:p>
        </w:tc>
        <w:tc>
          <w:tcPr>
            <w:tcW w:w="1355" w:type="dxa"/>
            <w:noWrap/>
            <w:vAlign w:val="center"/>
            <w:hideMark/>
          </w:tcPr>
          <w:p w14:paraId="5ADD8558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158 567</w:t>
            </w:r>
          </w:p>
        </w:tc>
        <w:tc>
          <w:tcPr>
            <w:tcW w:w="1560" w:type="dxa"/>
            <w:noWrap/>
            <w:vAlign w:val="center"/>
            <w:hideMark/>
          </w:tcPr>
          <w:p w14:paraId="7F516299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3 194,60</w:t>
            </w:r>
          </w:p>
        </w:tc>
      </w:tr>
      <w:tr w:rsidR="009C4CBF" w:rsidRPr="009C4CBF" w14:paraId="72B87E2A" w14:textId="77777777" w:rsidTr="001428BC">
        <w:trPr>
          <w:trHeight w:val="1234"/>
        </w:trPr>
        <w:tc>
          <w:tcPr>
            <w:tcW w:w="816" w:type="dxa"/>
            <w:noWrap/>
            <w:vAlign w:val="center"/>
            <w:hideMark/>
          </w:tcPr>
          <w:p w14:paraId="74CBB12D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3437" w:type="dxa"/>
            <w:vAlign w:val="center"/>
            <w:hideMark/>
          </w:tcPr>
          <w:p w14:paraId="45590E8C" w14:textId="77777777" w:rsidR="00BA3221" w:rsidRPr="009C4CBF" w:rsidRDefault="00BA3221" w:rsidP="001428BC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678" w:type="dxa"/>
            <w:vAlign w:val="center"/>
            <w:hideMark/>
          </w:tcPr>
          <w:p w14:paraId="048FECCD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07C2315" w14:textId="0A865BD9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1,7</w:t>
            </w:r>
            <w:r w:rsidR="00354137"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137</w:t>
            </w:r>
          </w:p>
        </w:tc>
        <w:tc>
          <w:tcPr>
            <w:tcW w:w="1355" w:type="dxa"/>
            <w:noWrap/>
            <w:vAlign w:val="center"/>
            <w:hideMark/>
          </w:tcPr>
          <w:p w14:paraId="555A8F5B" w14:textId="3CD2FE1F" w:rsidR="00BA3221" w:rsidRPr="009C4CBF" w:rsidRDefault="00354137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503 220</w:t>
            </w:r>
          </w:p>
        </w:tc>
        <w:tc>
          <w:tcPr>
            <w:tcW w:w="1560" w:type="dxa"/>
            <w:noWrap/>
            <w:vAlign w:val="center"/>
            <w:hideMark/>
          </w:tcPr>
          <w:p w14:paraId="0E3A6EC7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7 146,70</w:t>
            </w:r>
          </w:p>
        </w:tc>
      </w:tr>
      <w:tr w:rsidR="009C4CBF" w:rsidRPr="009C4CBF" w14:paraId="138642EC" w14:textId="77777777" w:rsidTr="001428BC">
        <w:trPr>
          <w:trHeight w:val="375"/>
        </w:trPr>
        <w:tc>
          <w:tcPr>
            <w:tcW w:w="816" w:type="dxa"/>
            <w:noWrap/>
            <w:vAlign w:val="center"/>
            <w:hideMark/>
          </w:tcPr>
          <w:p w14:paraId="2ACD021A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15D66834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компьютерная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5D6854AD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6855D1F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0,047642</w:t>
            </w:r>
          </w:p>
        </w:tc>
        <w:tc>
          <w:tcPr>
            <w:tcW w:w="1355" w:type="dxa"/>
            <w:noWrap/>
            <w:vAlign w:val="center"/>
            <w:hideMark/>
          </w:tcPr>
          <w:p w14:paraId="455233CC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13 990</w:t>
            </w:r>
          </w:p>
        </w:tc>
        <w:tc>
          <w:tcPr>
            <w:tcW w:w="1560" w:type="dxa"/>
            <w:noWrap/>
            <w:vAlign w:val="center"/>
            <w:hideMark/>
          </w:tcPr>
          <w:p w14:paraId="7D99E229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7 518,57</w:t>
            </w:r>
          </w:p>
        </w:tc>
      </w:tr>
      <w:tr w:rsidR="009C4CBF" w:rsidRPr="009C4CBF" w14:paraId="593504D8" w14:textId="77777777" w:rsidTr="001428BC">
        <w:trPr>
          <w:trHeight w:val="375"/>
        </w:trPr>
        <w:tc>
          <w:tcPr>
            <w:tcW w:w="816" w:type="dxa"/>
            <w:noWrap/>
            <w:vAlign w:val="center"/>
            <w:hideMark/>
          </w:tcPr>
          <w:p w14:paraId="20C20D4F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4F8564AB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магнитно-резонансная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4B73CD36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4946955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0,023668</w:t>
            </w:r>
          </w:p>
        </w:tc>
        <w:tc>
          <w:tcPr>
            <w:tcW w:w="1355" w:type="dxa"/>
            <w:noWrap/>
            <w:vAlign w:val="center"/>
            <w:hideMark/>
          </w:tcPr>
          <w:p w14:paraId="3C99BE1E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6 950</w:t>
            </w:r>
          </w:p>
        </w:tc>
        <w:tc>
          <w:tcPr>
            <w:tcW w:w="1560" w:type="dxa"/>
            <w:noWrap/>
            <w:vAlign w:val="center"/>
            <w:hideMark/>
          </w:tcPr>
          <w:p w14:paraId="711F4F60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11 300,46</w:t>
            </w:r>
          </w:p>
        </w:tc>
      </w:tr>
      <w:tr w:rsidR="009C4CBF" w:rsidRPr="009C4CBF" w14:paraId="561A8CE3" w14:textId="77777777" w:rsidTr="001428BC">
        <w:trPr>
          <w:trHeight w:val="514"/>
        </w:trPr>
        <w:tc>
          <w:tcPr>
            <w:tcW w:w="816" w:type="dxa"/>
            <w:noWrap/>
            <w:vAlign w:val="center"/>
            <w:hideMark/>
          </w:tcPr>
          <w:p w14:paraId="6207ACC1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5B7B6398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1678" w:type="dxa"/>
            <w:vAlign w:val="center"/>
            <w:hideMark/>
          </w:tcPr>
          <w:p w14:paraId="27A8A53F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BD8325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0,04717</w:t>
            </w:r>
          </w:p>
        </w:tc>
        <w:tc>
          <w:tcPr>
            <w:tcW w:w="1355" w:type="dxa"/>
            <w:noWrap/>
            <w:vAlign w:val="center"/>
            <w:hideMark/>
          </w:tcPr>
          <w:p w14:paraId="0010D06A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13 850</w:t>
            </w:r>
          </w:p>
        </w:tc>
        <w:tc>
          <w:tcPr>
            <w:tcW w:w="1560" w:type="dxa"/>
            <w:noWrap/>
            <w:vAlign w:val="center"/>
            <w:hideMark/>
          </w:tcPr>
          <w:p w14:paraId="20180F95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2 840,06</w:t>
            </w:r>
          </w:p>
        </w:tc>
      </w:tr>
      <w:tr w:rsidR="009C4CBF" w:rsidRPr="009C4CBF" w14:paraId="42237E8B" w14:textId="77777777" w:rsidTr="001428BC">
        <w:trPr>
          <w:trHeight w:val="479"/>
        </w:trPr>
        <w:tc>
          <w:tcPr>
            <w:tcW w:w="816" w:type="dxa"/>
            <w:noWrap/>
            <w:vAlign w:val="center"/>
            <w:hideMark/>
          </w:tcPr>
          <w:p w14:paraId="539BCC10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1AF0555C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эндоскопическое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диагностическое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исследование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11077235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5B50F2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0,05262</w:t>
            </w:r>
          </w:p>
        </w:tc>
        <w:tc>
          <w:tcPr>
            <w:tcW w:w="1355" w:type="dxa"/>
            <w:noWrap/>
            <w:vAlign w:val="center"/>
            <w:hideMark/>
          </w:tcPr>
          <w:p w14:paraId="6E142CD4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15 450</w:t>
            </w:r>
          </w:p>
        </w:tc>
        <w:tc>
          <w:tcPr>
            <w:tcW w:w="1560" w:type="dxa"/>
            <w:noWrap/>
            <w:vAlign w:val="center"/>
            <w:hideMark/>
          </w:tcPr>
          <w:p w14:paraId="1708A80B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4 135,40</w:t>
            </w:r>
          </w:p>
        </w:tc>
      </w:tr>
      <w:tr w:rsidR="009C4CBF" w:rsidRPr="009C4CBF" w14:paraId="132D9980" w14:textId="77777777" w:rsidTr="001428BC">
        <w:trPr>
          <w:trHeight w:val="728"/>
        </w:trPr>
        <w:tc>
          <w:tcPr>
            <w:tcW w:w="816" w:type="dxa"/>
            <w:noWrap/>
            <w:vAlign w:val="center"/>
            <w:hideMark/>
          </w:tcPr>
          <w:p w14:paraId="66BA7E73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1B91E775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молекулярно-генетическое исследование с целью диагностики</w:t>
            </w: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br/>
              <w:t xml:space="preserve">онкологических заболеваний </w:t>
            </w:r>
          </w:p>
        </w:tc>
        <w:tc>
          <w:tcPr>
            <w:tcW w:w="1678" w:type="dxa"/>
            <w:vAlign w:val="center"/>
            <w:hideMark/>
          </w:tcPr>
          <w:p w14:paraId="476939A3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AD4FCA8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0,001120</w:t>
            </w:r>
          </w:p>
        </w:tc>
        <w:tc>
          <w:tcPr>
            <w:tcW w:w="1355" w:type="dxa"/>
            <w:noWrap/>
            <w:vAlign w:val="center"/>
            <w:hideMark/>
          </w:tcPr>
          <w:p w14:paraId="47ED75B9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560" w:type="dxa"/>
            <w:noWrap/>
            <w:vAlign w:val="center"/>
            <w:hideMark/>
          </w:tcPr>
          <w:p w14:paraId="7BCA18F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34 728,20</w:t>
            </w:r>
          </w:p>
        </w:tc>
      </w:tr>
      <w:tr w:rsidR="009C4CBF" w:rsidRPr="009C4CBF" w14:paraId="7D2ABEA0" w14:textId="77777777" w:rsidTr="001428BC">
        <w:trPr>
          <w:trHeight w:val="1739"/>
        </w:trPr>
        <w:tc>
          <w:tcPr>
            <w:tcW w:w="816" w:type="dxa"/>
            <w:noWrap/>
            <w:vAlign w:val="center"/>
            <w:hideMark/>
          </w:tcPr>
          <w:p w14:paraId="57667314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1059AD38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патолого-анатомическое</w:t>
            </w:r>
            <w:proofErr w:type="gramEnd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678" w:type="dxa"/>
            <w:vAlign w:val="center"/>
            <w:hideMark/>
          </w:tcPr>
          <w:p w14:paraId="5B5706D9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4AE93F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0,01519</w:t>
            </w:r>
          </w:p>
        </w:tc>
        <w:tc>
          <w:tcPr>
            <w:tcW w:w="1355" w:type="dxa"/>
            <w:noWrap/>
            <w:vAlign w:val="center"/>
            <w:hideMark/>
          </w:tcPr>
          <w:p w14:paraId="286E479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4 461</w:t>
            </w:r>
          </w:p>
        </w:tc>
        <w:tc>
          <w:tcPr>
            <w:tcW w:w="1560" w:type="dxa"/>
            <w:noWrap/>
            <w:vAlign w:val="center"/>
            <w:hideMark/>
          </w:tcPr>
          <w:p w14:paraId="29BE1B5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8 564,60</w:t>
            </w:r>
          </w:p>
        </w:tc>
      </w:tr>
      <w:tr w:rsidR="009C4CBF" w:rsidRPr="009C4CBF" w14:paraId="5F84A621" w14:textId="77777777" w:rsidTr="001428BC">
        <w:trPr>
          <w:trHeight w:val="723"/>
        </w:trPr>
        <w:tc>
          <w:tcPr>
            <w:tcW w:w="816" w:type="dxa"/>
            <w:noWrap/>
            <w:vAlign w:val="center"/>
            <w:hideMark/>
          </w:tcPr>
          <w:p w14:paraId="6BDFF5E9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7" w:type="dxa"/>
            <w:vAlign w:val="center"/>
            <w:hideMark/>
          </w:tcPr>
          <w:p w14:paraId="09E9DA2B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тестирование на выявление новой коронавирусной инфекции (</w:t>
            </w: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COVID</w:t>
            </w: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-19) </w:t>
            </w:r>
          </w:p>
        </w:tc>
        <w:tc>
          <w:tcPr>
            <w:tcW w:w="1678" w:type="dxa"/>
            <w:vAlign w:val="center"/>
            <w:hideMark/>
          </w:tcPr>
          <w:p w14:paraId="6B635419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C9E30E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0,025609</w:t>
            </w:r>
          </w:p>
        </w:tc>
        <w:tc>
          <w:tcPr>
            <w:tcW w:w="1355" w:type="dxa"/>
            <w:noWrap/>
            <w:vAlign w:val="center"/>
            <w:hideMark/>
          </w:tcPr>
          <w:p w14:paraId="3BC7D907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7 520</w:t>
            </w:r>
          </w:p>
        </w:tc>
        <w:tc>
          <w:tcPr>
            <w:tcW w:w="1560" w:type="dxa"/>
            <w:noWrap/>
            <w:vAlign w:val="center"/>
            <w:hideMark/>
          </w:tcPr>
          <w:p w14:paraId="7CDDAEB7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826,91</w:t>
            </w:r>
          </w:p>
        </w:tc>
      </w:tr>
      <w:tr w:rsidR="009C4CBF" w:rsidRPr="009C4CBF" w14:paraId="3E29FFD3" w14:textId="77777777" w:rsidTr="001428BC">
        <w:trPr>
          <w:trHeight w:val="1487"/>
        </w:trPr>
        <w:tc>
          <w:tcPr>
            <w:tcW w:w="816" w:type="dxa"/>
            <w:noWrap/>
            <w:vAlign w:val="center"/>
            <w:hideMark/>
          </w:tcPr>
          <w:p w14:paraId="5550B41B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37" w:type="dxa"/>
            <w:vAlign w:val="center"/>
            <w:hideMark/>
          </w:tcPr>
          <w:p w14:paraId="141A4FF2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678" w:type="dxa"/>
            <w:vAlign w:val="center"/>
            <w:hideMark/>
          </w:tcPr>
          <w:p w14:paraId="5079AC1D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6CCAD06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0,070478</w:t>
            </w:r>
          </w:p>
        </w:tc>
        <w:tc>
          <w:tcPr>
            <w:tcW w:w="1355" w:type="dxa"/>
            <w:noWrap/>
            <w:vAlign w:val="center"/>
            <w:hideMark/>
          </w:tcPr>
          <w:p w14:paraId="5516ACE0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20 695</w:t>
            </w:r>
          </w:p>
        </w:tc>
        <w:tc>
          <w:tcPr>
            <w:tcW w:w="1560" w:type="dxa"/>
            <w:noWrap/>
            <w:vAlign w:val="center"/>
            <w:hideMark/>
          </w:tcPr>
          <w:p w14:paraId="61F2E437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102 029,10</w:t>
            </w:r>
          </w:p>
        </w:tc>
      </w:tr>
      <w:tr w:rsidR="009C4CBF" w:rsidRPr="009C4CBF" w14:paraId="140C81E3" w14:textId="77777777" w:rsidTr="001428BC">
        <w:trPr>
          <w:trHeight w:val="417"/>
        </w:trPr>
        <w:tc>
          <w:tcPr>
            <w:tcW w:w="816" w:type="dxa"/>
            <w:noWrap/>
            <w:vAlign w:val="center"/>
            <w:hideMark/>
          </w:tcPr>
          <w:p w14:paraId="6C48266E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37" w:type="dxa"/>
            <w:vAlign w:val="center"/>
            <w:hideMark/>
          </w:tcPr>
          <w:p w14:paraId="26F72F91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"онкология"</w:t>
            </w:r>
          </w:p>
        </w:tc>
        <w:tc>
          <w:tcPr>
            <w:tcW w:w="1678" w:type="dxa"/>
            <w:vAlign w:val="center"/>
            <w:hideMark/>
          </w:tcPr>
          <w:p w14:paraId="73E88CD6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B6FF2AA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0,010964</w:t>
            </w:r>
          </w:p>
        </w:tc>
        <w:tc>
          <w:tcPr>
            <w:tcW w:w="1355" w:type="dxa"/>
            <w:noWrap/>
            <w:vAlign w:val="center"/>
            <w:hideMark/>
          </w:tcPr>
          <w:p w14:paraId="50BD4696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3 220</w:t>
            </w:r>
          </w:p>
        </w:tc>
        <w:tc>
          <w:tcPr>
            <w:tcW w:w="1560" w:type="dxa"/>
            <w:noWrap/>
            <w:vAlign w:val="center"/>
            <w:hideMark/>
          </w:tcPr>
          <w:p w14:paraId="0849D8B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225 388,40</w:t>
            </w:r>
          </w:p>
        </w:tc>
      </w:tr>
      <w:tr w:rsidR="009C4CBF" w:rsidRPr="009C4CBF" w14:paraId="2F73196F" w14:textId="77777777" w:rsidTr="001428BC">
        <w:trPr>
          <w:trHeight w:val="509"/>
        </w:trPr>
        <w:tc>
          <w:tcPr>
            <w:tcW w:w="816" w:type="dxa"/>
            <w:noWrap/>
            <w:vAlign w:val="center"/>
            <w:hideMark/>
          </w:tcPr>
          <w:p w14:paraId="3EDF8FEC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37" w:type="dxa"/>
            <w:vAlign w:val="center"/>
            <w:hideMark/>
          </w:tcPr>
          <w:p w14:paraId="21A11BE4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медицинской помощи при экстракорпоральном оплодотворении</w:t>
            </w:r>
          </w:p>
        </w:tc>
        <w:tc>
          <w:tcPr>
            <w:tcW w:w="1678" w:type="dxa"/>
            <w:vAlign w:val="center"/>
            <w:hideMark/>
          </w:tcPr>
          <w:p w14:paraId="3CB7B46C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E916EB8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0,000773</w:t>
            </w:r>
          </w:p>
        </w:tc>
        <w:tc>
          <w:tcPr>
            <w:tcW w:w="1355" w:type="dxa"/>
            <w:noWrap/>
            <w:vAlign w:val="center"/>
            <w:hideMark/>
          </w:tcPr>
          <w:p w14:paraId="5C5180BA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560" w:type="dxa"/>
            <w:noWrap/>
            <w:vAlign w:val="center"/>
            <w:hideMark/>
          </w:tcPr>
          <w:p w14:paraId="3DC45163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108 426,40</w:t>
            </w:r>
          </w:p>
        </w:tc>
      </w:tr>
      <w:tr w:rsidR="009C4CBF" w:rsidRPr="009C4CBF" w14:paraId="7AF62F22" w14:textId="77777777" w:rsidTr="001428BC">
        <w:trPr>
          <w:trHeight w:val="960"/>
        </w:trPr>
        <w:tc>
          <w:tcPr>
            <w:tcW w:w="816" w:type="dxa"/>
            <w:noWrap/>
            <w:vAlign w:val="center"/>
            <w:hideMark/>
          </w:tcPr>
          <w:p w14:paraId="6DA38253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37" w:type="dxa"/>
            <w:vAlign w:val="center"/>
            <w:hideMark/>
          </w:tcPr>
          <w:p w14:paraId="34CBA38A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оказания медицинской помощи больным с вирусным гепатитом С медицинскими организациями</w:t>
            </w:r>
          </w:p>
        </w:tc>
        <w:tc>
          <w:tcPr>
            <w:tcW w:w="1678" w:type="dxa"/>
            <w:vAlign w:val="center"/>
            <w:hideMark/>
          </w:tcPr>
          <w:p w14:paraId="034DA281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45FD946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0,001396</w:t>
            </w:r>
          </w:p>
        </w:tc>
        <w:tc>
          <w:tcPr>
            <w:tcW w:w="1355" w:type="dxa"/>
            <w:noWrap/>
            <w:vAlign w:val="center"/>
            <w:hideMark/>
          </w:tcPr>
          <w:p w14:paraId="7C1F24ED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noWrap/>
            <w:vAlign w:val="center"/>
            <w:hideMark/>
          </w:tcPr>
          <w:p w14:paraId="51D8886A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204 362,30</w:t>
            </w:r>
          </w:p>
        </w:tc>
      </w:tr>
      <w:tr w:rsidR="009C4CBF" w:rsidRPr="009C4CBF" w14:paraId="33C5134A" w14:textId="77777777" w:rsidTr="001428BC">
        <w:trPr>
          <w:trHeight w:val="960"/>
        </w:trPr>
        <w:tc>
          <w:tcPr>
            <w:tcW w:w="816" w:type="dxa"/>
            <w:noWrap/>
            <w:vAlign w:val="center"/>
            <w:hideMark/>
          </w:tcPr>
          <w:p w14:paraId="0B8BE8D9" w14:textId="10953DB8" w:rsidR="00BA3221" w:rsidRPr="009C4CBF" w:rsidRDefault="00354137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4</w:t>
            </w:r>
            <w:r w:rsidR="00BA3221"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37" w:type="dxa"/>
            <w:vAlign w:val="center"/>
            <w:hideMark/>
          </w:tcPr>
          <w:p w14:paraId="11708901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круглосуточного стационара (за исключением медицинской реабилитации) - всего, из них:</w:t>
            </w:r>
          </w:p>
        </w:tc>
        <w:tc>
          <w:tcPr>
            <w:tcW w:w="1678" w:type="dxa"/>
            <w:vAlign w:val="center"/>
            <w:hideMark/>
          </w:tcPr>
          <w:p w14:paraId="2544995F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3BC9938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0,170758</w:t>
            </w:r>
          </w:p>
        </w:tc>
        <w:tc>
          <w:tcPr>
            <w:tcW w:w="1355" w:type="dxa"/>
            <w:noWrap/>
            <w:vAlign w:val="center"/>
            <w:hideMark/>
          </w:tcPr>
          <w:p w14:paraId="054ECCAB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50 142</w:t>
            </w:r>
          </w:p>
        </w:tc>
        <w:tc>
          <w:tcPr>
            <w:tcW w:w="1560" w:type="dxa"/>
            <w:noWrap/>
            <w:vAlign w:val="center"/>
            <w:hideMark/>
          </w:tcPr>
          <w:p w14:paraId="3B0E6EFF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164 572,40</w:t>
            </w:r>
          </w:p>
        </w:tc>
      </w:tr>
      <w:tr w:rsidR="009C4CBF" w:rsidRPr="009C4CBF" w14:paraId="5091DD43" w14:textId="77777777" w:rsidTr="001428BC">
        <w:trPr>
          <w:trHeight w:val="605"/>
        </w:trPr>
        <w:tc>
          <w:tcPr>
            <w:tcW w:w="816" w:type="dxa"/>
            <w:noWrap/>
            <w:vAlign w:val="center"/>
            <w:hideMark/>
          </w:tcPr>
          <w:p w14:paraId="2A81D1E1" w14:textId="28EA133F" w:rsidR="00BA3221" w:rsidRPr="009C4CBF" w:rsidRDefault="00354137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4</w:t>
            </w:r>
            <w:r w:rsidR="00BA3221" w:rsidRPr="009C4CBF">
              <w:rPr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3437" w:type="dxa"/>
            <w:vAlign w:val="center"/>
            <w:hideMark/>
          </w:tcPr>
          <w:p w14:paraId="515D6FF7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"онкология"</w:t>
            </w:r>
          </w:p>
        </w:tc>
        <w:tc>
          <w:tcPr>
            <w:tcW w:w="1678" w:type="dxa"/>
            <w:vAlign w:val="center"/>
            <w:hideMark/>
          </w:tcPr>
          <w:p w14:paraId="089D3EA9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13798A67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0,008926</w:t>
            </w:r>
          </w:p>
        </w:tc>
        <w:tc>
          <w:tcPr>
            <w:tcW w:w="1355" w:type="dxa"/>
            <w:noWrap/>
            <w:vAlign w:val="center"/>
            <w:hideMark/>
          </w:tcPr>
          <w:p w14:paraId="38BF3CF4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2 621</w:t>
            </w:r>
          </w:p>
        </w:tc>
        <w:tc>
          <w:tcPr>
            <w:tcW w:w="1560" w:type="dxa"/>
            <w:noWrap/>
            <w:vAlign w:val="center"/>
            <w:hideMark/>
          </w:tcPr>
          <w:p w14:paraId="1B922493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235 148,60</w:t>
            </w:r>
          </w:p>
        </w:tc>
      </w:tr>
      <w:tr w:rsidR="009C4CBF" w:rsidRPr="009C4CBF" w14:paraId="3A0505D7" w14:textId="77777777" w:rsidTr="001428BC">
        <w:trPr>
          <w:trHeight w:val="477"/>
        </w:trPr>
        <w:tc>
          <w:tcPr>
            <w:tcW w:w="816" w:type="dxa"/>
            <w:noWrap/>
            <w:vAlign w:val="center"/>
            <w:hideMark/>
          </w:tcPr>
          <w:p w14:paraId="06E24695" w14:textId="5DD6E0B3" w:rsidR="00BA3221" w:rsidRPr="009C4CBF" w:rsidRDefault="00354137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5</w:t>
            </w:r>
            <w:r w:rsidR="00BA3221"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37" w:type="dxa"/>
            <w:vAlign w:val="center"/>
            <w:hideMark/>
          </w:tcPr>
          <w:p w14:paraId="31BA838B" w14:textId="77777777" w:rsidR="00BA3221" w:rsidRPr="009C4CBF" w:rsidRDefault="00BA3221" w:rsidP="001428BC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- всего, в том числе:</w:t>
            </w:r>
          </w:p>
        </w:tc>
        <w:tc>
          <w:tcPr>
            <w:tcW w:w="1678" w:type="dxa"/>
            <w:vAlign w:val="center"/>
            <w:hideMark/>
          </w:tcPr>
          <w:p w14:paraId="5B5534ED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EDC423C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2E5E558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14:paraId="189C2A07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9C4CBF" w:rsidRPr="009C4CBF" w14:paraId="482529AD" w14:textId="77777777" w:rsidTr="001428BC">
        <w:trPr>
          <w:trHeight w:val="515"/>
        </w:trPr>
        <w:tc>
          <w:tcPr>
            <w:tcW w:w="816" w:type="dxa"/>
            <w:noWrap/>
            <w:vAlign w:val="center"/>
            <w:hideMark/>
          </w:tcPr>
          <w:p w14:paraId="6DBDE4E4" w14:textId="4D609061" w:rsidR="00BA3221" w:rsidRPr="009C4CBF" w:rsidRDefault="00354137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5</w:t>
            </w:r>
            <w:r w:rsidR="00BA3221"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3437" w:type="dxa"/>
            <w:vAlign w:val="center"/>
            <w:hideMark/>
          </w:tcPr>
          <w:p w14:paraId="2902EC3A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амбулаторных условиях, из них:</w:t>
            </w:r>
          </w:p>
        </w:tc>
        <w:tc>
          <w:tcPr>
            <w:tcW w:w="1678" w:type="dxa"/>
            <w:vAlign w:val="center"/>
            <w:hideMark/>
          </w:tcPr>
          <w:p w14:paraId="702D2809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F65DF9A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0,003116</w:t>
            </w:r>
          </w:p>
        </w:tc>
        <w:tc>
          <w:tcPr>
            <w:tcW w:w="1355" w:type="dxa"/>
            <w:noWrap/>
            <w:vAlign w:val="center"/>
            <w:hideMark/>
          </w:tcPr>
          <w:p w14:paraId="523FD403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60" w:type="dxa"/>
            <w:noWrap/>
            <w:vAlign w:val="center"/>
            <w:hideMark/>
          </w:tcPr>
          <w:p w14:paraId="75B55259" w14:textId="44B2C1FB" w:rsidR="00BA3221" w:rsidRPr="009C4CBF" w:rsidRDefault="00354137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82 582,00</w:t>
            </w:r>
          </w:p>
        </w:tc>
      </w:tr>
      <w:tr w:rsidR="009C4CBF" w:rsidRPr="009C4CBF" w14:paraId="0CA01C34" w14:textId="77777777" w:rsidTr="001428BC">
        <w:trPr>
          <w:trHeight w:val="1006"/>
        </w:trPr>
        <w:tc>
          <w:tcPr>
            <w:tcW w:w="816" w:type="dxa"/>
            <w:noWrap/>
            <w:vAlign w:val="center"/>
            <w:hideMark/>
          </w:tcPr>
          <w:p w14:paraId="54BCA9BD" w14:textId="02009EFB" w:rsidR="00BA3221" w:rsidRPr="009C4CBF" w:rsidRDefault="00354137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5</w:t>
            </w:r>
            <w:r w:rsidR="00BA3221" w:rsidRPr="009C4CBF">
              <w:rPr>
                <w:color w:val="000000" w:themeColor="text1"/>
                <w:sz w:val="20"/>
                <w:szCs w:val="20"/>
                <w:lang w:eastAsia="ru-RU"/>
              </w:rPr>
              <w:t>.1.1.</w:t>
            </w:r>
          </w:p>
        </w:tc>
        <w:tc>
          <w:tcPr>
            <w:tcW w:w="3437" w:type="dxa"/>
            <w:vAlign w:val="center"/>
            <w:hideMark/>
          </w:tcPr>
          <w:p w14:paraId="64C893F8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678" w:type="dxa"/>
            <w:vAlign w:val="center"/>
            <w:hideMark/>
          </w:tcPr>
          <w:p w14:paraId="7DE188E7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04DF0C4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0,000779</w:t>
            </w:r>
          </w:p>
        </w:tc>
        <w:tc>
          <w:tcPr>
            <w:tcW w:w="1355" w:type="dxa"/>
            <w:noWrap/>
            <w:vAlign w:val="center"/>
            <w:hideMark/>
          </w:tcPr>
          <w:p w14:paraId="591A69F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560" w:type="dxa"/>
            <w:noWrap/>
            <w:vAlign w:val="center"/>
            <w:hideMark/>
          </w:tcPr>
          <w:p w14:paraId="655F1B1D" w14:textId="7F60FDEB" w:rsidR="00BA3221" w:rsidRPr="009C4CBF" w:rsidRDefault="00354137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82 582,00</w:t>
            </w:r>
          </w:p>
        </w:tc>
      </w:tr>
      <w:tr w:rsidR="009C4CBF" w:rsidRPr="009C4CBF" w14:paraId="555BA410" w14:textId="77777777" w:rsidTr="001428BC">
        <w:trPr>
          <w:trHeight w:val="571"/>
        </w:trPr>
        <w:tc>
          <w:tcPr>
            <w:tcW w:w="816" w:type="dxa"/>
            <w:noWrap/>
            <w:vAlign w:val="center"/>
            <w:hideMark/>
          </w:tcPr>
          <w:p w14:paraId="7566A33F" w14:textId="5EE7D220" w:rsidR="00BA3221" w:rsidRPr="009C4CBF" w:rsidRDefault="00354137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5</w:t>
            </w:r>
            <w:r w:rsidR="00BA3221"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3437" w:type="dxa"/>
            <w:vAlign w:val="center"/>
            <w:hideMark/>
          </w:tcPr>
          <w:p w14:paraId="7D91961A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дневных стационаров, из них:</w:t>
            </w:r>
          </w:p>
        </w:tc>
        <w:tc>
          <w:tcPr>
            <w:tcW w:w="1678" w:type="dxa"/>
            <w:vAlign w:val="center"/>
            <w:hideMark/>
          </w:tcPr>
          <w:p w14:paraId="55386B24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70731C1E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0,005313</w:t>
            </w:r>
          </w:p>
        </w:tc>
        <w:tc>
          <w:tcPr>
            <w:tcW w:w="1355" w:type="dxa"/>
            <w:noWrap/>
            <w:vAlign w:val="center"/>
            <w:hideMark/>
          </w:tcPr>
          <w:p w14:paraId="0B0A9526" w14:textId="77777777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1 560</w:t>
            </w:r>
          </w:p>
        </w:tc>
        <w:tc>
          <w:tcPr>
            <w:tcW w:w="1560" w:type="dxa"/>
            <w:noWrap/>
            <w:vAlign w:val="center"/>
            <w:hideMark/>
          </w:tcPr>
          <w:p w14:paraId="30089C29" w14:textId="4595B0B3" w:rsidR="00BA3221" w:rsidRPr="009C4CBF" w:rsidRDefault="00354137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97 142,30</w:t>
            </w:r>
          </w:p>
        </w:tc>
      </w:tr>
      <w:tr w:rsidR="009C4CBF" w:rsidRPr="009C4CBF" w14:paraId="09248CF9" w14:textId="77777777" w:rsidTr="001428BC">
        <w:trPr>
          <w:trHeight w:val="1024"/>
        </w:trPr>
        <w:tc>
          <w:tcPr>
            <w:tcW w:w="816" w:type="dxa"/>
            <w:noWrap/>
            <w:vAlign w:val="center"/>
            <w:hideMark/>
          </w:tcPr>
          <w:p w14:paraId="37B1EB7B" w14:textId="6A0A57C2" w:rsidR="00BA3221" w:rsidRPr="009C4CBF" w:rsidRDefault="00354137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5</w:t>
            </w:r>
            <w:r w:rsidR="00BA3221" w:rsidRPr="009C4CBF">
              <w:rPr>
                <w:color w:val="000000" w:themeColor="text1"/>
                <w:sz w:val="20"/>
                <w:szCs w:val="20"/>
                <w:lang w:eastAsia="ru-RU"/>
              </w:rPr>
              <w:t>.2.1.</w:t>
            </w:r>
          </w:p>
        </w:tc>
        <w:tc>
          <w:tcPr>
            <w:tcW w:w="3437" w:type="dxa"/>
            <w:vAlign w:val="center"/>
            <w:hideMark/>
          </w:tcPr>
          <w:p w14:paraId="3FA39637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678" w:type="dxa"/>
            <w:vAlign w:val="center"/>
            <w:hideMark/>
          </w:tcPr>
          <w:p w14:paraId="01C68F3B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9717658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0,001328</w:t>
            </w:r>
          </w:p>
        </w:tc>
        <w:tc>
          <w:tcPr>
            <w:tcW w:w="1355" w:type="dxa"/>
            <w:noWrap/>
            <w:vAlign w:val="center"/>
            <w:hideMark/>
          </w:tcPr>
          <w:p w14:paraId="50D5D261" w14:textId="77777777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560" w:type="dxa"/>
            <w:noWrap/>
            <w:vAlign w:val="center"/>
            <w:hideMark/>
          </w:tcPr>
          <w:p w14:paraId="35F4BDDD" w14:textId="1D8F56F9" w:rsidR="00BA3221" w:rsidRPr="009C4CBF" w:rsidRDefault="00354137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97 142,30</w:t>
            </w:r>
          </w:p>
        </w:tc>
      </w:tr>
      <w:tr w:rsidR="009C4CBF" w:rsidRPr="009C4CBF" w14:paraId="14BE6480" w14:textId="77777777" w:rsidTr="001428BC">
        <w:trPr>
          <w:trHeight w:val="716"/>
        </w:trPr>
        <w:tc>
          <w:tcPr>
            <w:tcW w:w="816" w:type="dxa"/>
            <w:noWrap/>
            <w:vAlign w:val="center"/>
            <w:hideMark/>
          </w:tcPr>
          <w:p w14:paraId="5A40DD16" w14:textId="03585633" w:rsidR="00BA3221" w:rsidRPr="009C4CBF" w:rsidRDefault="00354137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5</w:t>
            </w:r>
            <w:r w:rsidR="00BA3221"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3437" w:type="dxa"/>
            <w:vAlign w:val="center"/>
            <w:hideMark/>
          </w:tcPr>
          <w:p w14:paraId="056E6A6A" w14:textId="77777777" w:rsidR="00BA3221" w:rsidRPr="009C4CBF" w:rsidRDefault="00BA3221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круглосуточного стационара, из них:</w:t>
            </w:r>
          </w:p>
        </w:tc>
        <w:tc>
          <w:tcPr>
            <w:tcW w:w="1678" w:type="dxa"/>
            <w:vAlign w:val="center"/>
            <w:hideMark/>
          </w:tcPr>
          <w:p w14:paraId="77F51AAE" w14:textId="77777777" w:rsidR="00BA3221" w:rsidRPr="009C4CBF" w:rsidRDefault="00BA3221" w:rsidP="001428B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110D6B91" w14:textId="257FF352" w:rsidR="00BA3221" w:rsidRPr="009C4CBF" w:rsidRDefault="00BA322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0B0901"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003958</w:t>
            </w:r>
          </w:p>
        </w:tc>
        <w:tc>
          <w:tcPr>
            <w:tcW w:w="1355" w:type="dxa"/>
            <w:noWrap/>
            <w:vAlign w:val="center"/>
            <w:hideMark/>
          </w:tcPr>
          <w:p w14:paraId="4AE451F2" w14:textId="6B623A9B" w:rsidR="00BA3221" w:rsidRPr="009C4CBF" w:rsidRDefault="000B090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1 162</w:t>
            </w:r>
          </w:p>
        </w:tc>
        <w:tc>
          <w:tcPr>
            <w:tcW w:w="1560" w:type="dxa"/>
            <w:noWrap/>
            <w:vAlign w:val="center"/>
            <w:hideMark/>
          </w:tcPr>
          <w:p w14:paraId="34289A90" w14:textId="05E8FCBE" w:rsidR="00BA3221" w:rsidRPr="009C4CBF" w:rsidRDefault="000B0901" w:rsidP="001428B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179 517,30</w:t>
            </w:r>
          </w:p>
        </w:tc>
      </w:tr>
      <w:tr w:rsidR="009C4CBF" w:rsidRPr="009C4CBF" w14:paraId="21474726" w14:textId="77777777" w:rsidTr="001428BC">
        <w:trPr>
          <w:trHeight w:val="717"/>
        </w:trPr>
        <w:tc>
          <w:tcPr>
            <w:tcW w:w="816" w:type="dxa"/>
            <w:noWrap/>
            <w:vAlign w:val="center"/>
            <w:hideMark/>
          </w:tcPr>
          <w:p w14:paraId="67224256" w14:textId="7968A9E0" w:rsidR="00BA3221" w:rsidRPr="009C4CBF" w:rsidRDefault="00354137" w:rsidP="001428B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5</w:t>
            </w:r>
            <w:r w:rsidR="00BA3221"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.3.1.</w:t>
            </w:r>
          </w:p>
        </w:tc>
        <w:tc>
          <w:tcPr>
            <w:tcW w:w="3437" w:type="dxa"/>
            <w:vAlign w:val="center"/>
            <w:hideMark/>
          </w:tcPr>
          <w:p w14:paraId="2857D428" w14:textId="77777777" w:rsidR="00BA3221" w:rsidRPr="009C4CBF" w:rsidRDefault="00BA3221" w:rsidP="001428B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678" w:type="dxa"/>
            <w:vAlign w:val="center"/>
            <w:hideMark/>
          </w:tcPr>
          <w:p w14:paraId="4C72C01F" w14:textId="77777777" w:rsidR="00BA3221" w:rsidRPr="009C4CBF" w:rsidRDefault="00BA3221" w:rsidP="001428B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9414AF0" w14:textId="3F9FFDC9" w:rsidR="00BA3221" w:rsidRPr="009C4CBF" w:rsidRDefault="00BA322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  <w:r w:rsidR="000B0901"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099</w:t>
            </w:r>
          </w:p>
        </w:tc>
        <w:tc>
          <w:tcPr>
            <w:tcW w:w="1355" w:type="dxa"/>
            <w:noWrap/>
            <w:vAlign w:val="center"/>
            <w:hideMark/>
          </w:tcPr>
          <w:p w14:paraId="08E4C5B0" w14:textId="6F022E00" w:rsidR="00BA3221" w:rsidRPr="009C4CBF" w:rsidRDefault="000B090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291</w:t>
            </w:r>
          </w:p>
        </w:tc>
        <w:tc>
          <w:tcPr>
            <w:tcW w:w="1560" w:type="dxa"/>
            <w:noWrap/>
            <w:vAlign w:val="center"/>
            <w:hideMark/>
          </w:tcPr>
          <w:p w14:paraId="4B80A503" w14:textId="3F5D3AFE" w:rsidR="00BA3221" w:rsidRPr="009C4CBF" w:rsidRDefault="000B0901" w:rsidP="001428B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179 517,30</w:t>
            </w:r>
          </w:p>
        </w:tc>
      </w:tr>
      <w:bookmarkEnd w:id="0"/>
    </w:tbl>
    <w:p w14:paraId="3185847A" w14:textId="5DD307BA" w:rsidR="00595B80" w:rsidRPr="009C4CBF" w:rsidRDefault="00595B80" w:rsidP="00595B80">
      <w:pPr>
        <w:ind w:firstLine="0"/>
        <w:contextualSpacing/>
        <w:jc w:val="center"/>
        <w:rPr>
          <w:color w:val="000000" w:themeColor="text1"/>
          <w:highlight w:val="yellow"/>
        </w:rPr>
      </w:pPr>
    </w:p>
    <w:p w14:paraId="6B00EA4E" w14:textId="77777777" w:rsidR="00595B80" w:rsidRPr="009C4CBF" w:rsidRDefault="00595B80" w:rsidP="00595B80">
      <w:pPr>
        <w:ind w:firstLine="0"/>
        <w:contextualSpacing/>
        <w:jc w:val="center"/>
        <w:rPr>
          <w:color w:val="000000" w:themeColor="text1"/>
          <w:highlight w:val="yellow"/>
        </w:rPr>
      </w:pPr>
    </w:p>
    <w:p w14:paraId="1D29B490" w14:textId="4BC57AD0" w:rsidR="00595B80" w:rsidRPr="009C4CBF" w:rsidRDefault="00595B80" w:rsidP="00595B80">
      <w:pPr>
        <w:ind w:firstLine="0"/>
        <w:contextualSpacing/>
        <w:jc w:val="right"/>
        <w:rPr>
          <w:color w:val="000000" w:themeColor="text1"/>
        </w:rPr>
      </w:pPr>
      <w:r w:rsidRPr="009C4CBF">
        <w:rPr>
          <w:color w:val="000000" w:themeColor="text1"/>
        </w:rPr>
        <w:t>Таблица 2</w:t>
      </w:r>
    </w:p>
    <w:tbl>
      <w:tblPr>
        <w:tblStyle w:val="21"/>
        <w:tblW w:w="10206" w:type="dxa"/>
        <w:tblInd w:w="-572" w:type="dxa"/>
        <w:tblLook w:val="04A0" w:firstRow="1" w:lastRow="0" w:firstColumn="1" w:lastColumn="0" w:noHBand="0" w:noVBand="1"/>
      </w:tblPr>
      <w:tblGrid>
        <w:gridCol w:w="816"/>
        <w:gridCol w:w="2389"/>
        <w:gridCol w:w="1678"/>
        <w:gridCol w:w="1355"/>
        <w:gridCol w:w="1274"/>
        <w:gridCol w:w="1419"/>
        <w:gridCol w:w="1275"/>
      </w:tblGrid>
      <w:tr w:rsidR="009C4CBF" w:rsidRPr="009C4CBF" w14:paraId="211DCAC1" w14:textId="77777777" w:rsidTr="00304861">
        <w:trPr>
          <w:trHeight w:val="1749"/>
        </w:trPr>
        <w:tc>
          <w:tcPr>
            <w:tcW w:w="816" w:type="dxa"/>
            <w:vMerge w:val="restart"/>
            <w:vAlign w:val="center"/>
          </w:tcPr>
          <w:p w14:paraId="0A710957" w14:textId="7777777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89" w:type="dxa"/>
            <w:vMerge w:val="restart"/>
            <w:vAlign w:val="center"/>
          </w:tcPr>
          <w:p w14:paraId="2D800155" w14:textId="53B514B3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</w:rPr>
              <w:t>Показатель</w:t>
            </w:r>
            <w:proofErr w:type="spellEnd"/>
          </w:p>
        </w:tc>
        <w:tc>
          <w:tcPr>
            <w:tcW w:w="1678" w:type="dxa"/>
            <w:vMerge w:val="restart"/>
            <w:vAlign w:val="center"/>
          </w:tcPr>
          <w:p w14:paraId="22BFF299" w14:textId="438C6F3C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Единица измерения объемов медицинской помощи</w:t>
            </w:r>
          </w:p>
        </w:tc>
        <w:tc>
          <w:tcPr>
            <w:tcW w:w="2629" w:type="dxa"/>
            <w:gridSpan w:val="2"/>
            <w:vAlign w:val="center"/>
          </w:tcPr>
          <w:p w14:paraId="4DA18BFB" w14:textId="5E29850B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Территориальная программа на 2025 год</w:t>
            </w:r>
          </w:p>
        </w:tc>
        <w:tc>
          <w:tcPr>
            <w:tcW w:w="2694" w:type="dxa"/>
            <w:gridSpan w:val="2"/>
            <w:vAlign w:val="center"/>
          </w:tcPr>
          <w:p w14:paraId="69ACB161" w14:textId="66ADF811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Территориальная программа на 2026 год</w:t>
            </w:r>
          </w:p>
        </w:tc>
      </w:tr>
      <w:tr w:rsidR="009C4CBF" w:rsidRPr="009C4CBF" w14:paraId="0E40D1AD" w14:textId="330B31A8" w:rsidTr="00304861">
        <w:trPr>
          <w:trHeight w:val="1749"/>
        </w:trPr>
        <w:tc>
          <w:tcPr>
            <w:tcW w:w="816" w:type="dxa"/>
            <w:vMerge/>
            <w:vAlign w:val="center"/>
            <w:hideMark/>
          </w:tcPr>
          <w:p w14:paraId="5AEF6114" w14:textId="7777777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14:paraId="2C6C0FF6" w14:textId="28AEC47F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678" w:type="dxa"/>
            <w:vMerge/>
            <w:vAlign w:val="center"/>
            <w:hideMark/>
          </w:tcPr>
          <w:p w14:paraId="48AD2616" w14:textId="741ACF3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355" w:type="dxa"/>
            <w:vAlign w:val="center"/>
            <w:hideMark/>
          </w:tcPr>
          <w:p w14:paraId="359AEC0A" w14:textId="77777777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объема медицинской помощи на 1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застрах</w:t>
            </w:r>
            <w:proofErr w:type="spellEnd"/>
          </w:p>
        </w:tc>
        <w:tc>
          <w:tcPr>
            <w:tcW w:w="1274" w:type="dxa"/>
            <w:vAlign w:val="center"/>
            <w:hideMark/>
          </w:tcPr>
          <w:p w14:paraId="1AD23B7C" w14:textId="77777777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финансовых затрат, в рублях (с учетом НСЗ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терфонда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419" w:type="dxa"/>
            <w:vAlign w:val="center"/>
          </w:tcPr>
          <w:p w14:paraId="469FDD6C" w14:textId="12AEA428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объема медицинской помощи на 1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застрах</w:t>
            </w:r>
            <w:proofErr w:type="spellEnd"/>
          </w:p>
        </w:tc>
        <w:tc>
          <w:tcPr>
            <w:tcW w:w="1275" w:type="dxa"/>
            <w:vAlign w:val="center"/>
          </w:tcPr>
          <w:p w14:paraId="4F7CD5BE" w14:textId="50DC3E37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финансовых затрат, в рублях (с учетом НСЗ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терфонда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)</w:t>
            </w:r>
          </w:p>
        </w:tc>
      </w:tr>
      <w:tr w:rsidR="009C4CBF" w:rsidRPr="009C4CBF" w14:paraId="0B405391" w14:textId="0320C074" w:rsidTr="001428BC">
        <w:trPr>
          <w:trHeight w:val="724"/>
        </w:trPr>
        <w:tc>
          <w:tcPr>
            <w:tcW w:w="816" w:type="dxa"/>
            <w:noWrap/>
            <w:vAlign w:val="center"/>
            <w:hideMark/>
          </w:tcPr>
          <w:p w14:paraId="67B89437" w14:textId="77777777" w:rsidR="00304861" w:rsidRPr="009C4CBF" w:rsidRDefault="00304861" w:rsidP="00304861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2389" w:type="dxa"/>
            <w:vAlign w:val="center"/>
            <w:hideMark/>
          </w:tcPr>
          <w:p w14:paraId="2F1AEEED" w14:textId="77777777" w:rsidR="00304861" w:rsidRPr="009C4CBF" w:rsidRDefault="00304861" w:rsidP="00304861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678" w:type="dxa"/>
            <w:vAlign w:val="center"/>
            <w:hideMark/>
          </w:tcPr>
          <w:p w14:paraId="374CD7FC" w14:textId="77777777" w:rsidR="00304861" w:rsidRPr="009C4CBF" w:rsidRDefault="00304861" w:rsidP="00304861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вызовы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A8E1" w14:textId="27225DEF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0,29000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CA3D" w14:textId="2FD99C42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14 844,50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AAF40F" w14:textId="4A4C6FCF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0,29000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83E13C" w14:textId="716A3E40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15 726,10</w:t>
            </w:r>
          </w:p>
        </w:tc>
      </w:tr>
      <w:tr w:rsidR="009C4CBF" w:rsidRPr="009C4CBF" w14:paraId="77ADEC2B" w14:textId="50646C07" w:rsidTr="001428BC">
        <w:trPr>
          <w:trHeight w:val="740"/>
        </w:trPr>
        <w:tc>
          <w:tcPr>
            <w:tcW w:w="816" w:type="dxa"/>
            <w:noWrap/>
            <w:vAlign w:val="center"/>
            <w:hideMark/>
          </w:tcPr>
          <w:p w14:paraId="3DD28724" w14:textId="77777777" w:rsidR="00304861" w:rsidRPr="009C4CBF" w:rsidRDefault="00304861" w:rsidP="00304861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89" w:type="dxa"/>
            <w:vAlign w:val="center"/>
            <w:hideMark/>
          </w:tcPr>
          <w:p w14:paraId="50974306" w14:textId="77777777" w:rsidR="00304861" w:rsidRPr="009C4CBF" w:rsidRDefault="00304861" w:rsidP="00304861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678" w:type="dxa"/>
            <w:vAlign w:val="center"/>
            <w:hideMark/>
          </w:tcPr>
          <w:p w14:paraId="55F319F1" w14:textId="77777777" w:rsidR="00304861" w:rsidRPr="009C4CBF" w:rsidRDefault="00304861" w:rsidP="00304861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0771" w14:textId="0772A4FB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CE9C" w14:textId="4F18B9E6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23AE87" w14:textId="02A08A38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911FFC" w14:textId="63E33BC4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9C4CBF" w:rsidRPr="009C4CBF" w14:paraId="32839C5B" w14:textId="5584DF69" w:rsidTr="001428BC">
        <w:trPr>
          <w:trHeight w:val="292"/>
        </w:trPr>
        <w:tc>
          <w:tcPr>
            <w:tcW w:w="816" w:type="dxa"/>
            <w:noWrap/>
            <w:vAlign w:val="center"/>
            <w:hideMark/>
          </w:tcPr>
          <w:p w14:paraId="664A21FC" w14:textId="77777777" w:rsidR="00304861" w:rsidRPr="009C4CBF" w:rsidRDefault="00304861" w:rsidP="00304861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389" w:type="dxa"/>
            <w:vAlign w:val="center"/>
            <w:hideMark/>
          </w:tcPr>
          <w:p w14:paraId="45069DD5" w14:textId="77777777" w:rsidR="00304861" w:rsidRPr="009C4CBF" w:rsidRDefault="00304861" w:rsidP="00304861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амбулаторных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условиях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78" w:type="dxa"/>
            <w:vAlign w:val="center"/>
            <w:hideMark/>
          </w:tcPr>
          <w:p w14:paraId="29E1D3B0" w14:textId="77777777" w:rsidR="00304861" w:rsidRPr="009C4CBF" w:rsidRDefault="00304861" w:rsidP="00304861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E293" w14:textId="75C1D4EA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E180" w14:textId="5720DD3F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2F90A1" w14:textId="22D48E1C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7BA951" w14:textId="4F5C81F1" w:rsidR="00304861" w:rsidRPr="009C4CBF" w:rsidRDefault="00304861" w:rsidP="00304861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9C4CBF" w:rsidRPr="009C4CBF" w14:paraId="4A753C20" w14:textId="541B7106" w:rsidTr="001428BC">
        <w:trPr>
          <w:trHeight w:val="398"/>
        </w:trPr>
        <w:tc>
          <w:tcPr>
            <w:tcW w:w="816" w:type="dxa"/>
            <w:noWrap/>
            <w:vAlign w:val="center"/>
            <w:hideMark/>
          </w:tcPr>
          <w:p w14:paraId="7E121304" w14:textId="7777777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389" w:type="dxa"/>
            <w:vAlign w:val="center"/>
            <w:hideMark/>
          </w:tcPr>
          <w:p w14:paraId="167076FE" w14:textId="7777777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проведения профилактических медицинских осмотров</w:t>
            </w:r>
          </w:p>
        </w:tc>
        <w:tc>
          <w:tcPr>
            <w:tcW w:w="1678" w:type="dxa"/>
            <w:vAlign w:val="center"/>
            <w:hideMark/>
          </w:tcPr>
          <w:p w14:paraId="7391AF88" w14:textId="77777777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FCA0" w14:textId="1AAFEF07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0,311412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C967" w14:textId="251BB638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9 087,16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FF77" w14:textId="332A49D4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0,311412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E2E6" w14:textId="785F086E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9 621,56</w:t>
            </w:r>
          </w:p>
        </w:tc>
      </w:tr>
      <w:tr w:rsidR="009C4CBF" w:rsidRPr="009C4CBF" w14:paraId="66E47F80" w14:textId="17CC64BA" w:rsidTr="001428BC">
        <w:trPr>
          <w:trHeight w:val="483"/>
        </w:trPr>
        <w:tc>
          <w:tcPr>
            <w:tcW w:w="816" w:type="dxa"/>
            <w:noWrap/>
            <w:vAlign w:val="center"/>
            <w:hideMark/>
          </w:tcPr>
          <w:p w14:paraId="0E906AF3" w14:textId="7777777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2389" w:type="dxa"/>
            <w:vAlign w:val="center"/>
            <w:hideMark/>
          </w:tcPr>
          <w:p w14:paraId="55639F27" w14:textId="7777777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для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диспансеризации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всего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69DD81D1" w14:textId="77777777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2948" w14:textId="74B9FED6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0,388591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A750" w14:textId="5D1A4499" w:rsidR="00304861" w:rsidRPr="009C4CBF" w:rsidRDefault="000B090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12 273,72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73BC7" w14:textId="11B49CC2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0,388591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FEE0" w14:textId="0D3F1532" w:rsidR="00304861" w:rsidRPr="009C4CBF" w:rsidRDefault="000B090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12 995,30</w:t>
            </w:r>
          </w:p>
        </w:tc>
      </w:tr>
      <w:tr w:rsidR="009C4CBF" w:rsidRPr="009C4CBF" w14:paraId="5F4F80D0" w14:textId="337E9FE8" w:rsidTr="001428BC">
        <w:trPr>
          <w:trHeight w:val="522"/>
        </w:trPr>
        <w:tc>
          <w:tcPr>
            <w:tcW w:w="816" w:type="dxa"/>
            <w:noWrap/>
            <w:vAlign w:val="center"/>
            <w:hideMark/>
          </w:tcPr>
          <w:p w14:paraId="66FC50BA" w14:textId="77777777" w:rsidR="00304861" w:rsidRPr="009C4CBF" w:rsidRDefault="00304861" w:rsidP="00304861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2.1.2.1.</w:t>
            </w:r>
          </w:p>
        </w:tc>
        <w:tc>
          <w:tcPr>
            <w:tcW w:w="2389" w:type="dxa"/>
            <w:vAlign w:val="center"/>
            <w:hideMark/>
          </w:tcPr>
          <w:p w14:paraId="78B1D9BE" w14:textId="77777777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1678" w:type="dxa"/>
            <w:vAlign w:val="center"/>
            <w:hideMark/>
          </w:tcPr>
          <w:p w14:paraId="59FB369F" w14:textId="77777777" w:rsidR="00304861" w:rsidRPr="009C4CBF" w:rsidRDefault="00304861" w:rsidP="00304861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617C" w14:textId="5E7AA96C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0,050758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62DD" w14:textId="1C750D7E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4 776,02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1113" w14:textId="5193639A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0,050758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5A87" w14:textId="1E60FA11" w:rsidR="00304861" w:rsidRPr="009C4CBF" w:rsidRDefault="00304861" w:rsidP="00304861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5 056,78</w:t>
            </w:r>
          </w:p>
        </w:tc>
      </w:tr>
      <w:tr w:rsidR="009C4CBF" w:rsidRPr="009C4CBF" w14:paraId="68D7C050" w14:textId="77777777" w:rsidTr="001428BC">
        <w:trPr>
          <w:trHeight w:val="522"/>
        </w:trPr>
        <w:tc>
          <w:tcPr>
            <w:tcW w:w="816" w:type="dxa"/>
            <w:noWrap/>
            <w:vAlign w:val="center"/>
          </w:tcPr>
          <w:p w14:paraId="4035AC28" w14:textId="2A616ED3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2.1.2.</w:t>
            </w: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89" w:type="dxa"/>
            <w:vAlign w:val="center"/>
          </w:tcPr>
          <w:p w14:paraId="661A6454" w14:textId="3989CA3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репродуктивного здоровья</w:t>
            </w:r>
          </w:p>
        </w:tc>
        <w:tc>
          <w:tcPr>
            <w:tcW w:w="1678" w:type="dxa"/>
            <w:vAlign w:val="center"/>
          </w:tcPr>
          <w:p w14:paraId="1D87D6A4" w14:textId="5C39933B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2092C" w14:textId="11471002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0,097368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D4A6" w14:textId="2E1A2823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4 993,76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9AEE" w14:textId="64BEC44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0,097368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5FE5" w14:textId="5AC238E1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5 287,51</w:t>
            </w:r>
          </w:p>
        </w:tc>
      </w:tr>
      <w:tr w:rsidR="009C4CBF" w:rsidRPr="009C4CBF" w14:paraId="2E6A00CC" w14:textId="16A2BF51" w:rsidTr="001428BC">
        <w:trPr>
          <w:trHeight w:val="362"/>
        </w:trPr>
        <w:tc>
          <w:tcPr>
            <w:tcW w:w="816" w:type="dxa"/>
            <w:noWrap/>
            <w:vAlign w:val="center"/>
            <w:hideMark/>
          </w:tcPr>
          <w:p w14:paraId="080DA52D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2.1.3. </w:t>
            </w:r>
          </w:p>
        </w:tc>
        <w:tc>
          <w:tcPr>
            <w:tcW w:w="2389" w:type="dxa"/>
            <w:vAlign w:val="center"/>
            <w:hideMark/>
          </w:tcPr>
          <w:p w14:paraId="0E865B42" w14:textId="77777777" w:rsidR="002B72A6" w:rsidRPr="009C4CBF" w:rsidRDefault="002B72A6" w:rsidP="002B72A6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посещений с иными целями</w:t>
            </w:r>
          </w:p>
        </w:tc>
        <w:tc>
          <w:tcPr>
            <w:tcW w:w="1678" w:type="dxa"/>
            <w:vAlign w:val="center"/>
            <w:hideMark/>
          </w:tcPr>
          <w:p w14:paraId="5367B763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2496" w14:textId="0355F26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2,</w:t>
            </w: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178904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E9B0" w14:textId="5655AA6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1 </w:t>
            </w: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579,53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0D9F" w14:textId="32751818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2,</w:t>
            </w: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178904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4AD5" w14:textId="7BD8677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1 672,35</w:t>
            </w:r>
          </w:p>
        </w:tc>
      </w:tr>
      <w:tr w:rsidR="009C4CBF" w:rsidRPr="009C4CBF" w14:paraId="2FC047FA" w14:textId="134DC75D" w:rsidTr="001428BC">
        <w:trPr>
          <w:trHeight w:val="525"/>
        </w:trPr>
        <w:tc>
          <w:tcPr>
            <w:tcW w:w="816" w:type="dxa"/>
            <w:noWrap/>
            <w:vAlign w:val="center"/>
            <w:hideMark/>
          </w:tcPr>
          <w:p w14:paraId="33AD4F54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2.1.4. </w:t>
            </w:r>
          </w:p>
        </w:tc>
        <w:tc>
          <w:tcPr>
            <w:tcW w:w="2389" w:type="dxa"/>
            <w:vAlign w:val="center"/>
            <w:hideMark/>
          </w:tcPr>
          <w:p w14:paraId="1AC90C5B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диспансерное наблюдение, в том числе по поводу:</w:t>
            </w:r>
          </w:p>
        </w:tc>
        <w:tc>
          <w:tcPr>
            <w:tcW w:w="1678" w:type="dxa"/>
            <w:vAlign w:val="center"/>
            <w:hideMark/>
          </w:tcPr>
          <w:p w14:paraId="2DEBB36F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81E4" w14:textId="31F43BC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0,261736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82B6" w14:textId="03AA150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9 045,14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D8EC" w14:textId="2EF59C70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0,261736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0989" w14:textId="1F7F536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9 576,87</w:t>
            </w:r>
          </w:p>
        </w:tc>
      </w:tr>
      <w:tr w:rsidR="009C4CBF" w:rsidRPr="009C4CBF" w14:paraId="7FEBC332" w14:textId="7908A2EF" w:rsidTr="001428BC">
        <w:trPr>
          <w:trHeight w:val="421"/>
        </w:trPr>
        <w:tc>
          <w:tcPr>
            <w:tcW w:w="816" w:type="dxa"/>
            <w:noWrap/>
            <w:vAlign w:val="center"/>
            <w:hideMark/>
          </w:tcPr>
          <w:p w14:paraId="7E95FCB6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5B0CC97A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онкология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149A34CD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4A07" w14:textId="779B071D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0,04505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0C61" w14:textId="155EC9F8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12 746,20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ECA5" w14:textId="7076DC7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0,04505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A6AE" w14:textId="1AF5F730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13 495,70</w:t>
            </w:r>
          </w:p>
        </w:tc>
      </w:tr>
      <w:tr w:rsidR="009C4CBF" w:rsidRPr="009C4CBF" w14:paraId="3F026FCD" w14:textId="7F8A44C9" w:rsidTr="001428BC">
        <w:trPr>
          <w:trHeight w:val="175"/>
        </w:trPr>
        <w:tc>
          <w:tcPr>
            <w:tcW w:w="816" w:type="dxa"/>
            <w:noWrap/>
            <w:vAlign w:val="center"/>
            <w:hideMark/>
          </w:tcPr>
          <w:p w14:paraId="12AC4CD4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770C17A3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сахарный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диабет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25F3B204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937" w14:textId="74B537E5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0,0598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1110" w14:textId="75FC130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4 812,30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A2BF" w14:textId="6272B33B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E294" w14:textId="6552C78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5 095,40</w:t>
            </w:r>
          </w:p>
        </w:tc>
      </w:tr>
      <w:tr w:rsidR="009C4CBF" w:rsidRPr="009C4CBF" w14:paraId="27BCFEE1" w14:textId="566A48DE" w:rsidTr="001428BC">
        <w:trPr>
          <w:trHeight w:val="581"/>
        </w:trPr>
        <w:tc>
          <w:tcPr>
            <w:tcW w:w="816" w:type="dxa"/>
            <w:noWrap/>
            <w:vAlign w:val="center"/>
            <w:hideMark/>
          </w:tcPr>
          <w:p w14:paraId="5B87CEE8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04198668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болезни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системы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кровообращения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6245FB60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8989" w14:textId="30294B88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0,12521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DB0C" w14:textId="24EC8920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10 701,10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01DC" w14:textId="215546BA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0,12521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454A" w14:textId="5F870697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11 330,20</w:t>
            </w:r>
          </w:p>
        </w:tc>
      </w:tr>
      <w:tr w:rsidR="009C4CBF" w:rsidRPr="009C4CBF" w14:paraId="30FE6E36" w14:textId="5BC0FD26" w:rsidTr="001428BC">
        <w:trPr>
          <w:trHeight w:val="360"/>
        </w:trPr>
        <w:tc>
          <w:tcPr>
            <w:tcW w:w="816" w:type="dxa"/>
            <w:noWrap/>
            <w:vAlign w:val="center"/>
            <w:hideMark/>
          </w:tcPr>
          <w:p w14:paraId="188AB4F7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2389" w:type="dxa"/>
            <w:vAlign w:val="center"/>
            <w:hideMark/>
          </w:tcPr>
          <w:p w14:paraId="1C4D1630" w14:textId="77777777" w:rsidR="002B72A6" w:rsidRPr="009C4CBF" w:rsidRDefault="002B72A6" w:rsidP="002B72A6">
            <w:pPr>
              <w:ind w:firstLine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неотложной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форме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5458FA97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53CF" w14:textId="66E8D73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0,54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7A51" w14:textId="20F63ECD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3 392,45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03EF" w14:textId="21D41431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8FC5" w14:textId="60176DD8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3 591,85</w:t>
            </w:r>
          </w:p>
        </w:tc>
      </w:tr>
      <w:tr w:rsidR="009C4CBF" w:rsidRPr="009C4CBF" w14:paraId="7AD8F380" w14:textId="7DE440CB" w:rsidTr="001428BC">
        <w:trPr>
          <w:trHeight w:val="1234"/>
        </w:trPr>
        <w:tc>
          <w:tcPr>
            <w:tcW w:w="816" w:type="dxa"/>
            <w:noWrap/>
            <w:vAlign w:val="center"/>
            <w:hideMark/>
          </w:tcPr>
          <w:p w14:paraId="2BD6DFF7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2389" w:type="dxa"/>
            <w:vAlign w:val="center"/>
            <w:hideMark/>
          </w:tcPr>
          <w:p w14:paraId="6D5AD21B" w14:textId="77777777" w:rsidR="002B72A6" w:rsidRPr="009C4CBF" w:rsidRDefault="002B72A6" w:rsidP="002B72A6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678" w:type="dxa"/>
            <w:vAlign w:val="center"/>
            <w:hideMark/>
          </w:tcPr>
          <w:p w14:paraId="503B4BAC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D4B0" w14:textId="1930032D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1,</w:t>
            </w: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713713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6F91" w14:textId="38FBB71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7 589,00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9A18" w14:textId="4029635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1,</w:t>
            </w: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713713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AFD8" w14:textId="6EC5056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8 035,16</w:t>
            </w:r>
          </w:p>
        </w:tc>
      </w:tr>
      <w:tr w:rsidR="009C4CBF" w:rsidRPr="009C4CBF" w14:paraId="7714D55B" w14:textId="07E4D44E" w:rsidTr="001428BC">
        <w:trPr>
          <w:trHeight w:val="375"/>
        </w:trPr>
        <w:tc>
          <w:tcPr>
            <w:tcW w:w="816" w:type="dxa"/>
            <w:noWrap/>
            <w:vAlign w:val="center"/>
            <w:hideMark/>
          </w:tcPr>
          <w:p w14:paraId="70027001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288FD5F8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компьютерная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31104B75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A277" w14:textId="4CBB0892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0,050465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6754" w14:textId="6CC7254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11 859,64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8610" w14:textId="2EEDED0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0,050465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57D9" w14:textId="78AC3163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12 556,78</w:t>
            </w:r>
          </w:p>
        </w:tc>
      </w:tr>
      <w:tr w:rsidR="009C4CBF" w:rsidRPr="009C4CBF" w14:paraId="4DEB6823" w14:textId="5E8423C7" w:rsidTr="001428BC">
        <w:trPr>
          <w:trHeight w:val="375"/>
        </w:trPr>
        <w:tc>
          <w:tcPr>
            <w:tcW w:w="816" w:type="dxa"/>
            <w:noWrap/>
            <w:vAlign w:val="center"/>
            <w:hideMark/>
          </w:tcPr>
          <w:p w14:paraId="754A0E13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350ADF39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магнитно-резонансная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7D224BF8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6720" w14:textId="0211B471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0,018179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1675" w14:textId="5867E9F7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16 193,70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BB50" w14:textId="25877E3A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0,018179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848E" w14:textId="5A02343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17 145,62</w:t>
            </w:r>
          </w:p>
        </w:tc>
      </w:tr>
      <w:tr w:rsidR="009C4CBF" w:rsidRPr="009C4CBF" w14:paraId="23587CA1" w14:textId="34B2E758" w:rsidTr="001428BC">
        <w:trPr>
          <w:trHeight w:val="514"/>
        </w:trPr>
        <w:tc>
          <w:tcPr>
            <w:tcW w:w="816" w:type="dxa"/>
            <w:noWrap/>
            <w:vAlign w:val="center"/>
            <w:hideMark/>
          </w:tcPr>
          <w:p w14:paraId="5B06D430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30072E99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1678" w:type="dxa"/>
            <w:vAlign w:val="center"/>
            <w:hideMark/>
          </w:tcPr>
          <w:p w14:paraId="1E937269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DCEB" w14:textId="26E0ACB1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0,09489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00E7" w14:textId="09C3E59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2 394,70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23E2" w14:textId="3B4BDF8C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0,09489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F7CE" w14:textId="68CBC3D7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2 535,65</w:t>
            </w:r>
          </w:p>
        </w:tc>
      </w:tr>
      <w:tr w:rsidR="009C4CBF" w:rsidRPr="009C4CBF" w14:paraId="0F21C653" w14:textId="1F6C75B3" w:rsidTr="001428BC">
        <w:trPr>
          <w:trHeight w:val="479"/>
        </w:trPr>
        <w:tc>
          <w:tcPr>
            <w:tcW w:w="816" w:type="dxa"/>
            <w:noWrap/>
            <w:vAlign w:val="center"/>
            <w:hideMark/>
          </w:tcPr>
          <w:p w14:paraId="14B1F6BF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0A53B117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эндоскопическое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диагностическое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исследование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47BD7F92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D111" w14:textId="62C9726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0,030918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243C" w14:textId="6DE97C0C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4 391,36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1E21" w14:textId="3148D78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0,030918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2208" w14:textId="52809FD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4 649,58</w:t>
            </w:r>
          </w:p>
        </w:tc>
      </w:tr>
      <w:tr w:rsidR="009C4CBF" w:rsidRPr="009C4CBF" w14:paraId="77716B25" w14:textId="63E243C0" w:rsidTr="001428BC">
        <w:trPr>
          <w:trHeight w:val="728"/>
        </w:trPr>
        <w:tc>
          <w:tcPr>
            <w:tcW w:w="816" w:type="dxa"/>
            <w:noWrap/>
            <w:vAlign w:val="center"/>
            <w:hideMark/>
          </w:tcPr>
          <w:p w14:paraId="1DC21E4B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3B10E94E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молекулярно-генетическое исследование с целью диагностики</w:t>
            </w: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br/>
              <w:t xml:space="preserve">онкологических заболеваний </w:t>
            </w:r>
          </w:p>
        </w:tc>
        <w:tc>
          <w:tcPr>
            <w:tcW w:w="1678" w:type="dxa"/>
            <w:vAlign w:val="center"/>
            <w:hideMark/>
          </w:tcPr>
          <w:p w14:paraId="12D328CF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4E03" w14:textId="3493FD77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0,00112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AE3F" w14:textId="4FBF60F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36 877,70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D517" w14:textId="7BF8EF0C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1B73" w14:textId="17F7AC7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39 045,87</w:t>
            </w:r>
          </w:p>
        </w:tc>
      </w:tr>
      <w:tr w:rsidR="009C4CBF" w:rsidRPr="009C4CBF" w14:paraId="61698883" w14:textId="218010E7" w:rsidTr="001428BC">
        <w:trPr>
          <w:trHeight w:val="1739"/>
        </w:trPr>
        <w:tc>
          <w:tcPr>
            <w:tcW w:w="816" w:type="dxa"/>
            <w:noWrap/>
            <w:vAlign w:val="center"/>
            <w:hideMark/>
          </w:tcPr>
          <w:p w14:paraId="5528567D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078AD08E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патолого-анатомическое</w:t>
            </w:r>
            <w:proofErr w:type="gramEnd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678" w:type="dxa"/>
            <w:vAlign w:val="center"/>
            <w:hideMark/>
          </w:tcPr>
          <w:p w14:paraId="736F9493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C610" w14:textId="6BD02A00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0,015192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1C89" w14:textId="040D8702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9 094,80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A749" w14:textId="16011878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26CA" w14:textId="431464AC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9 629,59</w:t>
            </w:r>
          </w:p>
        </w:tc>
      </w:tr>
      <w:tr w:rsidR="009C4CBF" w:rsidRPr="009C4CBF" w14:paraId="4427C02C" w14:textId="4B7DE80D" w:rsidTr="001428BC">
        <w:trPr>
          <w:trHeight w:val="723"/>
        </w:trPr>
        <w:tc>
          <w:tcPr>
            <w:tcW w:w="816" w:type="dxa"/>
            <w:noWrap/>
            <w:vAlign w:val="center"/>
            <w:hideMark/>
          </w:tcPr>
          <w:p w14:paraId="28A6F424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9" w:type="dxa"/>
            <w:vAlign w:val="center"/>
            <w:hideMark/>
          </w:tcPr>
          <w:p w14:paraId="27F0C7CB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тестирование на выявление новой коронавирусной инфекции (</w:t>
            </w: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COVID</w:t>
            </w: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-19) </w:t>
            </w:r>
          </w:p>
        </w:tc>
        <w:tc>
          <w:tcPr>
            <w:tcW w:w="1678" w:type="dxa"/>
            <w:vAlign w:val="center"/>
            <w:hideMark/>
          </w:tcPr>
          <w:p w14:paraId="5B2D91DC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79F6" w14:textId="08928782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0,102779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9221" w14:textId="6099D4F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1 760,59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7003" w14:textId="088BC6E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0,102779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1E4E" w14:textId="755A1DB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1 864,11</w:t>
            </w:r>
          </w:p>
        </w:tc>
      </w:tr>
      <w:tr w:rsidR="009C4CBF" w:rsidRPr="009C4CBF" w14:paraId="60CB3D38" w14:textId="7563592B" w:rsidTr="001428BC">
        <w:trPr>
          <w:trHeight w:val="750"/>
        </w:trPr>
        <w:tc>
          <w:tcPr>
            <w:tcW w:w="816" w:type="dxa"/>
            <w:noWrap/>
            <w:vAlign w:val="center"/>
            <w:hideMark/>
          </w:tcPr>
          <w:p w14:paraId="44043D10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389" w:type="dxa"/>
            <w:vAlign w:val="center"/>
            <w:hideMark/>
          </w:tcPr>
          <w:p w14:paraId="71A769EC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условиях дневных стационаров (первичная медико-санитарная помощь)</w:t>
            </w:r>
          </w:p>
        </w:tc>
        <w:tc>
          <w:tcPr>
            <w:tcW w:w="1678" w:type="dxa"/>
            <w:vAlign w:val="center"/>
            <w:hideMark/>
          </w:tcPr>
          <w:p w14:paraId="3E977E24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0B36" w14:textId="76592B57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0,034816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A734" w14:textId="23D0605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73 078,12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72C" w14:textId="0C0DC8B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0,034816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C7B8" w14:textId="07DA1B21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76 611,91</w:t>
            </w:r>
          </w:p>
        </w:tc>
      </w:tr>
      <w:tr w:rsidR="009C4CBF" w:rsidRPr="009C4CBF" w14:paraId="79DD236B" w14:textId="3EDADCD9" w:rsidTr="001428BC">
        <w:trPr>
          <w:trHeight w:val="1487"/>
        </w:trPr>
        <w:tc>
          <w:tcPr>
            <w:tcW w:w="816" w:type="dxa"/>
            <w:noWrap/>
            <w:vAlign w:val="center"/>
            <w:hideMark/>
          </w:tcPr>
          <w:p w14:paraId="6FF88A8C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89" w:type="dxa"/>
            <w:vAlign w:val="center"/>
            <w:hideMark/>
          </w:tcPr>
          <w:p w14:paraId="2CE80AB5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678" w:type="dxa"/>
            <w:vAlign w:val="center"/>
            <w:hideMark/>
          </w:tcPr>
          <w:p w14:paraId="5CEF8051" w14:textId="77777777" w:rsidR="002B72A6" w:rsidRPr="009C4CBF" w:rsidRDefault="002B72A6" w:rsidP="002B72A6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96F7" w14:textId="668C8FDF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0,070478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FBD7" w14:textId="5719F44D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107 124,56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5EB96" w14:textId="19BE18F9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0,070478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462C" w14:textId="2CD0CA9F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112 304,82</w:t>
            </w:r>
          </w:p>
        </w:tc>
      </w:tr>
      <w:tr w:rsidR="009C4CBF" w:rsidRPr="009C4CBF" w14:paraId="55010B8E" w14:textId="482C01EA" w:rsidTr="001428BC">
        <w:trPr>
          <w:trHeight w:val="417"/>
        </w:trPr>
        <w:tc>
          <w:tcPr>
            <w:tcW w:w="816" w:type="dxa"/>
            <w:noWrap/>
            <w:vAlign w:val="center"/>
            <w:hideMark/>
          </w:tcPr>
          <w:p w14:paraId="33A4C88B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2389" w:type="dxa"/>
            <w:vAlign w:val="center"/>
            <w:hideMark/>
          </w:tcPr>
          <w:p w14:paraId="53AE3BF6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"онкология"</w:t>
            </w:r>
          </w:p>
        </w:tc>
        <w:tc>
          <w:tcPr>
            <w:tcW w:w="1678" w:type="dxa"/>
            <w:vAlign w:val="center"/>
            <w:hideMark/>
          </w:tcPr>
          <w:p w14:paraId="5E3F206F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3AE2" w14:textId="70B1A118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0,010964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4305" w14:textId="22DFCA25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295 214,24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2BCC" w14:textId="7E5AAEED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58A1" w14:textId="77F5B0DB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309 490,12</w:t>
            </w:r>
          </w:p>
        </w:tc>
      </w:tr>
      <w:tr w:rsidR="009C4CBF" w:rsidRPr="009C4CBF" w14:paraId="126CC2E5" w14:textId="011F048A" w:rsidTr="001428BC">
        <w:trPr>
          <w:trHeight w:val="509"/>
        </w:trPr>
        <w:tc>
          <w:tcPr>
            <w:tcW w:w="816" w:type="dxa"/>
            <w:noWrap/>
            <w:vAlign w:val="center"/>
            <w:hideMark/>
          </w:tcPr>
          <w:p w14:paraId="2425206D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389" w:type="dxa"/>
            <w:vAlign w:val="center"/>
            <w:hideMark/>
          </w:tcPr>
          <w:p w14:paraId="3F59C745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медицинской помощи при экстракорпоральном оплодотворении</w:t>
            </w:r>
          </w:p>
        </w:tc>
        <w:tc>
          <w:tcPr>
            <w:tcW w:w="1678" w:type="dxa"/>
            <w:vAlign w:val="center"/>
            <w:hideMark/>
          </w:tcPr>
          <w:p w14:paraId="723E7B74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05BA" w14:textId="2A1C6E0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05EA" w14:textId="446F1C2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110 957,00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4162" w14:textId="759833A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D2C4" w14:textId="6B02509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113 398,10</w:t>
            </w:r>
          </w:p>
        </w:tc>
      </w:tr>
      <w:tr w:rsidR="009C4CBF" w:rsidRPr="009C4CBF" w14:paraId="3202338D" w14:textId="2D8B5843" w:rsidTr="001428BC">
        <w:trPr>
          <w:trHeight w:val="960"/>
        </w:trPr>
        <w:tc>
          <w:tcPr>
            <w:tcW w:w="816" w:type="dxa"/>
            <w:noWrap/>
            <w:vAlign w:val="center"/>
            <w:hideMark/>
          </w:tcPr>
          <w:p w14:paraId="717D7958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389" w:type="dxa"/>
            <w:vAlign w:val="center"/>
            <w:hideMark/>
          </w:tcPr>
          <w:p w14:paraId="75A520F9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оказания медицинской помощи больным с вирусным гепатитом С медицинскими организациями</w:t>
            </w:r>
          </w:p>
        </w:tc>
        <w:tc>
          <w:tcPr>
            <w:tcW w:w="1678" w:type="dxa"/>
            <w:vAlign w:val="center"/>
            <w:hideMark/>
          </w:tcPr>
          <w:p w14:paraId="5AEEE1F9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EE7E" w14:textId="14F9195A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0,000277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F90C" w14:textId="5B816903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572 361,21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72CB" w14:textId="0EA66E8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C403" w14:textId="21EC2EF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600 039,06</w:t>
            </w:r>
          </w:p>
        </w:tc>
      </w:tr>
      <w:tr w:rsidR="009C4CBF" w:rsidRPr="009C4CBF" w14:paraId="1B7D4791" w14:textId="1EFD9C18" w:rsidTr="001428BC">
        <w:trPr>
          <w:trHeight w:val="1012"/>
        </w:trPr>
        <w:tc>
          <w:tcPr>
            <w:tcW w:w="816" w:type="dxa"/>
            <w:noWrap/>
            <w:vAlign w:val="center"/>
            <w:hideMark/>
          </w:tcPr>
          <w:p w14:paraId="19807B2C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389" w:type="dxa"/>
            <w:vAlign w:val="center"/>
            <w:hideMark/>
          </w:tcPr>
          <w:p w14:paraId="7101FD61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условиях дневных стационаров (специализированная медицинская помощь), за исключением медицинской реабилитации, из них:</w:t>
            </w:r>
          </w:p>
        </w:tc>
        <w:tc>
          <w:tcPr>
            <w:tcW w:w="1678" w:type="dxa"/>
            <w:vAlign w:val="center"/>
            <w:hideMark/>
          </w:tcPr>
          <w:p w14:paraId="74626D7E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7354" w14:textId="232F4C20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0,035662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5C43" w14:textId="4CEB536C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140 361,46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EF9C" w14:textId="7AEC2B6D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0,035662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FD38" w14:textId="514AE297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147 149,04</w:t>
            </w:r>
          </w:p>
        </w:tc>
      </w:tr>
      <w:tr w:rsidR="009C4CBF" w:rsidRPr="009C4CBF" w14:paraId="03EE24F9" w14:textId="5153FF2C" w:rsidTr="001428BC">
        <w:trPr>
          <w:trHeight w:val="559"/>
        </w:trPr>
        <w:tc>
          <w:tcPr>
            <w:tcW w:w="816" w:type="dxa"/>
            <w:noWrap/>
            <w:vAlign w:val="center"/>
            <w:hideMark/>
          </w:tcPr>
          <w:p w14:paraId="302F3542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389" w:type="dxa"/>
            <w:vAlign w:val="center"/>
            <w:hideMark/>
          </w:tcPr>
          <w:p w14:paraId="1E1AE591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"онкология"</w:t>
            </w:r>
          </w:p>
        </w:tc>
        <w:tc>
          <w:tcPr>
            <w:tcW w:w="1678" w:type="dxa"/>
            <w:vAlign w:val="center"/>
            <w:hideMark/>
          </w:tcPr>
          <w:p w14:paraId="08E5B52F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86D1" w14:textId="7986976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0,010964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EB0D" w14:textId="1478367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295 214,24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98FB6A" w14:textId="62CE8065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0,010964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0CD0" w14:textId="272084A0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309 490,12</w:t>
            </w:r>
          </w:p>
        </w:tc>
      </w:tr>
      <w:tr w:rsidR="009C4CBF" w:rsidRPr="009C4CBF" w14:paraId="3840FB22" w14:textId="7205392A" w:rsidTr="001428BC">
        <w:trPr>
          <w:trHeight w:val="553"/>
        </w:trPr>
        <w:tc>
          <w:tcPr>
            <w:tcW w:w="816" w:type="dxa"/>
            <w:noWrap/>
            <w:vAlign w:val="center"/>
            <w:hideMark/>
          </w:tcPr>
          <w:p w14:paraId="620D105D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389" w:type="dxa"/>
            <w:vAlign w:val="center"/>
            <w:hideMark/>
          </w:tcPr>
          <w:p w14:paraId="2A39AA8F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для медицинской помощи при экстракорпоральном оплодотворении</w:t>
            </w:r>
          </w:p>
        </w:tc>
        <w:tc>
          <w:tcPr>
            <w:tcW w:w="1678" w:type="dxa"/>
            <w:vAlign w:val="center"/>
            <w:hideMark/>
          </w:tcPr>
          <w:p w14:paraId="01510393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C6CB" w14:textId="217367D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4738" w14:textId="04CF8D96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110 957,00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921B12" w14:textId="297758CF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E38A" w14:textId="6296C235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113 398,10</w:t>
            </w:r>
          </w:p>
        </w:tc>
      </w:tr>
      <w:tr w:rsidR="009C4CBF" w:rsidRPr="009C4CBF" w14:paraId="11D369A3" w14:textId="321BF289" w:rsidTr="001428BC">
        <w:trPr>
          <w:trHeight w:val="960"/>
        </w:trPr>
        <w:tc>
          <w:tcPr>
            <w:tcW w:w="816" w:type="dxa"/>
            <w:noWrap/>
            <w:vAlign w:val="center"/>
            <w:hideMark/>
          </w:tcPr>
          <w:p w14:paraId="2FEF29FF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389" w:type="dxa"/>
            <w:vAlign w:val="center"/>
            <w:hideMark/>
          </w:tcPr>
          <w:p w14:paraId="052AE751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для оказания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медициснкой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помощи больным с вирусным гепатитом С медицинскими организациями</w:t>
            </w:r>
          </w:p>
        </w:tc>
        <w:tc>
          <w:tcPr>
            <w:tcW w:w="1678" w:type="dxa"/>
            <w:vAlign w:val="center"/>
            <w:hideMark/>
          </w:tcPr>
          <w:p w14:paraId="59F8D36F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2E54" w14:textId="7D04C81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0,000277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CC90" w14:textId="7195036E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572 361,21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5BB88B" w14:textId="7CB17903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3D98" w14:textId="3F7C5137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600 039,06</w:t>
            </w:r>
          </w:p>
        </w:tc>
      </w:tr>
      <w:tr w:rsidR="009C4CBF" w:rsidRPr="009C4CBF" w14:paraId="307A3A59" w14:textId="702BE986" w:rsidTr="001428BC">
        <w:trPr>
          <w:trHeight w:val="960"/>
        </w:trPr>
        <w:tc>
          <w:tcPr>
            <w:tcW w:w="816" w:type="dxa"/>
            <w:noWrap/>
            <w:vAlign w:val="center"/>
            <w:hideMark/>
          </w:tcPr>
          <w:p w14:paraId="768843F7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389" w:type="dxa"/>
            <w:vAlign w:val="center"/>
            <w:hideMark/>
          </w:tcPr>
          <w:p w14:paraId="64A44BF2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круглосуточного стационара (за исключением медицинской реабилитации) - всего, из них:</w:t>
            </w:r>
          </w:p>
        </w:tc>
        <w:tc>
          <w:tcPr>
            <w:tcW w:w="1678" w:type="dxa"/>
            <w:vAlign w:val="center"/>
            <w:hideMark/>
          </w:tcPr>
          <w:p w14:paraId="0E026E71" w14:textId="77777777" w:rsidR="002B72A6" w:rsidRPr="009C4CBF" w:rsidRDefault="002B72A6" w:rsidP="002B72A6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8B44" w14:textId="21C2484F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0,16222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C338" w14:textId="4384D37B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187 778,64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5138" w14:textId="59B1EE9F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0,153683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BCE1" w14:textId="1A1C3AE8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214 364,77</w:t>
            </w:r>
          </w:p>
        </w:tc>
      </w:tr>
      <w:tr w:rsidR="009C4CBF" w:rsidRPr="009C4CBF" w14:paraId="08713547" w14:textId="341CDFAD" w:rsidTr="001428BC">
        <w:trPr>
          <w:trHeight w:val="605"/>
        </w:trPr>
        <w:tc>
          <w:tcPr>
            <w:tcW w:w="816" w:type="dxa"/>
            <w:noWrap/>
            <w:vAlign w:val="center"/>
            <w:hideMark/>
          </w:tcPr>
          <w:p w14:paraId="5C1D3DAD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389" w:type="dxa"/>
            <w:vAlign w:val="center"/>
            <w:hideMark/>
          </w:tcPr>
          <w:p w14:paraId="68D3EB6A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"онкология"</w:t>
            </w:r>
          </w:p>
        </w:tc>
        <w:tc>
          <w:tcPr>
            <w:tcW w:w="1678" w:type="dxa"/>
            <w:vAlign w:val="center"/>
            <w:hideMark/>
          </w:tcPr>
          <w:p w14:paraId="24FB2BFC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1A4B" w14:textId="25A5D6C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0,008926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D95A" w14:textId="0145F930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362 906,14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E2B2" w14:textId="74754A7A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0,008926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C4D1" w14:textId="52B71252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382 727,79</w:t>
            </w:r>
          </w:p>
        </w:tc>
      </w:tr>
      <w:tr w:rsidR="009C4CBF" w:rsidRPr="009C4CBF" w14:paraId="51C18DE3" w14:textId="55345F04" w:rsidTr="001428BC">
        <w:trPr>
          <w:trHeight w:val="477"/>
        </w:trPr>
        <w:tc>
          <w:tcPr>
            <w:tcW w:w="816" w:type="dxa"/>
            <w:noWrap/>
            <w:vAlign w:val="center"/>
            <w:hideMark/>
          </w:tcPr>
          <w:p w14:paraId="7A15A7A0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389" w:type="dxa"/>
            <w:vAlign w:val="center"/>
            <w:hideMark/>
          </w:tcPr>
          <w:p w14:paraId="2BCCA63A" w14:textId="77777777" w:rsidR="002B72A6" w:rsidRPr="009C4CBF" w:rsidRDefault="002B72A6" w:rsidP="002B72A6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- всего, в том числе:</w:t>
            </w:r>
          </w:p>
        </w:tc>
        <w:tc>
          <w:tcPr>
            <w:tcW w:w="1678" w:type="dxa"/>
            <w:vAlign w:val="center"/>
            <w:hideMark/>
          </w:tcPr>
          <w:p w14:paraId="6511D7B5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3662" w14:textId="38E6EF7C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7CFB" w14:textId="1CB2732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F846" w14:textId="04F7DF1C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F52B" w14:textId="3436DD0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9C4CBF" w:rsidRPr="009C4CBF" w14:paraId="4322989E" w14:textId="5F234EDB" w:rsidTr="001428BC">
        <w:trPr>
          <w:trHeight w:val="515"/>
        </w:trPr>
        <w:tc>
          <w:tcPr>
            <w:tcW w:w="816" w:type="dxa"/>
            <w:noWrap/>
            <w:vAlign w:val="center"/>
            <w:hideMark/>
          </w:tcPr>
          <w:p w14:paraId="096D1C1A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389" w:type="dxa"/>
            <w:vAlign w:val="center"/>
            <w:hideMark/>
          </w:tcPr>
          <w:p w14:paraId="39DBD4BB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амбулаторных условиях, из них:</w:t>
            </w:r>
          </w:p>
        </w:tc>
        <w:tc>
          <w:tcPr>
            <w:tcW w:w="1678" w:type="dxa"/>
            <w:vAlign w:val="center"/>
            <w:hideMark/>
          </w:tcPr>
          <w:p w14:paraId="417CE81E" w14:textId="77777777" w:rsidR="002B72A6" w:rsidRPr="009C4CBF" w:rsidRDefault="002B72A6" w:rsidP="002B72A6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AD19" w14:textId="6BEBA828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0,003116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8A4D" w14:textId="3BB33C30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87 693,44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6A17" w14:textId="77F79C0E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0,003116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1866" w14:textId="0C1E23C9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92 849,16</w:t>
            </w:r>
          </w:p>
        </w:tc>
      </w:tr>
      <w:tr w:rsidR="009C4CBF" w:rsidRPr="009C4CBF" w14:paraId="499B4359" w14:textId="3AD5F006" w:rsidTr="001428BC">
        <w:trPr>
          <w:trHeight w:val="1006"/>
        </w:trPr>
        <w:tc>
          <w:tcPr>
            <w:tcW w:w="816" w:type="dxa"/>
            <w:noWrap/>
            <w:vAlign w:val="center"/>
            <w:hideMark/>
          </w:tcPr>
          <w:p w14:paraId="2145CDED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389" w:type="dxa"/>
            <w:vAlign w:val="center"/>
            <w:hideMark/>
          </w:tcPr>
          <w:p w14:paraId="0DF9BF7D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678" w:type="dxa"/>
            <w:vAlign w:val="center"/>
            <w:hideMark/>
          </w:tcPr>
          <w:p w14:paraId="4133CF57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0788" w14:textId="5AF9B979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0,000779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0637" w14:textId="058E90BA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87 693,44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B8970" w14:textId="32663DAA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F065" w14:textId="1B3ABDB2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92 849,16</w:t>
            </w:r>
          </w:p>
        </w:tc>
      </w:tr>
      <w:tr w:rsidR="009C4CBF" w:rsidRPr="009C4CBF" w14:paraId="2C336B2C" w14:textId="2DC420D8" w:rsidTr="001428BC">
        <w:trPr>
          <w:trHeight w:val="571"/>
        </w:trPr>
        <w:tc>
          <w:tcPr>
            <w:tcW w:w="816" w:type="dxa"/>
            <w:noWrap/>
            <w:vAlign w:val="center"/>
            <w:hideMark/>
          </w:tcPr>
          <w:p w14:paraId="64737F3A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2389" w:type="dxa"/>
            <w:vAlign w:val="center"/>
            <w:hideMark/>
          </w:tcPr>
          <w:p w14:paraId="3DE4C25D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дневных стационаров, из них:</w:t>
            </w:r>
          </w:p>
        </w:tc>
        <w:tc>
          <w:tcPr>
            <w:tcW w:w="1678" w:type="dxa"/>
            <w:vAlign w:val="center"/>
            <w:hideMark/>
          </w:tcPr>
          <w:p w14:paraId="0C015204" w14:textId="77777777" w:rsidR="002B72A6" w:rsidRPr="009C4CBF" w:rsidRDefault="002B72A6" w:rsidP="002B72A6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09F8" w14:textId="4C5C53CD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78142A"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,002601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B4A8" w14:textId="28ED7A8A" w:rsidR="002B72A6" w:rsidRPr="009C4CBF" w:rsidRDefault="0078142A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101 992,86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FEA144" w14:textId="2821EAB3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0,00</w:t>
            </w:r>
            <w:r w:rsidR="0078142A"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2601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C340" w14:textId="65F1A92B" w:rsidR="002B72A6" w:rsidRPr="009C4CBF" w:rsidRDefault="0078142A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106 925,11</w:t>
            </w:r>
          </w:p>
        </w:tc>
      </w:tr>
      <w:tr w:rsidR="009C4CBF" w:rsidRPr="009C4CBF" w14:paraId="1927E06F" w14:textId="484B64B6" w:rsidTr="001428BC">
        <w:trPr>
          <w:trHeight w:val="1024"/>
        </w:trPr>
        <w:tc>
          <w:tcPr>
            <w:tcW w:w="816" w:type="dxa"/>
            <w:noWrap/>
            <w:vAlign w:val="center"/>
            <w:hideMark/>
          </w:tcPr>
          <w:p w14:paraId="4BA33E2A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6.2.1.</w:t>
            </w:r>
          </w:p>
        </w:tc>
        <w:tc>
          <w:tcPr>
            <w:tcW w:w="2389" w:type="dxa"/>
            <w:vAlign w:val="center"/>
            <w:hideMark/>
          </w:tcPr>
          <w:p w14:paraId="5094C087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678" w:type="dxa"/>
            <w:vAlign w:val="center"/>
            <w:hideMark/>
          </w:tcPr>
          <w:p w14:paraId="75AACAC4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A53C" w14:textId="0A833B93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</w:t>
            </w:r>
            <w:r w:rsidR="0078142A" w:rsidRPr="009C4CBF">
              <w:rPr>
                <w:color w:val="000000" w:themeColor="text1"/>
                <w:sz w:val="20"/>
                <w:szCs w:val="20"/>
                <w:lang w:val="ru-RU"/>
              </w:rPr>
              <w:t>065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8882" w14:textId="0BFFA9A6" w:rsidR="002B72A6" w:rsidRPr="009C4CBF" w:rsidRDefault="0078142A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101 992,86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299EC0" w14:textId="000DE7A3" w:rsidR="002B72A6" w:rsidRPr="009C4CBF" w:rsidRDefault="0078142A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</w:t>
            </w: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7AA1" w14:textId="40D996E3" w:rsidR="002B72A6" w:rsidRPr="009C4CBF" w:rsidRDefault="0078142A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106 925,11</w:t>
            </w:r>
          </w:p>
        </w:tc>
      </w:tr>
      <w:tr w:rsidR="009C4CBF" w:rsidRPr="009C4CBF" w14:paraId="53F1C281" w14:textId="7664242A" w:rsidTr="001428BC">
        <w:trPr>
          <w:trHeight w:val="716"/>
        </w:trPr>
        <w:tc>
          <w:tcPr>
            <w:tcW w:w="816" w:type="dxa"/>
            <w:noWrap/>
            <w:vAlign w:val="center"/>
            <w:hideMark/>
          </w:tcPr>
          <w:p w14:paraId="29D9C9CF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2389" w:type="dxa"/>
            <w:vAlign w:val="center"/>
            <w:hideMark/>
          </w:tcPr>
          <w:p w14:paraId="231FC89E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круглосуточного стационара, из них:</w:t>
            </w:r>
          </w:p>
        </w:tc>
        <w:tc>
          <w:tcPr>
            <w:tcW w:w="1678" w:type="dxa"/>
            <w:vAlign w:val="center"/>
            <w:hideMark/>
          </w:tcPr>
          <w:p w14:paraId="156014A4" w14:textId="77777777" w:rsidR="002B72A6" w:rsidRPr="009C4CBF" w:rsidRDefault="002B72A6" w:rsidP="002B72A6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96BF" w14:textId="281454A1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0,00</w:t>
            </w:r>
            <w:r w:rsidR="0078142A"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5426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97D0" w14:textId="0CF98E0E" w:rsidR="002B72A6" w:rsidRPr="009C4CBF" w:rsidRDefault="0078142A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190 087,77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CC60" w14:textId="3D96128F" w:rsidR="002B72A6" w:rsidRPr="009C4CBF" w:rsidRDefault="002B72A6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</w:rPr>
              <w:t>0,00</w:t>
            </w:r>
            <w:r w:rsidR="0078142A"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5426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4981" w14:textId="1C8BA895" w:rsidR="002B72A6" w:rsidRPr="009C4CBF" w:rsidRDefault="0078142A" w:rsidP="002B72A6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200 764,01</w:t>
            </w:r>
          </w:p>
        </w:tc>
      </w:tr>
      <w:tr w:rsidR="009C4CBF" w:rsidRPr="009C4CBF" w14:paraId="235A8947" w14:textId="0A2CC996" w:rsidTr="001428BC">
        <w:trPr>
          <w:trHeight w:val="717"/>
        </w:trPr>
        <w:tc>
          <w:tcPr>
            <w:tcW w:w="816" w:type="dxa"/>
            <w:noWrap/>
            <w:vAlign w:val="center"/>
            <w:hideMark/>
          </w:tcPr>
          <w:p w14:paraId="7CBFB4B0" w14:textId="77777777" w:rsidR="002B72A6" w:rsidRPr="009C4CBF" w:rsidRDefault="002B72A6" w:rsidP="002B72A6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C4CB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2389" w:type="dxa"/>
            <w:vAlign w:val="center"/>
            <w:hideMark/>
          </w:tcPr>
          <w:p w14:paraId="6183BE5E" w14:textId="77777777" w:rsidR="002B72A6" w:rsidRPr="009C4CBF" w:rsidRDefault="002B72A6" w:rsidP="002B72A6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678" w:type="dxa"/>
            <w:vAlign w:val="center"/>
            <w:hideMark/>
          </w:tcPr>
          <w:p w14:paraId="162B14DC" w14:textId="77777777" w:rsidR="002B72A6" w:rsidRPr="009C4CBF" w:rsidRDefault="002B72A6" w:rsidP="002B72A6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4CBF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074E" w14:textId="03ED4CD4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</w:t>
            </w:r>
            <w:r w:rsidR="0078142A" w:rsidRPr="009C4CBF">
              <w:rPr>
                <w:color w:val="000000" w:themeColor="text1"/>
                <w:sz w:val="20"/>
                <w:szCs w:val="20"/>
                <w:lang w:val="ru-RU"/>
              </w:rPr>
              <w:t>1357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C515" w14:textId="4135AB7B" w:rsidR="002B72A6" w:rsidRPr="009C4CBF" w:rsidRDefault="0078142A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190 087,77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43CB" w14:textId="03104098" w:rsidR="002B72A6" w:rsidRPr="009C4CBF" w:rsidRDefault="002B72A6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</w:rPr>
              <w:t>0,001</w:t>
            </w:r>
            <w:r w:rsidR="0078142A" w:rsidRPr="009C4CBF">
              <w:rPr>
                <w:color w:val="000000" w:themeColor="text1"/>
                <w:sz w:val="20"/>
                <w:szCs w:val="20"/>
                <w:lang w:val="ru-RU"/>
              </w:rPr>
              <w:t>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2C5F" w14:textId="13771348" w:rsidR="002B72A6" w:rsidRPr="009C4CBF" w:rsidRDefault="0078142A" w:rsidP="002B72A6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9C4CBF">
              <w:rPr>
                <w:color w:val="000000" w:themeColor="text1"/>
                <w:sz w:val="20"/>
                <w:szCs w:val="20"/>
                <w:lang w:val="ru-RU"/>
              </w:rPr>
              <w:t>200 764,01</w:t>
            </w:r>
          </w:p>
        </w:tc>
      </w:tr>
    </w:tbl>
    <w:p w14:paraId="46B2A501" w14:textId="77777777" w:rsidR="00595B80" w:rsidRPr="009C4CBF" w:rsidRDefault="00595B80" w:rsidP="00595B80">
      <w:pPr>
        <w:ind w:firstLine="708"/>
        <w:rPr>
          <w:color w:val="000000" w:themeColor="text1"/>
          <w:szCs w:val="28"/>
          <w:highlight w:val="yellow"/>
        </w:rPr>
      </w:pPr>
    </w:p>
    <w:p w14:paraId="4E70DFBE" w14:textId="341C9D52" w:rsidR="00595B80" w:rsidRPr="009C4CBF" w:rsidRDefault="001119E4" w:rsidP="00595B80">
      <w:pPr>
        <w:ind w:firstLine="708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4</w:t>
      </w:r>
      <w:r w:rsidR="00595B80" w:rsidRPr="009C4CBF">
        <w:rPr>
          <w:color w:val="000000" w:themeColor="text1"/>
          <w:szCs w:val="28"/>
        </w:rPr>
        <w:t>.3. Согласовать следующие способы оплаты медицинской помощи, оказываемой в Камчатском крае застрахованным лицам по обязательному медицинскому страхованию в Российской Федерации:</w:t>
      </w:r>
    </w:p>
    <w:p w14:paraId="5B4467B2" w14:textId="77777777" w:rsidR="00595B80" w:rsidRPr="009C4CBF" w:rsidRDefault="00595B80" w:rsidP="00595B80">
      <w:pPr>
        <w:ind w:firstLine="708"/>
        <w:rPr>
          <w:color w:val="000000" w:themeColor="text1"/>
          <w:szCs w:val="28"/>
          <w:highlight w:val="yellow"/>
        </w:rPr>
      </w:pPr>
    </w:p>
    <w:p w14:paraId="6A4AF22D" w14:textId="77777777" w:rsidR="00595B80" w:rsidRPr="009C4CBF" w:rsidRDefault="00595B80" w:rsidP="00595B80">
      <w:pPr>
        <w:pStyle w:val="a6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>при оплате медицинской помощи, оказанной в амбулаторных условиях:</w:t>
      </w:r>
    </w:p>
    <w:p w14:paraId="33B1212D" w14:textId="222BD708" w:rsidR="00595B80" w:rsidRPr="009C4CBF" w:rsidRDefault="00595B80" w:rsidP="00E47714">
      <w:pPr>
        <w:autoSpaceDE w:val="0"/>
        <w:autoSpaceDN w:val="0"/>
        <w:adjustRightInd w:val="0"/>
        <w:spacing w:before="28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 xml:space="preserve">- </w:t>
      </w:r>
      <w:r w:rsidR="00E47714" w:rsidRPr="009C4CBF">
        <w:rPr>
          <w:rFonts w:eastAsia="Calibri"/>
          <w:color w:val="000000" w:themeColor="text1"/>
          <w:szCs w:val="28"/>
          <w:lang w:eastAsia="ru-RU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Pr="009C4CBF">
        <w:rPr>
          <w:rFonts w:eastAsia="Calibri"/>
          <w:color w:val="000000" w:themeColor="text1"/>
          <w:szCs w:val="28"/>
          <w:lang w:eastAsia="ru-RU"/>
        </w:rPr>
        <w:t>;</w:t>
      </w:r>
    </w:p>
    <w:p w14:paraId="2D528CF2" w14:textId="59958F59" w:rsidR="00595B80" w:rsidRPr="009C4CBF" w:rsidRDefault="00595B80" w:rsidP="004377B5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 xml:space="preserve">- за единицу объема медицинской помощи - за медицинскую услугу, посещение,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медицинской помощи, оказанной в медицинских организациях, не имеющих прикрепившихся лиц, медицинской помощи, оказанной медицинской организацией (в том числе по направлениям, выданным иной медицинской организацией), источником финансового </w:t>
      </w:r>
      <w:r w:rsidRPr="009C4CBF">
        <w:rPr>
          <w:rFonts w:eastAsia="Calibri"/>
          <w:color w:val="000000" w:themeColor="text1"/>
          <w:szCs w:val="28"/>
          <w:lang w:eastAsia="ru-RU"/>
        </w:rPr>
        <w:lastRenderedPageBreak/>
        <w:t xml:space="preserve">обеспечения которой являются средства подушевого норматива финансирования на прикрепившихся лиц, получаемые иной медицинской организацией,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(COVID-19), </w:t>
      </w:r>
      <w:r w:rsidR="004377B5" w:rsidRPr="009C4CBF">
        <w:rPr>
          <w:rFonts w:eastAsia="Calibri"/>
          <w:color w:val="000000" w:themeColor="text1"/>
          <w:szCs w:val="28"/>
          <w:lang w:eastAsia="ru-RU"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</w:t>
      </w:r>
      <w:r w:rsidRPr="009C4CBF">
        <w:rPr>
          <w:rFonts w:eastAsia="Calibri"/>
          <w:color w:val="000000" w:themeColor="text1"/>
          <w:szCs w:val="28"/>
          <w:lang w:eastAsia="ru-RU"/>
        </w:rPr>
        <w:t xml:space="preserve">, </w:t>
      </w:r>
      <w:r w:rsidR="004377B5" w:rsidRPr="009C4CBF">
        <w:rPr>
          <w:rFonts w:eastAsia="Calibri"/>
          <w:color w:val="000000" w:themeColor="text1"/>
          <w:szCs w:val="28"/>
          <w:lang w:eastAsia="ru-RU"/>
        </w:rPr>
        <w:t xml:space="preserve">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организациях, </w:t>
      </w:r>
      <w:r w:rsidR="004377B5" w:rsidRPr="009C4CBF">
        <w:rPr>
          <w:color w:val="000000" w:themeColor="text1"/>
        </w:rPr>
        <w:t>медицинской помощи по медицинской реабилитации (комплексное посещение)</w:t>
      </w:r>
      <w:r w:rsidRPr="009C4CBF">
        <w:rPr>
          <w:rFonts w:eastAsia="Calibri"/>
          <w:color w:val="000000" w:themeColor="text1"/>
          <w:szCs w:val="28"/>
          <w:lang w:eastAsia="ru-RU"/>
        </w:rPr>
        <w:t>;</w:t>
      </w:r>
    </w:p>
    <w:p w14:paraId="59A92B69" w14:textId="77777777" w:rsidR="00FC617F" w:rsidRPr="009C4CBF" w:rsidRDefault="00FC617F" w:rsidP="004377B5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</w:p>
    <w:p w14:paraId="4284EBA0" w14:textId="77777777" w:rsidR="00FC617F" w:rsidRPr="009C4CBF" w:rsidRDefault="00595B80" w:rsidP="00FC617F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 xml:space="preserve">2) </w:t>
      </w:r>
      <w:r w:rsidR="00FC617F" w:rsidRPr="009C4CBF">
        <w:rPr>
          <w:rFonts w:eastAsia="Calibri"/>
          <w:color w:val="000000" w:themeColor="text1"/>
          <w:szCs w:val="28"/>
          <w:lang w:eastAsia="ru-RU"/>
        </w:rPr>
        <w:t>при оплате медицинской помощи, оказанной в стационарных условиях</w:t>
      </w:r>
    </w:p>
    <w:p w14:paraId="52F5F256" w14:textId="6A462507" w:rsidR="00595B80" w:rsidRPr="009C4CBF" w:rsidRDefault="00FC617F" w:rsidP="00FC617F">
      <w:pPr>
        <w:autoSpaceDE w:val="0"/>
        <w:autoSpaceDN w:val="0"/>
        <w:adjustRightInd w:val="0"/>
        <w:ind w:firstLine="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>(далее – госпитализация), в том числе для медицинской реабилитации в специализированных медицинских организациях (структурных подразделениях):</w:t>
      </w:r>
    </w:p>
    <w:p w14:paraId="405E9F97" w14:textId="0A653D83" w:rsidR="00595B80" w:rsidRPr="009C4CBF" w:rsidRDefault="00595B80" w:rsidP="00FC617F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 xml:space="preserve">- </w:t>
      </w:r>
      <w:r w:rsidR="00FC617F" w:rsidRPr="009C4CBF">
        <w:rPr>
          <w:rFonts w:eastAsia="Calibri"/>
          <w:color w:val="000000" w:themeColor="text1"/>
          <w:szCs w:val="28"/>
          <w:lang w:eastAsia="ru-RU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Pr="009C4CBF">
        <w:rPr>
          <w:rFonts w:eastAsia="Calibri"/>
          <w:color w:val="000000" w:themeColor="text1"/>
          <w:szCs w:val="28"/>
          <w:lang w:eastAsia="ru-RU"/>
        </w:rPr>
        <w:t>;</w:t>
      </w:r>
    </w:p>
    <w:p w14:paraId="091D2F3D" w14:textId="5A61BFF4" w:rsidR="00595B80" w:rsidRPr="009C4CBF" w:rsidRDefault="00595B80" w:rsidP="00147063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 xml:space="preserve">- </w:t>
      </w:r>
      <w:r w:rsidR="00587DF2" w:rsidRPr="009C4CBF">
        <w:rPr>
          <w:color w:val="000000" w:themeColor="text1"/>
        </w:rPr>
        <w:t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</w:t>
      </w:r>
      <w:r w:rsidR="00147063" w:rsidRPr="009C4CBF">
        <w:rPr>
          <w:rFonts w:eastAsia="Calibri"/>
          <w:color w:val="000000" w:themeColor="text1"/>
          <w:szCs w:val="28"/>
          <w:lang w:eastAsia="ru-RU"/>
        </w:rPr>
        <w:t xml:space="preserve">, за исключением </w:t>
      </w:r>
      <w:r w:rsidR="00587DF2" w:rsidRPr="009C4CBF">
        <w:rPr>
          <w:rFonts w:eastAsia="Calibri"/>
          <w:color w:val="000000" w:themeColor="text1"/>
          <w:szCs w:val="28"/>
          <w:lang w:eastAsia="ru-RU"/>
        </w:rPr>
        <w:t xml:space="preserve">отдельных </w:t>
      </w:r>
      <w:r w:rsidR="00147063" w:rsidRPr="009C4CBF">
        <w:rPr>
          <w:rFonts w:eastAsia="Calibri"/>
          <w:color w:val="000000" w:themeColor="text1"/>
          <w:szCs w:val="28"/>
          <w:lang w:eastAsia="ru-RU"/>
        </w:rPr>
        <w:t>случаев оказания медицинской помощи по группам заболеваний, состояний,</w:t>
      </w:r>
      <w:r w:rsidR="00587DF2" w:rsidRPr="009C4CBF">
        <w:rPr>
          <w:rFonts w:eastAsia="Calibri"/>
          <w:color w:val="000000" w:themeColor="text1"/>
          <w:szCs w:val="28"/>
          <w:lang w:eastAsia="ru-RU"/>
        </w:rPr>
        <w:t xml:space="preserve"> в том числе</w:t>
      </w:r>
      <w:r w:rsidR="00147063" w:rsidRPr="009C4CBF">
        <w:rPr>
          <w:rFonts w:eastAsia="Calibri"/>
          <w:color w:val="000000" w:themeColor="text1"/>
          <w:szCs w:val="28"/>
          <w:lang w:eastAsia="ru-RU"/>
        </w:rPr>
        <w:t xml:space="preserve">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Pr="009C4CBF">
        <w:rPr>
          <w:rFonts w:eastAsia="Calibri"/>
          <w:color w:val="000000" w:themeColor="text1"/>
          <w:szCs w:val="28"/>
          <w:lang w:eastAsia="ru-RU"/>
        </w:rPr>
        <w:t>;</w:t>
      </w:r>
    </w:p>
    <w:p w14:paraId="3FA9E04C" w14:textId="77777777" w:rsidR="00595B80" w:rsidRPr="009C4CBF" w:rsidRDefault="00595B80" w:rsidP="00595B80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>3) при оплате медицинской помощи, оказанной в условиях дневного стационара:</w:t>
      </w:r>
    </w:p>
    <w:p w14:paraId="730E92BB" w14:textId="61272EAD" w:rsidR="00595B80" w:rsidRPr="009C4CBF" w:rsidRDefault="00595B80" w:rsidP="00595B80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lastRenderedPageBreak/>
        <w:t xml:space="preserve">- </w:t>
      </w:r>
      <w:r w:rsidR="00587DF2" w:rsidRPr="009C4CBF">
        <w:rPr>
          <w:color w:val="000000" w:themeColor="text1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29D6767D" w14:textId="77777777" w:rsidR="00587DF2" w:rsidRPr="009C4CBF" w:rsidRDefault="00595B80" w:rsidP="00595B80">
      <w:pPr>
        <w:autoSpaceDE w:val="0"/>
        <w:autoSpaceDN w:val="0"/>
        <w:adjustRightInd w:val="0"/>
        <w:ind w:firstLine="540"/>
        <w:rPr>
          <w:color w:val="000000" w:themeColor="text1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 xml:space="preserve">- </w:t>
      </w:r>
      <w:r w:rsidR="00587DF2" w:rsidRPr="009C4CBF">
        <w:rPr>
          <w:color w:val="000000" w:themeColor="text1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отдельных случаев оказания медицинской помощи по группам заболеваний, состояний, в том числе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1503ECE1" w14:textId="118B58B3" w:rsidR="00595B80" w:rsidRPr="009C4CBF" w:rsidRDefault="00595B80" w:rsidP="00595B80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>4) 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</w:p>
    <w:p w14:paraId="52A339B8" w14:textId="77777777" w:rsidR="00595B80" w:rsidRPr="009C4CBF" w:rsidRDefault="00595B80" w:rsidP="00595B80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>- по подушевому нормативу финансирования;</w:t>
      </w:r>
    </w:p>
    <w:p w14:paraId="5AEA3AB5" w14:textId="77777777" w:rsidR="00595B80" w:rsidRPr="009C4CBF" w:rsidRDefault="00595B80" w:rsidP="00595B80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t>-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14:paraId="36047EDA" w14:textId="6EA19A75" w:rsidR="00C51BE6" w:rsidRPr="009C4CBF" w:rsidRDefault="00C51BE6" w:rsidP="00595B80">
      <w:pPr>
        <w:autoSpaceDE w:val="0"/>
        <w:autoSpaceDN w:val="0"/>
        <w:adjustRightInd w:val="0"/>
        <w:rPr>
          <w:color w:val="000000" w:themeColor="text1"/>
        </w:rPr>
      </w:pPr>
      <w:r w:rsidRPr="009C4CBF">
        <w:rPr>
          <w:color w:val="000000" w:themeColor="text1"/>
        </w:rPr>
        <w:t xml:space="preserve">В рамках подушевого норматива финансирования на прикрепившихся лиц при финансовом обеспечении первичной (первичной специализированной) медико-санитарной помощи могут выделяться подушевые нормативы финансирования на прикрепившихся лиц по профилю «акушерство и гинекология» и (или) «стоматология» для оплаты первичной (первичной специализированной) медико-санитарной помощи по соответствующим профилям. При этом оплата иной медицинской помощи, оказанной в амбулаторных условиях (за исключением отдельных диагностических (лабораторных) исследований - компьютерной томографии, магнитно-резонансной томографии, ультразвукового исследования </w:t>
      </w:r>
      <w:proofErr w:type="spellStart"/>
      <w:r w:rsidRPr="009C4CBF">
        <w:rPr>
          <w:color w:val="000000" w:themeColor="text1"/>
        </w:rPr>
        <w:t>сердечнососудистой</w:t>
      </w:r>
      <w:proofErr w:type="spellEnd"/>
      <w:r w:rsidRPr="009C4CBF">
        <w:rPr>
          <w:color w:val="000000" w:themeColor="text1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 w:rsidRPr="009C4CBF">
        <w:rPr>
          <w:color w:val="000000" w:themeColor="text1"/>
        </w:rPr>
        <w:lastRenderedPageBreak/>
        <w:t xml:space="preserve">биопсийного (операционного) материала,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средств на оплату диспансерного наблюдения, включая диспансерное наблюдение работающих граждан и (или) обучающихся в образовательных организациях,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лиц), осуществляется по подушевому нормативу финансирования на прикрепившихся лиц, рассчитанному с учетом выделения объемов финансового обеспечения оказания медицинской помощи в амбулаторных условиях по профилю «акушерство и гинекология» и (или) «стоматология» в отдельные подушевые нормативы финансирования на прикрепившихся лиц. В подушевые нормативы финансирования на прикрепившихся лиц по профилям «акушерство и гинекология» и (или) «стоматология» включаются расходы на медицинскую помощь по соответствующим профилям, оказываемую в иных медицинских организациях и оплачиваемую за единицу объема медицинской помощи. </w:t>
      </w:r>
    </w:p>
    <w:p w14:paraId="568D3463" w14:textId="77777777" w:rsidR="006A0FAA" w:rsidRPr="009C4CBF" w:rsidRDefault="006A0FAA" w:rsidP="00595B80">
      <w:pPr>
        <w:autoSpaceDE w:val="0"/>
        <w:autoSpaceDN w:val="0"/>
        <w:adjustRightInd w:val="0"/>
        <w:rPr>
          <w:color w:val="000000" w:themeColor="text1"/>
        </w:rPr>
      </w:pPr>
      <w:r w:rsidRPr="009C4CBF">
        <w:rPr>
          <w:color w:val="000000" w:themeColor="text1"/>
        </w:rPr>
        <w:t xml:space="preserve">Финансовое обеспечение профилактических медицинских осмотров, диспансеризации, и диспансерного наблюдения, проводимых в соответствии с порядками, утверждаемыми Министерством здравоохранения Российской Федерации в соответствии с Федеральным законом «Об основах охраны здоровья граждан в Российской Федерации», осуществляется за единицу объема медицинской помощи (комплексное посещение). </w:t>
      </w:r>
    </w:p>
    <w:p w14:paraId="20FAEC02" w14:textId="4D76C8D3" w:rsidR="00595B80" w:rsidRPr="009C4CBF" w:rsidRDefault="006A0FAA" w:rsidP="00595B80">
      <w:pPr>
        <w:autoSpaceDE w:val="0"/>
        <w:autoSpaceDN w:val="0"/>
        <w:adjustRightInd w:val="0"/>
        <w:spacing w:after="240"/>
        <w:ind w:firstLine="708"/>
        <w:rPr>
          <w:color w:val="000000" w:themeColor="text1"/>
          <w:szCs w:val="28"/>
        </w:rPr>
      </w:pPr>
      <w:r w:rsidRPr="009C4CBF">
        <w:rPr>
          <w:color w:val="000000" w:themeColor="text1"/>
        </w:rPr>
        <w:t xml:space="preserve"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 оплаты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</w:t>
      </w:r>
      <w:r w:rsidRPr="009C4CBF">
        <w:rPr>
          <w:color w:val="000000" w:themeColor="text1"/>
        </w:rPr>
        <w:lastRenderedPageBreak/>
        <w:t>наблюдение работающих граждан и (или) обучающихся в образовательных организациях, и финансовое обеспечение фельдшерских здравпунктов и фельдшерско-акушерских пунктов.</w:t>
      </w:r>
    </w:p>
    <w:p w14:paraId="4816905F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24AD61A2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«за» - </w:t>
      </w:r>
      <w:r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2A874484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225C4C6E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49C72FAA" w14:textId="797C6EE9" w:rsidR="00746967" w:rsidRPr="009C4CBF" w:rsidRDefault="00746967" w:rsidP="003C6A9A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69EEF9F0" w14:textId="4EBD4F20" w:rsidR="00746967" w:rsidRPr="009C4CBF" w:rsidRDefault="00746967" w:rsidP="001119E4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распределении объемов медицинской помощи и финансовых средств между медицинскими организациями и страховыми медицинскими организациями на 202</w:t>
      </w:r>
      <w:r w:rsidR="007F7030" w:rsidRPr="009C4CBF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год.</w:t>
      </w:r>
    </w:p>
    <w:p w14:paraId="0FF76AF8" w14:textId="77777777" w:rsidR="00746967" w:rsidRPr="009C4CBF" w:rsidRDefault="00746967" w:rsidP="00746967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21CF6C76" w14:textId="1EEE3D02" w:rsidR="00746967" w:rsidRPr="009C4CBF" w:rsidRDefault="00746967" w:rsidP="00746967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34A73C29" w14:textId="77777777" w:rsidR="00746967" w:rsidRPr="009C4CBF" w:rsidRDefault="00746967" w:rsidP="00746967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</w:p>
    <w:p w14:paraId="2D809F78" w14:textId="12A96DBA" w:rsidR="00746967" w:rsidRPr="009C4CBF" w:rsidRDefault="00746967" w:rsidP="0074696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5.1. С целью заключения договоров на оказание и оплату медицинской помощи по обязательному медицинскому страхованию на 2024 год установить объемы медицинской помощи и финансовое обеспечение объемов медицинской помощи медицинским организациям в пределах объемов, </w:t>
      </w:r>
      <w:r w:rsidR="00F20D80" w:rsidRPr="009C4CBF">
        <w:rPr>
          <w:bCs/>
          <w:color w:val="000000" w:themeColor="text1"/>
        </w:rPr>
        <w:t xml:space="preserve">предусмотренных </w:t>
      </w:r>
      <w:r w:rsidRPr="009C4CBF">
        <w:rPr>
          <w:bCs/>
          <w:color w:val="000000" w:themeColor="text1"/>
        </w:rPr>
        <w:t>Территориальной программ</w:t>
      </w:r>
      <w:r w:rsidR="002F6665">
        <w:rPr>
          <w:bCs/>
          <w:color w:val="000000" w:themeColor="text1"/>
        </w:rPr>
        <w:t>ой</w:t>
      </w:r>
      <w:r w:rsidRPr="009C4CBF">
        <w:rPr>
          <w:bCs/>
          <w:color w:val="000000" w:themeColor="text1"/>
        </w:rPr>
        <w:t xml:space="preserve"> ОМС на 202</w:t>
      </w:r>
      <w:r w:rsidR="007E068B">
        <w:rPr>
          <w:bCs/>
          <w:color w:val="000000" w:themeColor="text1"/>
        </w:rPr>
        <w:t>3</w:t>
      </w:r>
      <w:r w:rsidRPr="009C4CBF">
        <w:rPr>
          <w:bCs/>
          <w:color w:val="000000" w:themeColor="text1"/>
        </w:rPr>
        <w:t xml:space="preserve"> год, согласно приложению № 6 к настоящему Протоколу.</w:t>
      </w:r>
    </w:p>
    <w:p w14:paraId="3A7285B4" w14:textId="5F93BFED" w:rsidR="00746967" w:rsidRPr="009C4CBF" w:rsidRDefault="00746967" w:rsidP="0074696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5.2. Утвердить распределение объемов медицинской помощи и финансовых средств для страховой медицинской организации на 202</w:t>
      </w:r>
      <w:r w:rsidR="007F7030" w:rsidRPr="009C4CBF">
        <w:rPr>
          <w:bCs/>
          <w:color w:val="000000" w:themeColor="text1"/>
        </w:rPr>
        <w:t>4</w:t>
      </w:r>
      <w:r w:rsidRPr="009C4CBF">
        <w:rPr>
          <w:bCs/>
          <w:color w:val="000000" w:themeColor="text1"/>
        </w:rPr>
        <w:t xml:space="preserve"> год в соответствии с приложением № 6 к настоящему Протоколу.</w:t>
      </w:r>
    </w:p>
    <w:p w14:paraId="35B7DEE6" w14:textId="77777777" w:rsidR="00746967" w:rsidRPr="009C4CBF" w:rsidRDefault="00746967" w:rsidP="003C6A9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49ECCE95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1CBE13EE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«за» - </w:t>
      </w:r>
      <w:r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430F5738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E91DD4E" w14:textId="77777777" w:rsidR="00C108FF" w:rsidRPr="009C4CBF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72E4244D" w14:textId="26001B29" w:rsidR="003C6A9A" w:rsidRPr="009C4CBF" w:rsidRDefault="003C6A9A" w:rsidP="00E278CE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3DAC9399" w14:textId="4358DC76" w:rsidR="00701793" w:rsidRPr="009C4CBF" w:rsidRDefault="00701793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9C4CBF" w:rsidRPr="009C4CBF" w14:paraId="76FFAE23" w14:textId="77777777" w:rsidTr="00091E63">
        <w:trPr>
          <w:trHeight w:val="1042"/>
        </w:trPr>
        <w:tc>
          <w:tcPr>
            <w:tcW w:w="5103" w:type="dxa"/>
          </w:tcPr>
          <w:p w14:paraId="1F4C2300" w14:textId="1FACE7CB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Министр</w:t>
            </w:r>
            <w:r w:rsidR="00617C48" w:rsidRPr="009C4CBF">
              <w:rPr>
                <w:b/>
                <w:color w:val="000000" w:themeColor="text1"/>
              </w:rPr>
              <w:t xml:space="preserve"> </w:t>
            </w:r>
            <w:r w:rsidRPr="009C4CBF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0DE5110F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Председатель Комиссии</w:t>
            </w:r>
          </w:p>
          <w:p w14:paraId="5B7629D7" w14:textId="77777777" w:rsidR="00091E63" w:rsidRPr="009C4CBF" w:rsidRDefault="00091E63" w:rsidP="00F571DD">
            <w:pPr>
              <w:ind w:firstLine="0"/>
              <w:rPr>
                <w:b/>
                <w:color w:val="000000" w:themeColor="text1"/>
              </w:rPr>
            </w:pPr>
          </w:p>
          <w:p w14:paraId="46E780E2" w14:textId="27CC1609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</w:tcPr>
          <w:p w14:paraId="3A482C5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BB7ADE9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6097A01B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18BD0C67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7641ED6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А.В. Гашков </w:t>
            </w:r>
          </w:p>
        </w:tc>
      </w:tr>
      <w:tr w:rsidR="009C4CBF" w:rsidRPr="009C4CBF" w14:paraId="70C074A0" w14:textId="77777777" w:rsidTr="00091E63">
        <w:trPr>
          <w:trHeight w:val="70"/>
        </w:trPr>
        <w:tc>
          <w:tcPr>
            <w:tcW w:w="5103" w:type="dxa"/>
          </w:tcPr>
          <w:p w14:paraId="49C86FF9" w14:textId="77777777" w:rsidR="00F571DD" w:rsidRPr="009C4CBF" w:rsidRDefault="00F571DD" w:rsidP="00617C48">
            <w:pPr>
              <w:ind w:firstLine="0"/>
              <w:jc w:val="left"/>
              <w:rPr>
                <w:i/>
                <w:color w:val="000000" w:themeColor="text1"/>
              </w:rPr>
            </w:pP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i/>
                <w:color w:val="000000" w:themeColor="text1"/>
              </w:rPr>
              <w:t>Секретарь комиссии:</w:t>
            </w:r>
          </w:p>
          <w:p w14:paraId="297C75A8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8B9D8B2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E9BE703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E28AA0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E891BFB" w14:textId="091ED045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03D86C61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0C2721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EA0E188" w14:textId="77777777" w:rsidR="00F571DD" w:rsidRPr="009C4CBF" w:rsidRDefault="00F571DD" w:rsidP="00F571DD">
            <w:pPr>
              <w:ind w:firstLine="0"/>
              <w:jc w:val="center"/>
              <w:rPr>
                <w:color w:val="000000" w:themeColor="text1"/>
              </w:rPr>
            </w:pPr>
          </w:p>
          <w:p w14:paraId="5CF9092D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Н.П. Векинцева</w:t>
            </w:r>
          </w:p>
          <w:p w14:paraId="58E1FD54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9C4CBF" w:rsidRPr="009C4CBF" w14:paraId="3B6FED16" w14:textId="77777777" w:rsidTr="00091E63">
        <w:tc>
          <w:tcPr>
            <w:tcW w:w="5103" w:type="dxa"/>
          </w:tcPr>
          <w:p w14:paraId="22471AA8" w14:textId="77777777" w:rsidR="00F571DD" w:rsidRPr="009C4CBF" w:rsidRDefault="00F571DD" w:rsidP="00F571DD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9C4CBF" w:rsidRDefault="00F571DD" w:rsidP="00F571DD">
            <w:pPr>
              <w:ind w:firstLine="0"/>
              <w:rPr>
                <w:color w:val="000000" w:themeColor="text1"/>
              </w:rPr>
            </w:pPr>
          </w:p>
        </w:tc>
      </w:tr>
      <w:tr w:rsidR="009C4CBF" w:rsidRPr="009C4CBF" w14:paraId="4BE393A6" w14:textId="77777777" w:rsidTr="00091E63">
        <w:trPr>
          <w:trHeight w:val="276"/>
        </w:trPr>
        <w:tc>
          <w:tcPr>
            <w:tcW w:w="5103" w:type="dxa"/>
          </w:tcPr>
          <w:p w14:paraId="4FE7449A" w14:textId="7777777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9C4CBF" w:rsidRPr="009C4CBF" w14:paraId="6583D601" w14:textId="77777777" w:rsidTr="00091E63">
        <w:trPr>
          <w:trHeight w:val="1890"/>
        </w:trPr>
        <w:tc>
          <w:tcPr>
            <w:tcW w:w="5103" w:type="dxa"/>
            <w:shd w:val="clear" w:color="auto" w:fill="auto"/>
          </w:tcPr>
          <w:p w14:paraId="0389E5A2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5A475B3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E82BFD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90789A7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3138BBFD" w14:textId="19A3A841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367A9557" w14:textId="5C3B37EA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66DCF175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E047104" w14:textId="61F2BD2C" w:rsidR="00F571DD" w:rsidRPr="009C4CBF" w:rsidRDefault="00091E63" w:rsidP="00091E63">
            <w:pPr>
              <w:ind w:right="-7"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3BE22B1E" w14:textId="6E9CF49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66024C4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03336EBC" w14:textId="45281375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2D7F564F" w14:textId="77777777" w:rsidR="00091E63" w:rsidRPr="009C4CBF" w:rsidRDefault="00091E63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631C5B28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9C4CBF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9C4CBF" w:rsidRPr="009C4CBF" w14:paraId="151CF4B7" w14:textId="77777777" w:rsidTr="00091E63">
        <w:trPr>
          <w:trHeight w:val="1661"/>
        </w:trPr>
        <w:tc>
          <w:tcPr>
            <w:tcW w:w="5103" w:type="dxa"/>
            <w:shd w:val="clear" w:color="auto" w:fill="auto"/>
          </w:tcPr>
          <w:p w14:paraId="064EFEF1" w14:textId="77777777" w:rsidR="00091E63" w:rsidRPr="009C4CBF" w:rsidRDefault="00091E63" w:rsidP="00617C48">
            <w:pPr>
              <w:rPr>
                <w:color w:val="000000" w:themeColor="text1"/>
                <w:szCs w:val="28"/>
              </w:rPr>
            </w:pPr>
          </w:p>
          <w:p w14:paraId="62D13005" w14:textId="77777777" w:rsidR="00617C48" w:rsidRPr="009C4CBF" w:rsidRDefault="00FA0F09" w:rsidP="00617C48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Главный врач </w:t>
            </w:r>
          </w:p>
          <w:p w14:paraId="0C518E39" w14:textId="46165BEB" w:rsidR="00FA0F09" w:rsidRPr="009C4CBF" w:rsidRDefault="00FA0F09" w:rsidP="00617C48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593" w:type="dxa"/>
            <w:shd w:val="clear" w:color="auto" w:fill="auto"/>
          </w:tcPr>
          <w:p w14:paraId="72754283" w14:textId="77777777" w:rsidR="00FA0F09" w:rsidRPr="009C4CBF" w:rsidRDefault="00FA0F09" w:rsidP="00FA0F09">
            <w:pPr>
              <w:ind w:firstLine="0"/>
              <w:rPr>
                <w:color w:val="000000" w:themeColor="text1"/>
                <w:szCs w:val="28"/>
              </w:rPr>
            </w:pPr>
          </w:p>
          <w:p w14:paraId="17858B63" w14:textId="377CA6FD" w:rsidR="00FA0F09" w:rsidRPr="009C4CBF" w:rsidRDefault="00FA0F09" w:rsidP="00FA0F09">
            <w:pPr>
              <w:ind w:firstLine="0"/>
              <w:rPr>
                <w:color w:val="000000" w:themeColor="text1"/>
                <w:szCs w:val="28"/>
              </w:rPr>
            </w:pPr>
          </w:p>
          <w:p w14:paraId="441EFD4B" w14:textId="73E807BA" w:rsidR="00091E63" w:rsidRPr="009C4CBF" w:rsidRDefault="00091E63" w:rsidP="00FA0F09">
            <w:pPr>
              <w:ind w:firstLine="0"/>
              <w:rPr>
                <w:color w:val="000000" w:themeColor="text1"/>
                <w:szCs w:val="28"/>
              </w:rPr>
            </w:pPr>
          </w:p>
          <w:p w14:paraId="277D507A" w14:textId="77777777" w:rsidR="00091E63" w:rsidRPr="009C4CBF" w:rsidRDefault="00091E63" w:rsidP="00FA0F09">
            <w:pPr>
              <w:ind w:firstLine="0"/>
              <w:rPr>
                <w:color w:val="000000" w:themeColor="text1"/>
                <w:szCs w:val="28"/>
              </w:rPr>
            </w:pPr>
          </w:p>
          <w:p w14:paraId="2FC9D17D" w14:textId="38CE5C80" w:rsidR="00FA0F09" w:rsidRPr="009C4CBF" w:rsidRDefault="00FA0F09" w:rsidP="00FA0F09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3527A04F" w14:textId="77777777" w:rsidR="00FA0F09" w:rsidRPr="009C4CBF" w:rsidRDefault="00FA0F09" w:rsidP="00091E63">
            <w:pPr>
              <w:jc w:val="right"/>
              <w:rPr>
                <w:color w:val="000000" w:themeColor="text1"/>
              </w:rPr>
            </w:pPr>
          </w:p>
          <w:p w14:paraId="4C3DBD95" w14:textId="77777777" w:rsidR="00FA0F09" w:rsidRPr="009C4CBF" w:rsidRDefault="00FA0F09" w:rsidP="00091E63">
            <w:pPr>
              <w:jc w:val="right"/>
              <w:rPr>
                <w:color w:val="000000" w:themeColor="text1"/>
              </w:rPr>
            </w:pPr>
          </w:p>
          <w:p w14:paraId="779ED085" w14:textId="77777777" w:rsidR="00FA0F09" w:rsidRPr="009C4CBF" w:rsidRDefault="00FA0F09" w:rsidP="00091E63">
            <w:pPr>
              <w:jc w:val="right"/>
              <w:rPr>
                <w:color w:val="000000" w:themeColor="text1"/>
              </w:rPr>
            </w:pPr>
          </w:p>
          <w:p w14:paraId="22B284E4" w14:textId="77777777" w:rsidR="00FA0F09" w:rsidRPr="009C4CBF" w:rsidRDefault="00FA0F09" w:rsidP="00091E63">
            <w:pPr>
              <w:jc w:val="right"/>
              <w:rPr>
                <w:color w:val="000000" w:themeColor="text1"/>
              </w:rPr>
            </w:pPr>
          </w:p>
          <w:p w14:paraId="6C766566" w14:textId="35A0DAFF" w:rsidR="00FA0F09" w:rsidRPr="009C4CBF" w:rsidRDefault="00FA0F09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</w:rPr>
              <w:t xml:space="preserve">И.Н. </w:t>
            </w:r>
            <w:proofErr w:type="spellStart"/>
            <w:r w:rsidRPr="009C4CBF">
              <w:rPr>
                <w:color w:val="000000" w:themeColor="text1"/>
              </w:rPr>
              <w:t>Вайнес</w:t>
            </w:r>
            <w:proofErr w:type="spellEnd"/>
          </w:p>
        </w:tc>
      </w:tr>
      <w:tr w:rsidR="00B0459A" w:rsidRPr="009C4CBF" w14:paraId="7393F014" w14:textId="77777777" w:rsidTr="001116E0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965EBDE" w14:textId="77777777" w:rsidR="00617C48" w:rsidRPr="009C4CBF" w:rsidRDefault="00B0459A" w:rsidP="00617C48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Главный врач </w:t>
            </w:r>
          </w:p>
          <w:p w14:paraId="4718F825" w14:textId="2C6B3F3E" w:rsidR="00B0459A" w:rsidRPr="009C4CBF" w:rsidRDefault="00B0459A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ГБУЗ</w:t>
            </w:r>
            <w:r w:rsidRPr="009C4CBF">
              <w:rPr>
                <w:color w:val="000000" w:themeColor="text1"/>
              </w:rPr>
              <w:t xml:space="preserve"> «Камчатская краевая больница им. А.С. Лукашевского»</w:t>
            </w:r>
          </w:p>
          <w:p w14:paraId="76EF5642" w14:textId="77777777" w:rsidR="00B0459A" w:rsidRPr="009C4CBF" w:rsidRDefault="00B0459A" w:rsidP="00617C4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3F47C3C" w14:textId="77777777" w:rsidR="00B0459A" w:rsidRPr="009C4CBF" w:rsidRDefault="00B0459A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56CD0B53" w14:textId="754EC6A3" w:rsidR="00B0459A" w:rsidRPr="009C4CBF" w:rsidRDefault="00B0459A" w:rsidP="00B0459A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747EF" w14:textId="77777777" w:rsidR="00B0459A" w:rsidRPr="009C4CBF" w:rsidRDefault="00B0459A" w:rsidP="00B0459A">
            <w:pPr>
              <w:rPr>
                <w:color w:val="000000" w:themeColor="text1"/>
              </w:rPr>
            </w:pPr>
          </w:p>
          <w:p w14:paraId="133857FB" w14:textId="7FFF8B3D" w:rsidR="00B0459A" w:rsidRPr="009C4CBF" w:rsidRDefault="00B0459A" w:rsidP="00B0459A">
            <w:pPr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А.Г. Кисляков</w:t>
            </w:r>
          </w:p>
        </w:tc>
      </w:tr>
      <w:tr w:rsidR="00D54435" w:rsidRPr="009C4CBF" w14:paraId="220F7398" w14:textId="77777777" w:rsidTr="00D54435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6852A90" w14:textId="77777777" w:rsidR="00D54435" w:rsidRDefault="00D54435" w:rsidP="00D54435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7622893A" w14:textId="7F3C78D7" w:rsidR="00D54435" w:rsidRDefault="00D54435" w:rsidP="00D54435">
            <w:pPr>
              <w:ind w:firstLine="0"/>
              <w:jc w:val="lef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Приглашенные лица:</w:t>
            </w:r>
          </w:p>
          <w:p w14:paraId="4DF4DB9F" w14:textId="77777777" w:rsidR="00D54435" w:rsidRDefault="00D54435" w:rsidP="00D54435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2A962175" w14:textId="5DBEA73C" w:rsidR="00D54435" w:rsidRPr="009C4CBF" w:rsidRDefault="00D54435" w:rsidP="00D54435">
            <w:pPr>
              <w:ind w:firstLine="0"/>
              <w:jc w:val="lef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5DBD5398" w14:textId="77777777" w:rsidR="00D54435" w:rsidRDefault="00D54435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0D43FF97" w14:textId="77777777" w:rsidR="00D54435" w:rsidRDefault="00D54435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161E31C2" w14:textId="77777777" w:rsidR="00D54435" w:rsidRDefault="00D54435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64C51D91" w14:textId="77777777" w:rsidR="00D54435" w:rsidRDefault="00D54435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6519717B" w14:textId="77777777" w:rsidR="00D54435" w:rsidRDefault="00D54435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5C8E5D8B" w14:textId="790C39FC" w:rsidR="00D54435" w:rsidRPr="009C4CBF" w:rsidRDefault="00D54435" w:rsidP="00D54435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CA787BE" w14:textId="58C3EFF1" w:rsidR="00D54435" w:rsidRPr="009C4CBF" w:rsidRDefault="00D54435" w:rsidP="00B036D8">
            <w:pPr>
              <w:ind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Е.С. Шелковская</w:t>
            </w:r>
          </w:p>
        </w:tc>
      </w:tr>
    </w:tbl>
    <w:p w14:paraId="56613A72" w14:textId="77777777" w:rsidR="00F571DD" w:rsidRPr="009C4CBF" w:rsidRDefault="00F571DD" w:rsidP="00F571DD">
      <w:pPr>
        <w:tabs>
          <w:tab w:val="left" w:pos="0"/>
        </w:tabs>
        <w:rPr>
          <w:b/>
          <w:color w:val="000000" w:themeColor="text1"/>
        </w:rPr>
      </w:pPr>
    </w:p>
    <w:p w14:paraId="337D2162" w14:textId="77777777" w:rsidR="004C6565" w:rsidRPr="009C4CBF" w:rsidRDefault="004C6565" w:rsidP="009120D6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7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5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1"/>
  </w:num>
  <w:num w:numId="11">
    <w:abstractNumId w:val="15"/>
  </w:num>
  <w:num w:numId="12">
    <w:abstractNumId w:val="5"/>
  </w:num>
  <w:num w:numId="13">
    <w:abstractNumId w:val="3"/>
  </w:num>
  <w:num w:numId="14">
    <w:abstractNumId w:val="14"/>
  </w:num>
  <w:num w:numId="15">
    <w:abstractNumId w:val="0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2A6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A9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7B5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0B1C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101F"/>
    <w:rsid w:val="005D13DC"/>
    <w:rsid w:val="005D1517"/>
    <w:rsid w:val="005D1547"/>
    <w:rsid w:val="005D426D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6967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172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2783"/>
    <w:rsid w:val="00AD311C"/>
    <w:rsid w:val="00AD3CEB"/>
    <w:rsid w:val="00AD4321"/>
    <w:rsid w:val="00AD44FC"/>
    <w:rsid w:val="00AD69E6"/>
    <w:rsid w:val="00AE218D"/>
    <w:rsid w:val="00AE2C4B"/>
    <w:rsid w:val="00AE46F0"/>
    <w:rsid w:val="00AE5DEC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8FF"/>
    <w:rsid w:val="00C10EC2"/>
    <w:rsid w:val="00C11088"/>
    <w:rsid w:val="00C111E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6B1A"/>
    <w:rsid w:val="00C47173"/>
    <w:rsid w:val="00C47B68"/>
    <w:rsid w:val="00C47EC3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435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C3A64"/>
    <w:rsid w:val="00DC47AC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D11"/>
    <w:rsid w:val="00E57A34"/>
    <w:rsid w:val="00E60409"/>
    <w:rsid w:val="00E608C9"/>
    <w:rsid w:val="00E60B2C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3173</Words>
  <Characters>23417</Characters>
  <Application>Microsoft Office Word</Application>
  <DocSecurity>0</DocSecurity>
  <Lines>195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26537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23</cp:revision>
  <cp:lastPrinted>2023-12-20T02:53:00Z</cp:lastPrinted>
  <dcterms:created xsi:type="dcterms:W3CDTF">2023-12-11T03:09:00Z</dcterms:created>
  <dcterms:modified xsi:type="dcterms:W3CDTF">2023-12-24T22:43:00Z</dcterms:modified>
</cp:coreProperties>
</file>