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5F8EBEA2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9D3D38" w:rsidRPr="00C11603">
        <w:rPr>
          <w:b/>
          <w:color w:val="000000" w:themeColor="text1"/>
          <w:sz w:val="28"/>
        </w:rPr>
        <w:t>2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9D3D38" w:rsidRPr="00C11603">
        <w:rPr>
          <w:b/>
          <w:color w:val="000000" w:themeColor="text1"/>
          <w:sz w:val="28"/>
        </w:rPr>
        <w:t>4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052DD00C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FA2DBE" w:rsidRPr="00C11603">
        <w:rPr>
          <w:color w:val="000000" w:themeColor="text1"/>
          <w:sz w:val="28"/>
        </w:rPr>
        <w:t>06.03.2024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47FB8AE7" w14:textId="50FFD327" w:rsidR="00754C15" w:rsidRPr="00C11603" w:rsidRDefault="00754C15" w:rsidP="00874AF9">
      <w:pPr>
        <w:rPr>
          <w:color w:val="000000" w:themeColor="text1"/>
          <w:sz w:val="28"/>
        </w:rPr>
      </w:pPr>
    </w:p>
    <w:p w14:paraId="0154568A" w14:textId="77777777" w:rsidR="004332C2" w:rsidRPr="00C11603" w:rsidRDefault="004332C2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3A537E63" w:rsidR="00B82E41" w:rsidRPr="00C11603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325FCD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№ 1/202</w:t>
      </w:r>
      <w:r w:rsidR="009D3D38" w:rsidRPr="00C11603">
        <w:rPr>
          <w:color w:val="000000" w:themeColor="text1"/>
          <w:sz w:val="28"/>
        </w:rPr>
        <w:t>4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9D3D38" w:rsidRPr="00C11603">
        <w:rPr>
          <w:color w:val="000000" w:themeColor="text1"/>
          <w:sz w:val="28"/>
        </w:rPr>
        <w:t>4</w:t>
      </w:r>
      <w:r w:rsidRPr="00C11603">
        <w:rPr>
          <w:color w:val="000000" w:themeColor="text1"/>
          <w:sz w:val="28"/>
        </w:rPr>
        <w:t>) следующие изменения:</w:t>
      </w:r>
    </w:p>
    <w:p w14:paraId="2904ACFD" w14:textId="77777777" w:rsidR="00027F6F" w:rsidRPr="00C11603" w:rsidRDefault="00027F6F" w:rsidP="00702276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14249316" w14:textId="5B84CC97" w:rsidR="00333754" w:rsidRPr="00C11603" w:rsidRDefault="00B451A2" w:rsidP="000A34FD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В пункт 2.1.1 Соглашения № 1/2024 внести следующие изменения:</w:t>
      </w:r>
    </w:p>
    <w:p w14:paraId="1D05AD40" w14:textId="12B43DD8" w:rsidR="00333754" w:rsidRPr="00C11603" w:rsidRDefault="00333754" w:rsidP="00B451A2">
      <w:pPr>
        <w:pStyle w:val="af2"/>
        <w:numPr>
          <w:ilvl w:val="2"/>
          <w:numId w:val="32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Абзац 1 после слов «</w:t>
      </w:r>
      <w:r w:rsidR="00B451A2" w:rsidRPr="00C11603">
        <w:rPr>
          <w:color w:val="000000" w:themeColor="text1"/>
          <w:sz w:val="28"/>
        </w:rPr>
        <w:t>с целью диагностики онкологических заболеваний и подбора противоопухолевой лекарственной терапии»</w:t>
      </w:r>
      <w:r w:rsidRPr="00C11603">
        <w:rPr>
          <w:color w:val="000000" w:themeColor="text1"/>
          <w:sz w:val="28"/>
        </w:rPr>
        <w:t xml:space="preserve"> дополнить словами «</w:t>
      </w:r>
      <w:r w:rsidR="00B451A2" w:rsidRPr="00C11603">
        <w:rPr>
          <w:color w:val="000000" w:themeColor="text1"/>
          <w:sz w:val="28"/>
        </w:rPr>
        <w:t>(далее – молекулярно-генетические исследования и патологоанатомические исследования биопсийного (операционного) материала)».</w:t>
      </w:r>
    </w:p>
    <w:p w14:paraId="763112D0" w14:textId="21C5450D" w:rsidR="00C42D56" w:rsidRPr="00C11603" w:rsidRDefault="00C42D56" w:rsidP="00B451A2">
      <w:pPr>
        <w:pStyle w:val="af2"/>
        <w:numPr>
          <w:ilvl w:val="2"/>
          <w:numId w:val="32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Абзац 2 изложить в следующей редакции:</w:t>
      </w:r>
    </w:p>
    <w:p w14:paraId="3A690A06" w14:textId="369D0D21" w:rsidR="00C42D56" w:rsidRPr="00C11603" w:rsidRDefault="00C42D56" w:rsidP="00C42D56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«В связи с тем, что Территориальной программой ОМС установлен способ оплаты «за единицу объема» только в отношении диспансерного наблюдения взрослого населения, а также детей, проживающих в организациях социального обслуживания (детских домах-интернатах), предоставляющих социальные услуги в стационарной форме (далее – организации социального обслуживания), стоимость медицинской помощи (комплексных посещений) в рамках диспансерного наблюдения детей, не проживающих в организациях социального обслуживания,  включена в подушевой норматив финансирования на прикрепившихся лиц.»</w:t>
      </w:r>
    </w:p>
    <w:p w14:paraId="4E09469D" w14:textId="08BB34B8" w:rsidR="00577B52" w:rsidRPr="00C11603" w:rsidRDefault="00C42D56" w:rsidP="00577B52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686124" w:rsidRPr="00C11603">
        <w:rPr>
          <w:color w:val="000000" w:themeColor="text1"/>
          <w:sz w:val="28"/>
        </w:rPr>
        <w:t>3</w:t>
      </w:r>
      <w:r w:rsidRPr="00C11603">
        <w:rPr>
          <w:color w:val="000000" w:themeColor="text1"/>
          <w:sz w:val="28"/>
        </w:rPr>
        <w:t>.2024 года.</w:t>
      </w:r>
    </w:p>
    <w:p w14:paraId="3AFE182F" w14:textId="77777777" w:rsidR="00C42D56" w:rsidRPr="00C11603" w:rsidRDefault="00C42D56" w:rsidP="00C42D56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2DBE7586" w14:textId="164C6192" w:rsidR="00752467" w:rsidRPr="00C11603" w:rsidRDefault="00752467" w:rsidP="000A34FD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 </w:t>
      </w:r>
      <w:r w:rsidR="00325FCD" w:rsidRPr="00C11603">
        <w:rPr>
          <w:color w:val="000000" w:themeColor="text1"/>
          <w:sz w:val="28"/>
        </w:rPr>
        <w:t xml:space="preserve">пункт 2.1.2 Соглашения № 1/2024 </w:t>
      </w:r>
      <w:r w:rsidRPr="00C11603">
        <w:rPr>
          <w:color w:val="000000" w:themeColor="text1"/>
          <w:sz w:val="28"/>
        </w:rPr>
        <w:t>внести следующие изменения:</w:t>
      </w:r>
    </w:p>
    <w:p w14:paraId="01EBDC85" w14:textId="156B25A3" w:rsidR="00577B52" w:rsidRPr="00ED1D92" w:rsidRDefault="00577B52" w:rsidP="00ED1D92">
      <w:pPr>
        <w:pStyle w:val="af2"/>
        <w:numPr>
          <w:ilvl w:val="2"/>
          <w:numId w:val="34"/>
        </w:numPr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ED1D92">
        <w:rPr>
          <w:color w:val="000000" w:themeColor="text1"/>
          <w:sz w:val="28"/>
        </w:rPr>
        <w:t>Абзацы 12-13 изложить в следующей редакции:</w:t>
      </w:r>
    </w:p>
    <w:p w14:paraId="3A8D83ED" w14:textId="0D9BB75F" w:rsidR="00577B52" w:rsidRPr="00C11603" w:rsidRDefault="00325FCD" w:rsidP="00325FC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</w:t>
      </w:r>
      <w:r w:rsidR="00577B52" w:rsidRPr="00C11603">
        <w:rPr>
          <w:color w:val="000000" w:themeColor="text1"/>
          <w:sz w:val="28"/>
        </w:rPr>
        <w:t>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диспансеризации. Объем медицинской помощи второго этапа диспансеризации включен в норматив объема медицинской помощи по обращениям в связи с заболеваниями.</w:t>
      </w:r>
    </w:p>
    <w:p w14:paraId="2059E021" w14:textId="2BB24AD0" w:rsidR="00B92A25" w:rsidRPr="00C11603" w:rsidRDefault="00325FCD" w:rsidP="00325FC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</w:t>
      </w:r>
      <w:r w:rsidR="008B5611" w:rsidRPr="00C11603">
        <w:rPr>
          <w:color w:val="000000" w:themeColor="text1"/>
          <w:sz w:val="28"/>
        </w:rPr>
        <w:t>,</w:t>
      </w:r>
      <w:r w:rsidR="008B5611" w:rsidRPr="00C11603">
        <w:rPr>
          <w:color w:val="000000" w:themeColor="text1"/>
        </w:rPr>
        <w:t xml:space="preserve"> </w:t>
      </w:r>
      <w:r w:rsidR="008B5611" w:rsidRPr="00C11603">
        <w:rPr>
          <w:color w:val="000000" w:themeColor="text1"/>
          <w:sz w:val="28"/>
        </w:rPr>
        <w:t xml:space="preserve">а также детей, проживающих в организациях социального обслуживания (детских домах-интернатах), предоставляющих социальные услуги в </w:t>
      </w:r>
      <w:r w:rsidR="008B5611" w:rsidRPr="00C11603">
        <w:rPr>
          <w:color w:val="000000" w:themeColor="text1"/>
          <w:sz w:val="28"/>
        </w:rPr>
        <w:lastRenderedPageBreak/>
        <w:t>стационарной форме, и не включает в себя первое посещение в году, которое оплачивается в рамках профилактических осмотров</w:t>
      </w:r>
      <w:r w:rsidRPr="00C11603">
        <w:rPr>
          <w:color w:val="000000" w:themeColor="text1"/>
          <w:sz w:val="28"/>
        </w:rPr>
        <w:t>.</w:t>
      </w:r>
    </w:p>
    <w:p w14:paraId="69A4B0C6" w14:textId="3D25BF64" w:rsidR="00B92A25" w:rsidRPr="00C11603" w:rsidRDefault="002D7228" w:rsidP="00B92A25">
      <w:pPr>
        <w:autoSpaceDE w:val="0"/>
        <w:autoSpaceDN w:val="0"/>
        <w:adjustRightInd w:val="0"/>
        <w:ind w:firstLine="540"/>
        <w:rPr>
          <w:color w:val="000000" w:themeColor="text1"/>
          <w:sz w:val="28"/>
          <w:szCs w:val="28"/>
        </w:rPr>
      </w:pPr>
      <w:r w:rsidRPr="00C11603">
        <w:rPr>
          <w:color w:val="000000" w:themeColor="text1"/>
          <w:sz w:val="28"/>
          <w:szCs w:val="28"/>
        </w:rPr>
        <w:t xml:space="preserve">Территориальный норматив комплексных посещений для проведения диспансерного наблюдения </w:t>
      </w:r>
      <w:r w:rsidR="00B92A25" w:rsidRPr="00C11603">
        <w:rPr>
          <w:color w:val="000000" w:themeColor="text1"/>
          <w:sz w:val="28"/>
          <w:szCs w:val="28"/>
        </w:rPr>
        <w:t>распространяется на онкологических пациентов после завершения лечения, исключая контингент лиц, получающих консультативные и диагностические услуги:</w:t>
      </w:r>
    </w:p>
    <w:p w14:paraId="6E1E8820" w14:textId="382D17FE" w:rsidR="00B92A25" w:rsidRPr="00C11603" w:rsidRDefault="00B92A25" w:rsidP="00B92A25">
      <w:pPr>
        <w:autoSpaceDE w:val="0"/>
        <w:autoSpaceDN w:val="0"/>
        <w:adjustRightInd w:val="0"/>
        <w:ind w:firstLine="540"/>
        <w:rPr>
          <w:color w:val="000000" w:themeColor="text1"/>
          <w:sz w:val="28"/>
          <w:szCs w:val="28"/>
        </w:rPr>
      </w:pPr>
      <w:r w:rsidRPr="00C11603">
        <w:rPr>
          <w:color w:val="000000" w:themeColor="text1"/>
          <w:sz w:val="28"/>
          <w:szCs w:val="28"/>
        </w:rPr>
        <w:t>- при подозрении на онкологическое заболевание;</w:t>
      </w:r>
    </w:p>
    <w:p w14:paraId="2459188E" w14:textId="7D724444" w:rsidR="00B92A25" w:rsidRPr="00C11603" w:rsidRDefault="00B92A25" w:rsidP="00B92A25">
      <w:pPr>
        <w:autoSpaceDE w:val="0"/>
        <w:autoSpaceDN w:val="0"/>
        <w:adjustRightInd w:val="0"/>
        <w:ind w:firstLine="540"/>
        <w:rPr>
          <w:color w:val="000000" w:themeColor="text1"/>
          <w:sz w:val="28"/>
          <w:szCs w:val="28"/>
        </w:rPr>
      </w:pPr>
      <w:r w:rsidRPr="00C11603">
        <w:rPr>
          <w:color w:val="000000" w:themeColor="text1"/>
          <w:sz w:val="28"/>
          <w:szCs w:val="28"/>
        </w:rPr>
        <w:t xml:space="preserve">- с подтвержденным диагнозом, находящихся на этапе обследования, получающих лечение и </w:t>
      </w:r>
      <w:proofErr w:type="spellStart"/>
      <w:r w:rsidRPr="00C11603">
        <w:rPr>
          <w:color w:val="000000" w:themeColor="text1"/>
          <w:sz w:val="28"/>
          <w:szCs w:val="28"/>
        </w:rPr>
        <w:t>обследующихся</w:t>
      </w:r>
      <w:proofErr w:type="spellEnd"/>
      <w:r w:rsidRPr="00C11603">
        <w:rPr>
          <w:color w:val="000000" w:themeColor="text1"/>
          <w:sz w:val="28"/>
          <w:szCs w:val="28"/>
        </w:rPr>
        <w:t xml:space="preserve"> в рамках межкурсового лечения при проведении противоопухолевой лекарственной терапии (далее - ПЛТ) или в рамках комплексного лечения после завершения хирургического или лучевого этапа лечения и начала ПЛТ</w:t>
      </w:r>
      <w:r w:rsidR="002D7228" w:rsidRPr="00C11603">
        <w:rPr>
          <w:color w:val="000000" w:themeColor="text1"/>
          <w:sz w:val="28"/>
          <w:szCs w:val="28"/>
        </w:rPr>
        <w:t>;</w:t>
      </w:r>
    </w:p>
    <w:p w14:paraId="6BA2982F" w14:textId="23B1EF66" w:rsidR="00325FCD" w:rsidRPr="00C11603" w:rsidRDefault="00B92A25" w:rsidP="002D7228">
      <w:pPr>
        <w:autoSpaceDE w:val="0"/>
        <w:autoSpaceDN w:val="0"/>
        <w:adjustRightInd w:val="0"/>
        <w:ind w:firstLine="540"/>
        <w:rPr>
          <w:color w:val="000000" w:themeColor="text1"/>
          <w:sz w:val="28"/>
          <w:szCs w:val="28"/>
        </w:rPr>
      </w:pPr>
      <w:r w:rsidRPr="00C11603">
        <w:rPr>
          <w:color w:val="000000" w:themeColor="text1"/>
          <w:sz w:val="28"/>
          <w:szCs w:val="28"/>
        </w:rPr>
        <w:t>- пациентов с паллиативным статусом.</w:t>
      </w:r>
      <w:r w:rsidR="0032039F" w:rsidRPr="00C11603">
        <w:rPr>
          <w:color w:val="000000" w:themeColor="text1"/>
          <w:sz w:val="28"/>
        </w:rPr>
        <w:t>»</w:t>
      </w:r>
      <w:r w:rsidR="00752467" w:rsidRPr="00C11603">
        <w:rPr>
          <w:color w:val="000000" w:themeColor="text1"/>
          <w:sz w:val="28"/>
        </w:rPr>
        <w:t>.</w:t>
      </w:r>
    </w:p>
    <w:p w14:paraId="6F3A824D" w14:textId="6D31A2A0" w:rsidR="00752467" w:rsidRPr="00ED1D92" w:rsidRDefault="00752467" w:rsidP="00ED1D92">
      <w:pPr>
        <w:pStyle w:val="af2"/>
        <w:numPr>
          <w:ilvl w:val="2"/>
          <w:numId w:val="35"/>
        </w:numPr>
        <w:rPr>
          <w:color w:val="000000" w:themeColor="text1"/>
          <w:sz w:val="28"/>
        </w:rPr>
      </w:pPr>
      <w:r w:rsidRPr="00ED1D92">
        <w:rPr>
          <w:color w:val="000000" w:themeColor="text1"/>
          <w:sz w:val="28"/>
        </w:rPr>
        <w:t xml:space="preserve">Абзац 14 </w:t>
      </w:r>
      <w:r w:rsidR="00827E04" w:rsidRPr="00ED1D92">
        <w:rPr>
          <w:color w:val="000000" w:themeColor="text1"/>
          <w:sz w:val="28"/>
        </w:rPr>
        <w:t>дополнить словами</w:t>
      </w:r>
      <w:r w:rsidRPr="00ED1D92">
        <w:rPr>
          <w:color w:val="000000" w:themeColor="text1"/>
          <w:sz w:val="28"/>
        </w:rPr>
        <w:t>:</w:t>
      </w:r>
    </w:p>
    <w:p w14:paraId="3CEAAA06" w14:textId="5FF2560F" w:rsidR="00752467" w:rsidRPr="00C11603" w:rsidRDefault="00752467" w:rsidP="00752467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«, от 16.05.2019 № 302н «Об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организациях».</w:t>
      </w:r>
    </w:p>
    <w:p w14:paraId="1D1901EC" w14:textId="60FF13F1" w:rsidR="008D367F" w:rsidRPr="00C11603" w:rsidRDefault="0032039F" w:rsidP="008D367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bookmarkStart w:id="0" w:name="_Hlk158721284"/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1F5416" w:rsidRPr="00C11603">
        <w:rPr>
          <w:color w:val="000000" w:themeColor="text1"/>
          <w:sz w:val="28"/>
        </w:rPr>
        <w:t>3</w:t>
      </w:r>
      <w:r w:rsidRPr="00C11603">
        <w:rPr>
          <w:color w:val="000000" w:themeColor="text1"/>
          <w:sz w:val="28"/>
        </w:rPr>
        <w:t>.2024 года.</w:t>
      </w:r>
    </w:p>
    <w:bookmarkEnd w:id="0"/>
    <w:p w14:paraId="4575BE86" w14:textId="77777777" w:rsidR="00B40894" w:rsidRPr="00C11603" w:rsidRDefault="00B40894" w:rsidP="00EE749E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28BB6712" w14:textId="4B523C55" w:rsidR="0037663A" w:rsidRPr="00C11603" w:rsidRDefault="0037663A" w:rsidP="00827E04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Пункт 2.1.9 дополнить абзацем следующего содержания:</w:t>
      </w:r>
    </w:p>
    <w:p w14:paraId="2CE162DF" w14:textId="5634BE88" w:rsidR="0037663A" w:rsidRPr="00C11603" w:rsidRDefault="0037663A" w:rsidP="0037663A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«Подушевой норматив финансирования не включает в себя </w:t>
      </w:r>
      <w:bookmarkStart w:id="1" w:name="_Hlk159423438"/>
      <w:r w:rsidRPr="00C11603">
        <w:rPr>
          <w:color w:val="000000" w:themeColor="text1"/>
          <w:sz w:val="28"/>
        </w:rPr>
        <w:t>средства на оплату услуг диализа.»</w:t>
      </w:r>
    </w:p>
    <w:bookmarkEnd w:id="1"/>
    <w:p w14:paraId="407E40F2" w14:textId="24AF44E3" w:rsidR="0037663A" w:rsidRPr="00C11603" w:rsidRDefault="0037663A" w:rsidP="0037663A">
      <w:pPr>
        <w:ind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01.03.2024 года.</w:t>
      </w:r>
    </w:p>
    <w:p w14:paraId="6106C925" w14:textId="77777777" w:rsidR="0037663A" w:rsidRPr="00C11603" w:rsidRDefault="0037663A" w:rsidP="0037663A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1480FC91" w14:textId="6DE5ECD4" w:rsidR="00827E04" w:rsidRPr="00C11603" w:rsidRDefault="001A2CF7" w:rsidP="00827E04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В пункт 2.2 Соглашения № 1/2024 внести следующие изменения:</w:t>
      </w:r>
    </w:p>
    <w:p w14:paraId="7B490651" w14:textId="02D9DFC9" w:rsidR="00DE0DC9" w:rsidRPr="00C11603" w:rsidRDefault="00DE0DC9" w:rsidP="00DE0DC9">
      <w:pPr>
        <w:pStyle w:val="af2"/>
        <w:numPr>
          <w:ilvl w:val="2"/>
          <w:numId w:val="31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 </w:t>
      </w:r>
      <w:r w:rsidR="001145AE" w:rsidRPr="00C11603">
        <w:rPr>
          <w:color w:val="000000" w:themeColor="text1"/>
          <w:sz w:val="28"/>
        </w:rPr>
        <w:t>абзацах 3 и 6</w:t>
      </w:r>
      <w:r w:rsidRPr="00C11603">
        <w:rPr>
          <w:color w:val="000000" w:themeColor="text1"/>
          <w:sz w:val="28"/>
        </w:rPr>
        <w:t xml:space="preserve"> слова «летального исхода» заменить словами «смерти пациента»</w:t>
      </w:r>
      <w:r w:rsidR="001145AE" w:rsidRPr="00C11603">
        <w:rPr>
          <w:color w:val="000000" w:themeColor="text1"/>
          <w:sz w:val="28"/>
        </w:rPr>
        <w:t>.</w:t>
      </w:r>
    </w:p>
    <w:p w14:paraId="5062563C" w14:textId="4FAB5782" w:rsidR="001A2CF7" w:rsidRPr="00C11603" w:rsidRDefault="001A2CF7" w:rsidP="00577B52">
      <w:pPr>
        <w:pStyle w:val="af2"/>
        <w:numPr>
          <w:ilvl w:val="2"/>
          <w:numId w:val="31"/>
        </w:numPr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Абзац 14 изложить в следующей редакции:</w:t>
      </w:r>
    </w:p>
    <w:p w14:paraId="192BCB97" w14:textId="0E84DBDA" w:rsidR="001A2CF7" w:rsidRPr="00C11603" w:rsidRDefault="001A2CF7" w:rsidP="001A2CF7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«6. в случаях лечения, закончившихся смертью пациента (летальным исходом);».</w:t>
      </w:r>
    </w:p>
    <w:p w14:paraId="19F30174" w14:textId="1F674E38" w:rsidR="001A2CF7" w:rsidRPr="00C11603" w:rsidRDefault="00EE749E" w:rsidP="00577B52">
      <w:pPr>
        <w:pStyle w:val="af2"/>
        <w:numPr>
          <w:ilvl w:val="2"/>
          <w:numId w:val="31"/>
        </w:num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Абзац 17 изложить в следующей редакции:</w:t>
      </w:r>
    </w:p>
    <w:p w14:paraId="10EFF09B" w14:textId="47D09FC0" w:rsidR="00EE749E" w:rsidRPr="00C11603" w:rsidRDefault="00EE749E" w:rsidP="00EE749E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«9. при медицинской реабилитации по КСГ st37.002, st37.003, st37.006, st37.007, st37.024, st37.025, st37.026, а также в случае лечения хронического вирусного гепатита B и C по КСГ ds12.016- ds12.021 с длительностью лечения менее количества дней, определенных дополнительным классификационным критерием для соответствующего законченного случая.»</w:t>
      </w:r>
    </w:p>
    <w:p w14:paraId="298D6789" w14:textId="4A2B8785" w:rsidR="001145AE" w:rsidRPr="00C11603" w:rsidRDefault="001145AE" w:rsidP="001145AE">
      <w:pPr>
        <w:pStyle w:val="af2"/>
        <w:numPr>
          <w:ilvl w:val="2"/>
          <w:numId w:val="31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В абзаце 20 слова «, для которых длительность 3 дня и менее является оптимальными сроками лечения» заменить словами «с оптимальной длительностью лечения до 3 дней включительно».</w:t>
      </w:r>
    </w:p>
    <w:p w14:paraId="78C957D5" w14:textId="72E4D035" w:rsidR="001A2CF7" w:rsidRPr="00C11603" w:rsidRDefault="001A2CF7" w:rsidP="00EE749E">
      <w:pPr>
        <w:ind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1F5416" w:rsidRPr="00C11603">
        <w:rPr>
          <w:color w:val="000000" w:themeColor="text1"/>
          <w:sz w:val="28"/>
        </w:rPr>
        <w:t>3</w:t>
      </w:r>
      <w:r w:rsidRPr="00C11603">
        <w:rPr>
          <w:color w:val="000000" w:themeColor="text1"/>
          <w:sz w:val="28"/>
        </w:rPr>
        <w:t>.2024 года.</w:t>
      </w:r>
    </w:p>
    <w:p w14:paraId="167C41DE" w14:textId="66F15085" w:rsidR="001A2CF7" w:rsidRPr="00C11603" w:rsidRDefault="001A2CF7" w:rsidP="003A5AC0">
      <w:pPr>
        <w:rPr>
          <w:color w:val="000000" w:themeColor="text1"/>
          <w:sz w:val="28"/>
        </w:rPr>
      </w:pPr>
    </w:p>
    <w:p w14:paraId="37A18701" w14:textId="02B054E3" w:rsidR="006272FC" w:rsidRPr="00C11603" w:rsidRDefault="006272FC" w:rsidP="000A34FD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В пункт 2.2.6 Соглашения № 1/2024 внести следующие изменения:</w:t>
      </w:r>
    </w:p>
    <w:p w14:paraId="41B5460E" w14:textId="2AB4FD5F" w:rsidR="006272FC" w:rsidRPr="00C11603" w:rsidRDefault="006272FC" w:rsidP="006272FC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lastRenderedPageBreak/>
        <w:t>1.</w:t>
      </w:r>
      <w:r w:rsidR="00ED1D92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.1. Абзац 3 после слов «(кроме лимфоидной и кроветворной тканей)» дополнить словами «, при лечении хронических вирусных гепатитов С и В с дельта агентом (D) и при лечении с применением генно-инженерных биологических препаратов и селективных иммунодепрессантов».</w:t>
      </w:r>
    </w:p>
    <w:p w14:paraId="3993B030" w14:textId="60F3EA11" w:rsidR="006272FC" w:rsidRPr="00C11603" w:rsidRDefault="006272FC" w:rsidP="006272FC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1.</w:t>
      </w:r>
      <w:r w:rsidR="00ED1D92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.2. Абзац 4 после слов «(кроме лимфоидной и кроветворной тканей)» дополнить словами «, при лечении хронических вирусных гепатитов С и В с дельта агентом (D) и при лечении с применением генно-инженерных биологических препаратов и селективных иммунодепрессантов».</w:t>
      </w:r>
    </w:p>
    <w:p w14:paraId="58DBBCA2" w14:textId="117E92C9" w:rsidR="00827E04" w:rsidRPr="00C11603" w:rsidRDefault="006272FC" w:rsidP="00827E04">
      <w:pPr>
        <w:ind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1F5416" w:rsidRPr="00C11603">
        <w:rPr>
          <w:color w:val="000000" w:themeColor="text1"/>
          <w:sz w:val="28"/>
        </w:rPr>
        <w:t>3</w:t>
      </w:r>
      <w:r w:rsidRPr="00C11603">
        <w:rPr>
          <w:color w:val="000000" w:themeColor="text1"/>
          <w:sz w:val="28"/>
        </w:rPr>
        <w:t>.2024 года.</w:t>
      </w:r>
    </w:p>
    <w:p w14:paraId="5A5BD22B" w14:textId="77777777" w:rsidR="00827E04" w:rsidRPr="00C11603" w:rsidRDefault="00827E04" w:rsidP="00827E04">
      <w:pPr>
        <w:ind w:firstLine="709"/>
        <w:rPr>
          <w:color w:val="000000" w:themeColor="text1"/>
          <w:sz w:val="28"/>
        </w:rPr>
      </w:pPr>
    </w:p>
    <w:p w14:paraId="682C7890" w14:textId="540E2462" w:rsidR="001F5416" w:rsidRPr="00C11603" w:rsidRDefault="001F5416" w:rsidP="00ED1D92">
      <w:pPr>
        <w:pStyle w:val="af2"/>
        <w:numPr>
          <w:ilvl w:val="1"/>
          <w:numId w:val="36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Подпункт 2 пункта 2.3 после слов «а также» дополнить словами «оказанной».</w:t>
      </w:r>
    </w:p>
    <w:p w14:paraId="701FEFE2" w14:textId="7A641453" w:rsidR="001F5416" w:rsidRPr="00C11603" w:rsidRDefault="001F5416" w:rsidP="001F5416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01.03.2024 года.</w:t>
      </w:r>
    </w:p>
    <w:p w14:paraId="6C6CA870" w14:textId="77777777" w:rsidR="001F5416" w:rsidRPr="00C11603" w:rsidRDefault="001F5416" w:rsidP="001F5416">
      <w:pPr>
        <w:pStyle w:val="af2"/>
        <w:ind w:left="0" w:firstLine="709"/>
        <w:rPr>
          <w:color w:val="000000" w:themeColor="text1"/>
          <w:sz w:val="28"/>
        </w:rPr>
      </w:pPr>
    </w:p>
    <w:p w14:paraId="41262097" w14:textId="1A952EAE" w:rsidR="00686124" w:rsidRPr="00C11603" w:rsidRDefault="00686124" w:rsidP="00ED1D92">
      <w:pPr>
        <w:pStyle w:val="af2"/>
        <w:numPr>
          <w:ilvl w:val="1"/>
          <w:numId w:val="36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Абзац 1 пункта 3.2 Соглашения № 1/2024 изложить в следующей редакции:</w:t>
      </w:r>
    </w:p>
    <w:p w14:paraId="70FE376F" w14:textId="66494607" w:rsidR="00686124" w:rsidRPr="00C11603" w:rsidRDefault="00686124" w:rsidP="001F5416">
      <w:pPr>
        <w:ind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</w:t>
      </w:r>
      <w:bookmarkStart w:id="2" w:name="_Toc157517026"/>
      <w:r w:rsidRPr="00C11603">
        <w:rPr>
          <w:bCs/>
          <w:color w:val="000000" w:themeColor="text1"/>
          <w:kern w:val="28"/>
          <w:sz w:val="28"/>
          <w:szCs w:val="32"/>
        </w:rPr>
        <w:t>3.2</w:t>
      </w:r>
      <w:bookmarkEnd w:id="2"/>
      <w:r w:rsidRPr="00C11603">
        <w:rPr>
          <w:color w:val="000000" w:themeColor="text1"/>
          <w:sz w:val="28"/>
        </w:rPr>
        <w:t>. 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четырехсот тысяч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ОМС.»</w:t>
      </w:r>
    </w:p>
    <w:p w14:paraId="2410755A" w14:textId="0A8FB54B" w:rsidR="00686124" w:rsidRPr="00C11603" w:rsidRDefault="00686124" w:rsidP="00686124">
      <w:pPr>
        <w:spacing w:before="100" w:beforeAutospacing="1"/>
        <w:ind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5A1CAA" w:rsidRPr="00C11603">
        <w:rPr>
          <w:color w:val="000000" w:themeColor="text1"/>
          <w:sz w:val="28"/>
        </w:rPr>
        <w:t>ающ</w:t>
      </w:r>
      <w:r w:rsidRPr="00C11603">
        <w:rPr>
          <w:color w:val="000000" w:themeColor="text1"/>
          <w:sz w:val="28"/>
        </w:rPr>
        <w:t>ие</w:t>
      </w:r>
      <w:r w:rsidR="00C619B4">
        <w:rPr>
          <w:color w:val="000000" w:themeColor="text1"/>
          <w:sz w:val="28"/>
        </w:rPr>
        <w:t xml:space="preserve"> с даты вступления в силу </w:t>
      </w:r>
      <w:r w:rsidR="005A1CAA" w:rsidRPr="00C11603">
        <w:rPr>
          <w:color w:val="000000" w:themeColor="text1"/>
          <w:sz w:val="28"/>
        </w:rPr>
        <w:t>соответствующих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</w:t>
      </w:r>
      <w:r w:rsidRPr="00C11603">
        <w:rPr>
          <w:color w:val="000000" w:themeColor="text1"/>
          <w:sz w:val="28"/>
        </w:rPr>
        <w:t>.</w:t>
      </w:r>
    </w:p>
    <w:p w14:paraId="2B4AC942" w14:textId="63A18F37" w:rsidR="00686124" w:rsidRPr="00C11603" w:rsidRDefault="00686124" w:rsidP="00686124">
      <w:pPr>
        <w:ind w:left="354"/>
        <w:rPr>
          <w:color w:val="000000" w:themeColor="text1"/>
          <w:sz w:val="28"/>
        </w:rPr>
      </w:pPr>
    </w:p>
    <w:p w14:paraId="5E0870C9" w14:textId="77777777" w:rsidR="00486602" w:rsidRPr="00C11603" w:rsidRDefault="00486602" w:rsidP="00ED1D92">
      <w:pPr>
        <w:pStyle w:val="af2"/>
        <w:numPr>
          <w:ilvl w:val="1"/>
          <w:numId w:val="36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lastRenderedPageBreak/>
        <w:t>Раздел 3 Соглашения № 1/2024 дополнить пунктом 3.3.6 следующего содержания:</w:t>
      </w:r>
    </w:p>
    <w:p w14:paraId="46B1D8B7" w14:textId="25B57669" w:rsidR="00486602" w:rsidRPr="00C11603" w:rsidRDefault="00486602" w:rsidP="00486602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«Установить, </w:t>
      </w:r>
      <w:r w:rsidR="00087780" w:rsidRPr="00C11603">
        <w:rPr>
          <w:color w:val="000000" w:themeColor="text1"/>
          <w:sz w:val="28"/>
        </w:rPr>
        <w:t xml:space="preserve">что расходы на </w:t>
      </w:r>
      <w:r w:rsidRPr="00C11603">
        <w:rPr>
          <w:color w:val="000000" w:themeColor="text1"/>
          <w:sz w:val="28"/>
        </w:rPr>
        <w:t>проведение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программу, в указанных медицинских организациях осуществляется в рамках оплаты прерванного случая госпитализации по соответствующей клинико-статистической группе заболеваний/состояний.</w:t>
      </w:r>
    </w:p>
    <w:p w14:paraId="3DF57811" w14:textId="16A7EA33" w:rsidR="00087780" w:rsidRPr="00C11603" w:rsidRDefault="00087780" w:rsidP="00087780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Установить тарифы для оплаты </w:t>
      </w:r>
      <w:proofErr w:type="gramStart"/>
      <w:r w:rsidR="00486602" w:rsidRPr="00C11603">
        <w:rPr>
          <w:color w:val="000000" w:themeColor="text1"/>
          <w:sz w:val="28"/>
        </w:rPr>
        <w:t>патолого-анатомических</w:t>
      </w:r>
      <w:proofErr w:type="gramEnd"/>
      <w:r w:rsidR="00486602" w:rsidRPr="00C11603">
        <w:rPr>
          <w:color w:val="000000" w:themeColor="text1"/>
          <w:sz w:val="28"/>
        </w:rPr>
        <w:t xml:space="preserve"> вскрытий </w:t>
      </w:r>
      <w:bookmarkStart w:id="3" w:name="_Hlk159938404"/>
      <w:r w:rsidR="00486602" w:rsidRPr="00C11603">
        <w:rPr>
          <w:color w:val="000000" w:themeColor="text1"/>
          <w:sz w:val="28"/>
        </w:rPr>
        <w:t>пациентов, умерших в стационаре медицинских организаций</w:t>
      </w:r>
      <w:r w:rsidR="00116EAD" w:rsidRPr="00C11603">
        <w:rPr>
          <w:color w:val="000000" w:themeColor="text1"/>
          <w:sz w:val="28"/>
        </w:rPr>
        <w:t>, р</w:t>
      </w:r>
      <w:r w:rsidR="00AB1935" w:rsidRPr="00C11603">
        <w:rPr>
          <w:color w:val="000000" w:themeColor="text1"/>
          <w:sz w:val="28"/>
        </w:rPr>
        <w:t>асположенных на территории Камчатского края</w:t>
      </w:r>
      <w:r w:rsidR="00486602" w:rsidRPr="00C11603">
        <w:rPr>
          <w:color w:val="000000" w:themeColor="text1"/>
          <w:sz w:val="28"/>
        </w:rPr>
        <w:t>, в которых отсутствует патолого-анатомическое отделение</w:t>
      </w:r>
      <w:bookmarkEnd w:id="3"/>
      <w:r w:rsidRPr="00C11603">
        <w:rPr>
          <w:color w:val="000000" w:themeColor="text1"/>
          <w:sz w:val="28"/>
        </w:rPr>
        <w:t>:</w:t>
      </w:r>
    </w:p>
    <w:p w14:paraId="60A0F699" w14:textId="36868832" w:rsidR="00087780" w:rsidRPr="00C11603" w:rsidRDefault="00087780" w:rsidP="00767BB8">
      <w:pPr>
        <w:pStyle w:val="af2"/>
        <w:numPr>
          <w:ilvl w:val="0"/>
          <w:numId w:val="33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A08.30.019.002</w:t>
      </w:r>
      <w:r w:rsidRPr="00C11603">
        <w:rPr>
          <w:color w:val="000000" w:themeColor="text1"/>
          <w:sz w:val="28"/>
        </w:rPr>
        <w:tab/>
        <w:t xml:space="preserve">«Патолого-анатомическое вскрытие первой категории сложности» – </w:t>
      </w:r>
      <w:r w:rsidR="005D00A1" w:rsidRPr="00C11603">
        <w:rPr>
          <w:color w:val="000000" w:themeColor="text1"/>
          <w:sz w:val="28"/>
        </w:rPr>
        <w:t xml:space="preserve">22 639,72 </w:t>
      </w:r>
      <w:r w:rsidRPr="00C11603">
        <w:rPr>
          <w:color w:val="000000" w:themeColor="text1"/>
          <w:sz w:val="28"/>
        </w:rPr>
        <w:t>рублей</w:t>
      </w:r>
      <w:r w:rsidR="00767BB8" w:rsidRPr="00C11603">
        <w:rPr>
          <w:color w:val="000000" w:themeColor="text1"/>
          <w:sz w:val="28"/>
        </w:rPr>
        <w:t>;</w:t>
      </w:r>
    </w:p>
    <w:p w14:paraId="1A2125B9" w14:textId="7DA9254F" w:rsidR="00087780" w:rsidRPr="00C11603" w:rsidRDefault="00087780" w:rsidP="00767BB8">
      <w:pPr>
        <w:pStyle w:val="af2"/>
        <w:numPr>
          <w:ilvl w:val="0"/>
          <w:numId w:val="33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A08.30.019.003</w:t>
      </w:r>
      <w:r w:rsidRPr="00C11603">
        <w:rPr>
          <w:color w:val="000000" w:themeColor="text1"/>
          <w:sz w:val="28"/>
        </w:rPr>
        <w:tab/>
        <w:t>«Патолого-анатомическое вскрытие второй категории сложности»</w:t>
      </w:r>
      <w:r w:rsidR="00767BB8" w:rsidRPr="00C11603">
        <w:rPr>
          <w:color w:val="000000" w:themeColor="text1"/>
          <w:sz w:val="28"/>
        </w:rPr>
        <w:t xml:space="preserve"> – </w:t>
      </w:r>
      <w:r w:rsidR="005D00A1" w:rsidRPr="00C11603">
        <w:rPr>
          <w:color w:val="000000" w:themeColor="text1"/>
          <w:sz w:val="28"/>
        </w:rPr>
        <w:t xml:space="preserve">29 160,06 </w:t>
      </w:r>
      <w:r w:rsidR="00767BB8" w:rsidRPr="00C11603">
        <w:rPr>
          <w:color w:val="000000" w:themeColor="text1"/>
          <w:sz w:val="28"/>
        </w:rPr>
        <w:t>рублей;</w:t>
      </w:r>
    </w:p>
    <w:p w14:paraId="04B0F165" w14:textId="4943F69C" w:rsidR="00087780" w:rsidRPr="00C11603" w:rsidRDefault="00087780" w:rsidP="00767BB8">
      <w:pPr>
        <w:pStyle w:val="af2"/>
        <w:numPr>
          <w:ilvl w:val="0"/>
          <w:numId w:val="33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A08.30.019.004</w:t>
      </w:r>
      <w:r w:rsidR="00767BB8" w:rsidRPr="00C11603">
        <w:rPr>
          <w:color w:val="000000" w:themeColor="text1"/>
          <w:sz w:val="28"/>
        </w:rPr>
        <w:t xml:space="preserve"> «</w:t>
      </w:r>
      <w:r w:rsidRPr="00C11603">
        <w:rPr>
          <w:color w:val="000000" w:themeColor="text1"/>
          <w:sz w:val="28"/>
        </w:rPr>
        <w:t>Патолого-анатомическое вскрытие третьей категории сложности</w:t>
      </w:r>
      <w:r w:rsidR="00767BB8" w:rsidRPr="00C11603">
        <w:rPr>
          <w:color w:val="000000" w:themeColor="text1"/>
          <w:sz w:val="28"/>
        </w:rPr>
        <w:t xml:space="preserve">» – </w:t>
      </w:r>
      <w:r w:rsidR="005D00A1" w:rsidRPr="00C11603">
        <w:rPr>
          <w:color w:val="000000" w:themeColor="text1"/>
          <w:sz w:val="28"/>
        </w:rPr>
        <w:t>33 349,11</w:t>
      </w:r>
      <w:r w:rsidR="00767BB8" w:rsidRPr="00C11603">
        <w:rPr>
          <w:color w:val="000000" w:themeColor="text1"/>
          <w:sz w:val="28"/>
        </w:rPr>
        <w:t xml:space="preserve"> рублей;</w:t>
      </w:r>
    </w:p>
    <w:p w14:paraId="1329523D" w14:textId="0456187F" w:rsidR="00087780" w:rsidRPr="00C11603" w:rsidRDefault="00087780" w:rsidP="00767BB8">
      <w:pPr>
        <w:pStyle w:val="af2"/>
        <w:numPr>
          <w:ilvl w:val="0"/>
          <w:numId w:val="33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A08.30.019.005</w:t>
      </w:r>
      <w:r w:rsidRPr="00C11603">
        <w:rPr>
          <w:color w:val="000000" w:themeColor="text1"/>
          <w:sz w:val="28"/>
        </w:rPr>
        <w:tab/>
      </w:r>
      <w:r w:rsidR="00767BB8" w:rsidRPr="00C11603">
        <w:rPr>
          <w:color w:val="000000" w:themeColor="text1"/>
          <w:sz w:val="28"/>
        </w:rPr>
        <w:t>«</w:t>
      </w:r>
      <w:r w:rsidRPr="00C11603">
        <w:rPr>
          <w:color w:val="000000" w:themeColor="text1"/>
          <w:sz w:val="28"/>
        </w:rPr>
        <w:t>Патолого-анатомическое вскрытие четвертой категории сложности</w:t>
      </w:r>
      <w:r w:rsidR="00767BB8" w:rsidRPr="00C11603">
        <w:rPr>
          <w:color w:val="000000" w:themeColor="text1"/>
          <w:sz w:val="28"/>
        </w:rPr>
        <w:t xml:space="preserve">» – </w:t>
      </w:r>
      <w:r w:rsidR="005D00A1" w:rsidRPr="00C11603">
        <w:rPr>
          <w:color w:val="000000" w:themeColor="text1"/>
          <w:sz w:val="28"/>
        </w:rPr>
        <w:t>39 213,78</w:t>
      </w:r>
      <w:r w:rsidR="00767BB8" w:rsidRPr="00C11603">
        <w:rPr>
          <w:color w:val="000000" w:themeColor="text1"/>
          <w:sz w:val="28"/>
        </w:rPr>
        <w:t xml:space="preserve"> рублей</w:t>
      </w:r>
    </w:p>
    <w:p w14:paraId="3417EB98" w14:textId="218596C0" w:rsidR="00087780" w:rsidRPr="00C11603" w:rsidRDefault="00087780" w:rsidP="00767BB8">
      <w:pPr>
        <w:pStyle w:val="af2"/>
        <w:numPr>
          <w:ilvl w:val="0"/>
          <w:numId w:val="33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A08.30.019.006</w:t>
      </w:r>
      <w:r w:rsidRPr="00C11603">
        <w:rPr>
          <w:color w:val="000000" w:themeColor="text1"/>
          <w:sz w:val="28"/>
        </w:rPr>
        <w:tab/>
      </w:r>
      <w:r w:rsidR="00767BB8" w:rsidRPr="00C11603">
        <w:rPr>
          <w:color w:val="000000" w:themeColor="text1"/>
          <w:sz w:val="28"/>
        </w:rPr>
        <w:t>«</w:t>
      </w:r>
      <w:r w:rsidRPr="00C11603">
        <w:rPr>
          <w:color w:val="000000" w:themeColor="text1"/>
          <w:sz w:val="28"/>
        </w:rPr>
        <w:t>Патолого-анатомическое вскрытие пятой категории сложности</w:t>
      </w:r>
      <w:r w:rsidR="00767BB8" w:rsidRPr="00C11603">
        <w:rPr>
          <w:color w:val="000000" w:themeColor="text1"/>
          <w:sz w:val="28"/>
        </w:rPr>
        <w:t xml:space="preserve">» – </w:t>
      </w:r>
      <w:r w:rsidR="005D00A1" w:rsidRPr="00C11603">
        <w:rPr>
          <w:color w:val="000000" w:themeColor="text1"/>
          <w:sz w:val="28"/>
        </w:rPr>
        <w:t>48 010,78 рублей</w:t>
      </w:r>
      <w:r w:rsidR="00767BB8" w:rsidRPr="00C11603">
        <w:rPr>
          <w:color w:val="000000" w:themeColor="text1"/>
          <w:sz w:val="28"/>
        </w:rPr>
        <w:t>.</w:t>
      </w:r>
    </w:p>
    <w:p w14:paraId="0C695149" w14:textId="7D57F15E" w:rsidR="00767BB8" w:rsidRPr="00C11603" w:rsidRDefault="00767BB8" w:rsidP="00767BB8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Оплата страховыми медицинскими организациями патолого-анатомических вскрытий</w:t>
      </w:r>
      <w:r w:rsidR="00116EAD" w:rsidRPr="00C11603">
        <w:rPr>
          <w:color w:val="000000" w:themeColor="text1"/>
          <w:sz w:val="28"/>
        </w:rPr>
        <w:t xml:space="preserve"> пациентов, умерших в стационаре медицинских организаций, расположенных на территории Камчатского края, в которых отсутствует патолого-анатомическое отделение, </w:t>
      </w:r>
      <w:r w:rsidRPr="00C11603">
        <w:rPr>
          <w:color w:val="000000" w:themeColor="text1"/>
          <w:sz w:val="28"/>
        </w:rPr>
        <w:t xml:space="preserve"> осуществляется на основании предъявленного на оплату МО-исполнителем отдельного счета и реестра счета за счет уменьшения объема финансирования медицинской организации-</w:t>
      </w:r>
      <w:proofErr w:type="spellStart"/>
      <w:r w:rsidRPr="00C11603">
        <w:rPr>
          <w:color w:val="000000" w:themeColor="text1"/>
          <w:sz w:val="28"/>
        </w:rPr>
        <w:t>фондодержателя</w:t>
      </w:r>
      <w:proofErr w:type="spellEnd"/>
      <w:r w:rsidRPr="00C11603">
        <w:rPr>
          <w:color w:val="000000" w:themeColor="text1"/>
          <w:sz w:val="28"/>
        </w:rPr>
        <w:t xml:space="preserve"> (медицинской организации, оформившей направление на патолого-анатомическое вскрытие)</w:t>
      </w:r>
      <w:r w:rsidR="009E3E26" w:rsidRPr="00C11603">
        <w:rPr>
          <w:color w:val="000000" w:themeColor="text1"/>
        </w:rPr>
        <w:t xml:space="preserve"> </w:t>
      </w:r>
      <w:r w:rsidR="009E3E26" w:rsidRPr="00C11603">
        <w:rPr>
          <w:color w:val="000000" w:themeColor="text1"/>
          <w:sz w:val="28"/>
        </w:rPr>
        <w:t>после проведения медико-экономического контроля и при условии наличия подписанного акта сверки, подтверждающего сумму в реестре счета на оплату проведенных патолого-анатомических вскрытий</w:t>
      </w:r>
      <w:r w:rsidRPr="00C11603">
        <w:rPr>
          <w:color w:val="000000" w:themeColor="text1"/>
          <w:sz w:val="28"/>
        </w:rPr>
        <w:t>.</w:t>
      </w:r>
    </w:p>
    <w:p w14:paraId="5B1846A3" w14:textId="572D7B25" w:rsidR="00767BB8" w:rsidRPr="00C11603" w:rsidRDefault="00767BB8" w:rsidP="00767BB8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Оплата патолого-анатомических вскрытий </w:t>
      </w:r>
      <w:r w:rsidR="00116EAD" w:rsidRPr="00C11603">
        <w:rPr>
          <w:color w:val="000000" w:themeColor="text1"/>
          <w:sz w:val="28"/>
        </w:rPr>
        <w:t xml:space="preserve">пациентов, застрахованных за пределами Камчатского края, умерших в стационаре медицинских организаций, расположенных на территории Камчатского края, в которых отсутствует патолого-анатомическое отделение </w:t>
      </w:r>
      <w:r w:rsidRPr="00C11603">
        <w:rPr>
          <w:color w:val="000000" w:themeColor="text1"/>
          <w:sz w:val="28"/>
        </w:rPr>
        <w:t xml:space="preserve">граждан, осуществляется в порядке </w:t>
      </w:r>
      <w:proofErr w:type="spellStart"/>
      <w:r w:rsidRPr="00C11603">
        <w:rPr>
          <w:color w:val="000000" w:themeColor="text1"/>
          <w:sz w:val="28"/>
        </w:rPr>
        <w:t>межучрежденческих</w:t>
      </w:r>
      <w:proofErr w:type="spellEnd"/>
      <w:r w:rsidRPr="00C11603">
        <w:rPr>
          <w:color w:val="000000" w:themeColor="text1"/>
          <w:sz w:val="28"/>
        </w:rPr>
        <w:t xml:space="preserve"> расчетов по гражданско-правовым договорам.</w:t>
      </w:r>
      <w:r w:rsidR="00AB1935" w:rsidRPr="00C11603">
        <w:rPr>
          <w:color w:val="000000" w:themeColor="text1"/>
          <w:sz w:val="28"/>
        </w:rPr>
        <w:t>».</w:t>
      </w:r>
    </w:p>
    <w:p w14:paraId="645E4E11" w14:textId="494C308F" w:rsidR="00AB1935" w:rsidRPr="00C11603" w:rsidRDefault="00AB1935" w:rsidP="00767BB8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01.03.2024 года.</w:t>
      </w:r>
    </w:p>
    <w:p w14:paraId="6FD1051D" w14:textId="77777777" w:rsidR="00AB1935" w:rsidRPr="00C11603" w:rsidRDefault="00AB1935" w:rsidP="00767BB8">
      <w:pPr>
        <w:pStyle w:val="af2"/>
        <w:ind w:left="0" w:firstLine="709"/>
        <w:rPr>
          <w:color w:val="000000" w:themeColor="text1"/>
          <w:sz w:val="28"/>
        </w:rPr>
      </w:pPr>
    </w:p>
    <w:p w14:paraId="25F05145" w14:textId="19CE4BAE" w:rsidR="00557DD8" w:rsidRPr="00C11603" w:rsidRDefault="00557DD8" w:rsidP="00ED1D92">
      <w:pPr>
        <w:pStyle w:val="af2"/>
        <w:numPr>
          <w:ilvl w:val="1"/>
          <w:numId w:val="36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В абзаце 4 пункта 3.4.3.1 Соглашения № 1/2024 слова «от 12 ноября 2012 г. № 899н» заменить словами «от 13 марта 2023 г. № 104н».</w:t>
      </w:r>
    </w:p>
    <w:p w14:paraId="380AC488" w14:textId="0A4D610E" w:rsidR="00557DD8" w:rsidRPr="00C11603" w:rsidRDefault="00557DD8" w:rsidP="00557DD8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lastRenderedPageBreak/>
        <w:t>Распространить действие настоящего подпункта на правоотношения, возникшие при оказании медицинской помощи с 01.03.2024 года.</w:t>
      </w:r>
    </w:p>
    <w:p w14:paraId="55911B2B" w14:textId="77777777" w:rsidR="00557DD8" w:rsidRPr="00C11603" w:rsidRDefault="00557DD8" w:rsidP="00557DD8">
      <w:pPr>
        <w:pStyle w:val="af2"/>
        <w:ind w:left="0" w:firstLine="709"/>
        <w:rPr>
          <w:color w:val="000000" w:themeColor="text1"/>
          <w:sz w:val="28"/>
        </w:rPr>
      </w:pPr>
    </w:p>
    <w:p w14:paraId="62C1C8DB" w14:textId="3418CA27" w:rsidR="000E1FC1" w:rsidRPr="00C11603" w:rsidRDefault="000E1FC1" w:rsidP="00ED1D92">
      <w:pPr>
        <w:pStyle w:val="af2"/>
        <w:numPr>
          <w:ilvl w:val="1"/>
          <w:numId w:val="36"/>
        </w:numPr>
        <w:ind w:left="0" w:firstLine="709"/>
        <w:rPr>
          <w:color w:val="000000" w:themeColor="text1"/>
          <w:sz w:val="28"/>
        </w:rPr>
      </w:pPr>
      <w:bookmarkStart w:id="4" w:name="_Hlk159495734"/>
      <w:r w:rsidRPr="00C11603">
        <w:rPr>
          <w:color w:val="000000" w:themeColor="text1"/>
          <w:sz w:val="28"/>
        </w:rPr>
        <w:t>Абзацы 3-4 пункта 3.5 Соглашения № 1/2024 изложить в следующей редакции:</w:t>
      </w:r>
    </w:p>
    <w:p w14:paraId="361016B5" w14:textId="4EE5458F" w:rsidR="000E1FC1" w:rsidRPr="00C11603" w:rsidRDefault="000E1FC1" w:rsidP="00054D17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«- средний размер финансового обеспечения стационарной медицинской помощи;»</w:t>
      </w:r>
      <w:r w:rsidR="00054D17" w:rsidRPr="00C11603">
        <w:rPr>
          <w:color w:val="000000" w:themeColor="text1"/>
          <w:sz w:val="28"/>
        </w:rPr>
        <w:t>.</w:t>
      </w:r>
    </w:p>
    <w:p w14:paraId="1AC21AED" w14:textId="77777777" w:rsidR="00054D17" w:rsidRPr="00C11603" w:rsidRDefault="00054D17" w:rsidP="00054D17">
      <w:pPr>
        <w:pStyle w:val="af2"/>
        <w:ind w:left="0" w:firstLine="709"/>
        <w:rPr>
          <w:color w:val="000000" w:themeColor="text1"/>
          <w:sz w:val="28"/>
        </w:rPr>
      </w:pPr>
      <w:bookmarkStart w:id="5" w:name="_Hlk159851220"/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01.03.2024 года.</w:t>
      </w:r>
    </w:p>
    <w:bookmarkEnd w:id="4"/>
    <w:bookmarkEnd w:id="5"/>
    <w:p w14:paraId="6A2F537D" w14:textId="77777777" w:rsidR="000E1FC1" w:rsidRPr="00C11603" w:rsidRDefault="000E1FC1" w:rsidP="000E1FC1">
      <w:pPr>
        <w:rPr>
          <w:color w:val="000000" w:themeColor="text1"/>
          <w:sz w:val="28"/>
        </w:rPr>
      </w:pPr>
    </w:p>
    <w:p w14:paraId="42FB825A" w14:textId="4E967D37" w:rsidR="00054D17" w:rsidRPr="00C11603" w:rsidRDefault="00054D17" w:rsidP="00ED1D92">
      <w:pPr>
        <w:pStyle w:val="af2"/>
        <w:numPr>
          <w:ilvl w:val="1"/>
          <w:numId w:val="36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Абзацы 3-4 пункта 3.6 Соглашения № 1/2024 изложить в следующей редакции:</w:t>
      </w:r>
    </w:p>
    <w:p w14:paraId="45C49375" w14:textId="77777777" w:rsidR="00054D17" w:rsidRPr="00C11603" w:rsidRDefault="00054D17" w:rsidP="00054D17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«- средний размер финансового обеспечения стационарной медицинской помощи;».</w:t>
      </w:r>
    </w:p>
    <w:p w14:paraId="2159C466" w14:textId="77777777" w:rsidR="00054D17" w:rsidRPr="00C11603" w:rsidRDefault="00054D17" w:rsidP="00054D17">
      <w:pPr>
        <w:pStyle w:val="af2"/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01.03.2024 года.</w:t>
      </w:r>
    </w:p>
    <w:p w14:paraId="5DE9EA37" w14:textId="77777777" w:rsidR="00054D17" w:rsidRPr="00C11603" w:rsidRDefault="00054D17" w:rsidP="00054D17">
      <w:pPr>
        <w:pStyle w:val="af2"/>
        <w:ind w:left="709"/>
        <w:rPr>
          <w:color w:val="000000" w:themeColor="text1"/>
          <w:sz w:val="28"/>
        </w:rPr>
      </w:pPr>
    </w:p>
    <w:p w14:paraId="2AD98E18" w14:textId="238FC79F" w:rsidR="00827E04" w:rsidRPr="00C11603" w:rsidRDefault="00752467" w:rsidP="00ED1D92">
      <w:pPr>
        <w:pStyle w:val="af2"/>
        <w:numPr>
          <w:ilvl w:val="1"/>
          <w:numId w:val="36"/>
        </w:numPr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Таблицу приложения 2.4.2 дополнить строк</w:t>
      </w:r>
      <w:r w:rsidR="00D60606" w:rsidRPr="00C11603">
        <w:rPr>
          <w:color w:val="000000" w:themeColor="text1"/>
          <w:sz w:val="28"/>
        </w:rPr>
        <w:t>ой</w:t>
      </w:r>
      <w:r w:rsidRPr="00C11603">
        <w:rPr>
          <w:color w:val="000000" w:themeColor="text1"/>
          <w:sz w:val="28"/>
        </w:rPr>
        <w:t>:</w:t>
      </w:r>
    </w:p>
    <w:p w14:paraId="6E472562" w14:textId="5591DE7B" w:rsidR="00752467" w:rsidRPr="00C11603" w:rsidRDefault="00752467" w:rsidP="00D60606">
      <w:pPr>
        <w:tabs>
          <w:tab w:val="left" w:pos="0"/>
          <w:tab w:val="left" w:pos="1069"/>
        </w:tabs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</w:t>
      </w: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851"/>
        <w:gridCol w:w="850"/>
        <w:gridCol w:w="851"/>
        <w:gridCol w:w="850"/>
        <w:gridCol w:w="993"/>
        <w:gridCol w:w="1134"/>
        <w:gridCol w:w="1134"/>
        <w:gridCol w:w="1275"/>
      </w:tblGrid>
      <w:tr w:rsidR="00C11603" w:rsidRPr="00C11603" w14:paraId="7B2FB435" w14:textId="77777777" w:rsidTr="00D60606">
        <w:trPr>
          <w:trHeight w:val="1161"/>
        </w:trPr>
        <w:tc>
          <w:tcPr>
            <w:tcW w:w="2552" w:type="dxa"/>
            <w:shd w:val="clear" w:color="auto" w:fill="auto"/>
            <w:vAlign w:val="center"/>
            <w:hideMark/>
          </w:tcPr>
          <w:p w14:paraId="0AEBE1B5" w14:textId="6EA37597" w:rsidR="00752467" w:rsidRPr="00C11603" w:rsidRDefault="00D60606" w:rsidP="00752467">
            <w:pPr>
              <w:jc w:val="left"/>
              <w:rPr>
                <w:color w:val="000000" w:themeColor="text1"/>
                <w:sz w:val="16"/>
                <w:szCs w:val="16"/>
              </w:rPr>
            </w:pPr>
            <w:r w:rsidRPr="00C11603">
              <w:rPr>
                <w:color w:val="000000" w:themeColor="text1"/>
                <w:sz w:val="16"/>
                <w:szCs w:val="16"/>
              </w:rPr>
              <w:t>Педиатрия</w:t>
            </w:r>
            <w:r w:rsidR="00752467" w:rsidRPr="00C11603">
              <w:rPr>
                <w:color w:val="000000" w:themeColor="text1"/>
                <w:sz w:val="16"/>
                <w:szCs w:val="16"/>
              </w:rPr>
              <w:t xml:space="preserve"> (посещения в стационарных организациях</w:t>
            </w:r>
            <w:r w:rsidR="00752467" w:rsidRPr="00C11603">
              <w:rPr>
                <w:color w:val="000000" w:themeColor="text1"/>
                <w:sz w:val="16"/>
                <w:szCs w:val="16"/>
              </w:rPr>
              <w:br/>
              <w:t xml:space="preserve">социального </w:t>
            </w:r>
            <w:proofErr w:type="gramStart"/>
            <w:r w:rsidR="00752467" w:rsidRPr="00C11603">
              <w:rPr>
                <w:color w:val="000000" w:themeColor="text1"/>
                <w:sz w:val="16"/>
                <w:szCs w:val="16"/>
              </w:rPr>
              <w:t>обслуживания)  (</w:t>
            </w:r>
            <w:proofErr w:type="gramEnd"/>
            <w:r w:rsidR="00752467" w:rsidRPr="00C11603">
              <w:rPr>
                <w:color w:val="000000" w:themeColor="text1"/>
                <w:sz w:val="16"/>
                <w:szCs w:val="16"/>
              </w:rPr>
              <w:t xml:space="preserve"> в сочетании с кодом услуги </w:t>
            </w:r>
            <w:r w:rsidRPr="00C11603">
              <w:rPr>
                <w:color w:val="000000" w:themeColor="text1"/>
                <w:sz w:val="16"/>
                <w:szCs w:val="16"/>
              </w:rPr>
              <w:t>B04.031.003</w:t>
            </w:r>
            <w:r w:rsidR="00752467" w:rsidRPr="00C11603">
              <w:rPr>
                <w:color w:val="000000" w:themeColor="text1"/>
                <w:sz w:val="16"/>
                <w:szCs w:val="16"/>
              </w:rPr>
              <w:t>.001)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3E9029" w14:textId="77777777" w:rsidR="00752467" w:rsidRPr="00C11603" w:rsidRDefault="00752467" w:rsidP="00752467">
            <w:pPr>
              <w:jc w:val="left"/>
              <w:rPr>
                <w:color w:val="000000" w:themeColor="text1"/>
                <w:sz w:val="16"/>
                <w:szCs w:val="16"/>
              </w:rPr>
            </w:pPr>
            <w:r w:rsidRPr="00C11603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2D279C" w14:textId="77777777" w:rsidR="00752467" w:rsidRPr="00C11603" w:rsidRDefault="00752467" w:rsidP="00D6060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11603">
              <w:rPr>
                <w:color w:val="000000" w:themeColor="text1"/>
                <w:sz w:val="16"/>
                <w:szCs w:val="16"/>
              </w:rPr>
              <w:t>1,03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557B80" w14:textId="0FE3031E" w:rsidR="00752467" w:rsidRPr="00C11603" w:rsidRDefault="00752467" w:rsidP="00D6060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6FCE6A" w14:textId="12FB40B0" w:rsidR="00752467" w:rsidRPr="00C11603" w:rsidRDefault="00752467" w:rsidP="00D6060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24EAE72" w14:textId="4BED488C" w:rsidR="00752467" w:rsidRPr="00C11603" w:rsidRDefault="00752467" w:rsidP="00D6060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8721A8" w14:textId="01F452F5" w:rsidR="00752467" w:rsidRPr="00C11603" w:rsidRDefault="00752467" w:rsidP="00D6060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11603">
              <w:rPr>
                <w:color w:val="000000" w:themeColor="text1"/>
                <w:sz w:val="16"/>
                <w:szCs w:val="16"/>
              </w:rPr>
              <w:t>8 335,10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23067E" w14:textId="6ACB11BC" w:rsidR="00752467" w:rsidRPr="00C11603" w:rsidRDefault="00752467" w:rsidP="00D6060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11603">
              <w:rPr>
                <w:color w:val="000000" w:themeColor="text1"/>
                <w:sz w:val="16"/>
                <w:szCs w:val="16"/>
              </w:rPr>
              <w:t>8 642,87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0BCEF28" w14:textId="0489EF80" w:rsidR="00752467" w:rsidRPr="00C11603" w:rsidRDefault="00752467" w:rsidP="00D6060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11603">
              <w:rPr>
                <w:color w:val="000000" w:themeColor="text1"/>
                <w:sz w:val="16"/>
                <w:szCs w:val="16"/>
              </w:rPr>
              <w:t>8 952,94</w:t>
            </w:r>
          </w:p>
        </w:tc>
      </w:tr>
    </w:tbl>
    <w:p w14:paraId="581105F9" w14:textId="2ED81923" w:rsidR="00752467" w:rsidRPr="00C11603" w:rsidRDefault="00D60606" w:rsidP="00D60606">
      <w:pPr>
        <w:pStyle w:val="af2"/>
        <w:tabs>
          <w:tab w:val="left" w:pos="0"/>
          <w:tab w:val="left" w:pos="1069"/>
        </w:tabs>
        <w:ind w:left="709"/>
        <w:jc w:val="right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»</w:t>
      </w:r>
      <w:r w:rsidR="00327C03" w:rsidRPr="00C11603">
        <w:rPr>
          <w:color w:val="000000" w:themeColor="text1"/>
          <w:sz w:val="28"/>
        </w:rPr>
        <w:t>.</w:t>
      </w:r>
    </w:p>
    <w:p w14:paraId="47E22DEA" w14:textId="1ECD32E9" w:rsidR="00827E04" w:rsidRPr="00C11603" w:rsidRDefault="00327C03" w:rsidP="00827E0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686124" w:rsidRPr="00C11603">
        <w:rPr>
          <w:color w:val="000000" w:themeColor="text1"/>
          <w:sz w:val="28"/>
        </w:rPr>
        <w:t>3</w:t>
      </w:r>
      <w:r w:rsidRPr="00C11603">
        <w:rPr>
          <w:color w:val="000000" w:themeColor="text1"/>
          <w:sz w:val="28"/>
        </w:rPr>
        <w:t>.2024 года.</w:t>
      </w:r>
    </w:p>
    <w:p w14:paraId="1944B4CE" w14:textId="77777777" w:rsidR="00827E04" w:rsidRPr="00C11603" w:rsidRDefault="00827E04" w:rsidP="00827E04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0F15F56D" w14:textId="77777777" w:rsidR="00E83E4C" w:rsidRPr="00C11603" w:rsidRDefault="00894B0F" w:rsidP="00ED1D92">
      <w:pPr>
        <w:pStyle w:val="af2"/>
        <w:numPr>
          <w:ilvl w:val="1"/>
          <w:numId w:val="36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В приложении 3.3.3</w:t>
      </w:r>
      <w:r w:rsidR="00E83E4C" w:rsidRPr="00C11603">
        <w:rPr>
          <w:color w:val="000000" w:themeColor="text1"/>
          <w:sz w:val="28"/>
        </w:rPr>
        <w:t xml:space="preserve"> для кода схемы «supt02» условия применения изложить в новой редакции:</w:t>
      </w:r>
    </w:p>
    <w:p w14:paraId="7EFE4C91" w14:textId="163E77CD" w:rsidR="00894B0F" w:rsidRPr="00C11603" w:rsidRDefault="00894B0F" w:rsidP="00E83E4C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</w:t>
      </w:r>
      <w:r w:rsidR="00E83E4C" w:rsidRPr="00C11603">
        <w:rPr>
          <w:color w:val="000000" w:themeColor="text1"/>
          <w:sz w:val="28"/>
        </w:rPr>
        <w:t>У</w:t>
      </w:r>
      <w:r w:rsidRPr="00C11603">
        <w:rPr>
          <w:color w:val="000000" w:themeColor="text1"/>
          <w:sz w:val="28"/>
        </w:rPr>
        <w:t xml:space="preserve">становленный клиренс креатинина &lt;59 мл/мин на момент принятия решения о назначении препарата </w:t>
      </w:r>
      <w:proofErr w:type="spellStart"/>
      <w:r w:rsidRPr="00C11603">
        <w:rPr>
          <w:color w:val="000000" w:themeColor="text1"/>
          <w:sz w:val="28"/>
        </w:rPr>
        <w:t>Деносумаб</w:t>
      </w:r>
      <w:proofErr w:type="spellEnd"/>
      <w:r w:rsidRPr="00C11603">
        <w:rPr>
          <w:color w:val="000000" w:themeColor="text1"/>
          <w:sz w:val="28"/>
        </w:rPr>
        <w:t>».</w:t>
      </w:r>
    </w:p>
    <w:p w14:paraId="18E9392E" w14:textId="77777777" w:rsidR="00894B0F" w:rsidRPr="00C11603" w:rsidRDefault="00894B0F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01.03.2024 года.</w:t>
      </w:r>
    </w:p>
    <w:p w14:paraId="0581F0BD" w14:textId="77777777" w:rsidR="00894B0F" w:rsidRPr="00C11603" w:rsidRDefault="00894B0F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4E589AB7" w14:textId="51EDB2F6" w:rsidR="00801025" w:rsidRPr="00C11603" w:rsidRDefault="00801025" w:rsidP="00ED1D92">
      <w:pPr>
        <w:pStyle w:val="af2"/>
        <w:numPr>
          <w:ilvl w:val="1"/>
          <w:numId w:val="36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Приложение 10 к Соглашению № 1/2024 дополнить абзацем следующего содержания:</w:t>
      </w:r>
    </w:p>
    <w:p w14:paraId="745406F5" w14:textId="4CF285C8" w:rsidR="00801025" w:rsidRPr="00C11603" w:rsidRDefault="00801025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«</w:t>
      </w:r>
      <w:bookmarkStart w:id="6" w:name="_Hlk160699844"/>
      <w:r w:rsidRPr="00C11603">
        <w:rPr>
          <w:color w:val="000000" w:themeColor="text1"/>
          <w:sz w:val="28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  <w:bookmarkEnd w:id="6"/>
      <w:r w:rsidRPr="00C11603">
        <w:rPr>
          <w:color w:val="000000" w:themeColor="text1"/>
          <w:sz w:val="28"/>
        </w:rPr>
        <w:t>»</w:t>
      </w:r>
    </w:p>
    <w:p w14:paraId="4B190308" w14:textId="18A2F871" w:rsidR="00827E04" w:rsidRPr="00C11603" w:rsidRDefault="00801025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</w:t>
      </w:r>
      <w:r w:rsidR="00912AEE" w:rsidRPr="00C11603">
        <w:rPr>
          <w:color w:val="000000" w:themeColor="text1"/>
          <w:sz w:val="28"/>
        </w:rPr>
        <w:t>3</w:t>
      </w:r>
      <w:r w:rsidRPr="00C11603">
        <w:rPr>
          <w:color w:val="000000" w:themeColor="text1"/>
          <w:sz w:val="28"/>
        </w:rPr>
        <w:t>.2024 года.</w:t>
      </w:r>
    </w:p>
    <w:p w14:paraId="22D3EE3A" w14:textId="77777777" w:rsidR="006F635A" w:rsidRPr="00C11603" w:rsidRDefault="006F635A" w:rsidP="001253FD">
      <w:pPr>
        <w:tabs>
          <w:tab w:val="left" w:pos="567"/>
        </w:tabs>
        <w:rPr>
          <w:color w:val="000000" w:themeColor="text1"/>
          <w:sz w:val="28"/>
        </w:rPr>
      </w:pPr>
    </w:p>
    <w:p w14:paraId="17637D9B" w14:textId="5395DB08" w:rsidR="00AF4DAC" w:rsidRPr="00C11603" w:rsidRDefault="00AF4DAC" w:rsidP="00ED1D92">
      <w:pPr>
        <w:pStyle w:val="af2"/>
        <w:numPr>
          <w:ilvl w:val="1"/>
          <w:numId w:val="36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lastRenderedPageBreak/>
        <w:t>Приложения 1, 2.3, 2.4</w:t>
      </w:r>
      <w:r w:rsidR="00912AEE" w:rsidRPr="00C11603">
        <w:rPr>
          <w:color w:val="000000" w:themeColor="text1"/>
          <w:sz w:val="28"/>
        </w:rPr>
        <w:t xml:space="preserve"> (за исключением тарифа на оплату посещений с иной целью по профилю «Акушерство и гинекология» в сочетании с приемом (тестированием, консультацией) медицинского психолога)</w:t>
      </w:r>
      <w:r w:rsidRPr="00C11603">
        <w:rPr>
          <w:color w:val="000000" w:themeColor="text1"/>
          <w:sz w:val="28"/>
        </w:rPr>
        <w:t>, 2.5,</w:t>
      </w:r>
      <w:r w:rsidR="006F635A" w:rsidRPr="00C11603">
        <w:rPr>
          <w:color w:val="000000" w:themeColor="text1"/>
          <w:sz w:val="28"/>
        </w:rPr>
        <w:t xml:space="preserve"> 2.6 (за исключением тарифов</w:t>
      </w:r>
      <w:r w:rsidR="006F635A" w:rsidRPr="00C11603">
        <w:rPr>
          <w:color w:val="000000" w:themeColor="text1"/>
        </w:rPr>
        <w:t xml:space="preserve"> </w:t>
      </w:r>
      <w:r w:rsidR="006F635A" w:rsidRPr="00C11603">
        <w:rPr>
          <w:color w:val="000000" w:themeColor="text1"/>
          <w:sz w:val="28"/>
        </w:rPr>
        <w:t>на исследования и иные медицинские вмешательства, проводимые в рамках диспансеризации взрослого населения репродуктивного возраста при оценке репродуктивного здоровья),</w:t>
      </w:r>
      <w:r w:rsidRPr="00C11603">
        <w:rPr>
          <w:color w:val="000000" w:themeColor="text1"/>
          <w:sz w:val="28"/>
        </w:rPr>
        <w:t xml:space="preserve"> 3.1, 3.2, 4.1, 8, 11.2, 11.3 к Соглашению № 1/2024 изложить в соответствии с приложениями</w:t>
      </w:r>
      <w:r w:rsidR="003946C7" w:rsidRPr="00C11603">
        <w:rPr>
          <w:color w:val="000000" w:themeColor="text1"/>
          <w:sz w:val="28"/>
        </w:rPr>
        <w:t xml:space="preserve"> 1, 2, 3, 4, 5, 6, 7, 8, 9, 10, 11</w:t>
      </w:r>
      <w:r w:rsidRPr="00C11603">
        <w:rPr>
          <w:color w:val="000000" w:themeColor="text1"/>
          <w:sz w:val="28"/>
        </w:rPr>
        <w:t xml:space="preserve"> к настоящему Дополнительному соглашению соответственно.</w:t>
      </w:r>
    </w:p>
    <w:p w14:paraId="5ED6659E" w14:textId="51AF34BF" w:rsidR="00AF4DAC" w:rsidRPr="00C11603" w:rsidRDefault="00AF4DAC" w:rsidP="00AF4DAC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01.03.2024 года.</w:t>
      </w:r>
    </w:p>
    <w:p w14:paraId="0B77AC9C" w14:textId="77777777" w:rsidR="00AF4DAC" w:rsidRPr="00C11603" w:rsidRDefault="00AF4DAC" w:rsidP="001253FD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0B3CDE13" w14:textId="2134C416" w:rsidR="001F3D2E" w:rsidRPr="00C11603" w:rsidRDefault="001F3D2E" w:rsidP="00ED1D92">
      <w:pPr>
        <w:pStyle w:val="af2"/>
        <w:numPr>
          <w:ilvl w:val="1"/>
          <w:numId w:val="36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Приложение 2.4 к Соглашению № 1/2024 в части тарифов на оплату посещений с иной целью по профилю «Акушерство и гинекология» в сочетании с приемом (тестированием, консультацией) медицинского психолога изложить в соответствие с приложением 3 к настоящему Дополнительному соглашению.</w:t>
      </w:r>
    </w:p>
    <w:p w14:paraId="00534947" w14:textId="6D257DE6" w:rsidR="001F3D2E" w:rsidRPr="00C11603" w:rsidRDefault="001F3D2E" w:rsidP="001F3D2E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01.02.2024 года.</w:t>
      </w:r>
    </w:p>
    <w:p w14:paraId="5DF6A713" w14:textId="39204796" w:rsidR="001F3D2E" w:rsidRPr="00C11603" w:rsidRDefault="001F3D2E" w:rsidP="001F3D2E">
      <w:pPr>
        <w:tabs>
          <w:tab w:val="left" w:pos="567"/>
        </w:tabs>
        <w:ind w:firstLine="709"/>
        <w:rPr>
          <w:color w:val="000000" w:themeColor="text1"/>
          <w:sz w:val="28"/>
        </w:rPr>
      </w:pPr>
    </w:p>
    <w:p w14:paraId="062D538E" w14:textId="349B9BD2" w:rsidR="001253FD" w:rsidRPr="00C11603" w:rsidRDefault="001253FD" w:rsidP="00ED1D92">
      <w:pPr>
        <w:pStyle w:val="af2"/>
        <w:numPr>
          <w:ilvl w:val="1"/>
          <w:numId w:val="36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Приложение 2.6 к Соглашению № 1/2024 в части тарифов на </w:t>
      </w:r>
      <w:r w:rsidR="001F3D2E" w:rsidRPr="00C11603">
        <w:rPr>
          <w:color w:val="000000" w:themeColor="text1"/>
          <w:sz w:val="28"/>
        </w:rPr>
        <w:t xml:space="preserve">оплату </w:t>
      </w:r>
      <w:r w:rsidRPr="00C11603">
        <w:rPr>
          <w:color w:val="000000" w:themeColor="text1"/>
          <w:sz w:val="28"/>
        </w:rPr>
        <w:t>исследовани</w:t>
      </w:r>
      <w:r w:rsidR="001F3D2E" w:rsidRPr="00C11603">
        <w:rPr>
          <w:color w:val="000000" w:themeColor="text1"/>
          <w:sz w:val="28"/>
        </w:rPr>
        <w:t>й</w:t>
      </w:r>
      <w:r w:rsidRPr="00C11603">
        <w:rPr>
          <w:color w:val="000000" w:themeColor="text1"/>
          <w:sz w:val="28"/>
        </w:rPr>
        <w:t xml:space="preserve"> и ины</w:t>
      </w:r>
      <w:r w:rsidR="001F3D2E" w:rsidRPr="00C11603">
        <w:rPr>
          <w:color w:val="000000" w:themeColor="text1"/>
          <w:sz w:val="28"/>
        </w:rPr>
        <w:t>х</w:t>
      </w:r>
      <w:r w:rsidRPr="00C11603">
        <w:rPr>
          <w:color w:val="000000" w:themeColor="text1"/>
          <w:sz w:val="28"/>
        </w:rPr>
        <w:t xml:space="preserve"> медицински</w:t>
      </w:r>
      <w:r w:rsidR="001F3D2E" w:rsidRPr="00C11603">
        <w:rPr>
          <w:color w:val="000000" w:themeColor="text1"/>
          <w:sz w:val="28"/>
        </w:rPr>
        <w:t>х</w:t>
      </w:r>
      <w:r w:rsidRPr="00C11603">
        <w:rPr>
          <w:color w:val="000000" w:themeColor="text1"/>
          <w:sz w:val="28"/>
        </w:rPr>
        <w:t xml:space="preserve"> вмешательств, проводимы</w:t>
      </w:r>
      <w:r w:rsidR="001F3D2E" w:rsidRPr="00C11603">
        <w:rPr>
          <w:color w:val="000000" w:themeColor="text1"/>
          <w:sz w:val="28"/>
        </w:rPr>
        <w:t>х</w:t>
      </w:r>
      <w:r w:rsidRPr="00C11603">
        <w:rPr>
          <w:color w:val="000000" w:themeColor="text1"/>
          <w:sz w:val="28"/>
        </w:rPr>
        <w:t xml:space="preserve"> в рамках диспансеризации взрослого населения репродуктивного возраста при оценке репродуктивного здоровья, изложить в соответствии с приложением 5 к настоящему Дополнительному соглашению.</w:t>
      </w:r>
    </w:p>
    <w:p w14:paraId="2819E0B6" w14:textId="329B2D80" w:rsidR="001253FD" w:rsidRPr="00C11603" w:rsidRDefault="001253FD" w:rsidP="001253FD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01.01.2024 года.</w:t>
      </w:r>
    </w:p>
    <w:p w14:paraId="11AC6868" w14:textId="77777777" w:rsidR="001253FD" w:rsidRPr="00C11603" w:rsidRDefault="001253FD" w:rsidP="001253FD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6BC20027" w14:textId="0D71424D" w:rsidR="00C11603" w:rsidRPr="00C11603" w:rsidRDefault="00C11603" w:rsidP="00ED1D92">
      <w:pPr>
        <w:pStyle w:val="af2"/>
        <w:numPr>
          <w:ilvl w:val="1"/>
          <w:numId w:val="36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Приложения 2.1, 2.2, 6.2 к Соглашению № 1/2024 изложить в соответствии с приложениями 12, 13, 15 к настоящему Дополнительному соглашению соответственно.</w:t>
      </w:r>
    </w:p>
    <w:p w14:paraId="0C8CC531" w14:textId="77777777" w:rsidR="00C11603" w:rsidRPr="00C11603" w:rsidRDefault="00C11603" w:rsidP="00C11603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01.04.2024 года.</w:t>
      </w:r>
    </w:p>
    <w:p w14:paraId="5E8D3F4B" w14:textId="77777777" w:rsidR="00C11603" w:rsidRPr="00C11603" w:rsidRDefault="00C11603" w:rsidP="00C11603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605C04B4" w14:textId="6641CF27" w:rsidR="00CF2AB9" w:rsidRPr="00C11603" w:rsidRDefault="00CF2AB9" w:rsidP="00ED1D92">
      <w:pPr>
        <w:pStyle w:val="af2"/>
        <w:numPr>
          <w:ilvl w:val="1"/>
          <w:numId w:val="36"/>
        </w:numPr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Приложени</w:t>
      </w:r>
      <w:r w:rsidR="00C11603" w:rsidRPr="00C11603">
        <w:rPr>
          <w:color w:val="000000" w:themeColor="text1"/>
          <w:sz w:val="28"/>
        </w:rPr>
        <w:t>е</w:t>
      </w:r>
      <w:r w:rsidR="00AF4DAC" w:rsidRPr="00C11603">
        <w:rPr>
          <w:color w:val="000000" w:themeColor="text1"/>
          <w:sz w:val="28"/>
        </w:rPr>
        <w:t xml:space="preserve"> 6.</w:t>
      </w:r>
      <w:r w:rsidR="00C11603" w:rsidRPr="00C11603">
        <w:rPr>
          <w:color w:val="000000" w:themeColor="text1"/>
          <w:sz w:val="28"/>
        </w:rPr>
        <w:t>1</w:t>
      </w:r>
      <w:r w:rsidR="00932A74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к Соглашению № 1/202</w:t>
      </w:r>
      <w:r w:rsidR="009D3D38" w:rsidRPr="00C11603">
        <w:rPr>
          <w:color w:val="000000" w:themeColor="text1"/>
          <w:sz w:val="28"/>
        </w:rPr>
        <w:t>4</w:t>
      </w:r>
      <w:r w:rsidRPr="00C11603">
        <w:rPr>
          <w:color w:val="000000" w:themeColor="text1"/>
          <w:sz w:val="28"/>
        </w:rPr>
        <w:t xml:space="preserve"> изложить в соответствии с приложени</w:t>
      </w:r>
      <w:r w:rsidR="00CA3C0A" w:rsidRPr="00C11603">
        <w:rPr>
          <w:color w:val="000000" w:themeColor="text1"/>
          <w:sz w:val="28"/>
        </w:rPr>
        <w:t>ями</w:t>
      </w:r>
      <w:r w:rsidR="003946C7" w:rsidRPr="00C11603">
        <w:rPr>
          <w:color w:val="000000" w:themeColor="text1"/>
          <w:sz w:val="28"/>
        </w:rPr>
        <w:t xml:space="preserve"> 1</w:t>
      </w:r>
      <w:r w:rsidR="00C11603" w:rsidRPr="00C11603">
        <w:rPr>
          <w:color w:val="000000" w:themeColor="text1"/>
          <w:sz w:val="28"/>
        </w:rPr>
        <w:t>4</w:t>
      </w:r>
      <w:r w:rsidR="007A2A52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к настоящему Дополнительному соглашению</w:t>
      </w:r>
      <w:r w:rsidR="00CA3C0A" w:rsidRPr="00C11603">
        <w:rPr>
          <w:color w:val="000000" w:themeColor="text1"/>
          <w:sz w:val="28"/>
        </w:rPr>
        <w:t xml:space="preserve"> соответственно</w:t>
      </w:r>
      <w:r w:rsidR="00C00FB4" w:rsidRPr="00C11603">
        <w:rPr>
          <w:color w:val="000000" w:themeColor="text1"/>
          <w:sz w:val="28"/>
        </w:rPr>
        <w:t>.</w:t>
      </w:r>
    </w:p>
    <w:p w14:paraId="7E12187B" w14:textId="0C0F3DDF" w:rsidR="00CF2AB9" w:rsidRPr="00C11603" w:rsidRDefault="00CF2AB9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D43421" w:rsidRPr="00C11603">
        <w:rPr>
          <w:color w:val="000000" w:themeColor="text1"/>
          <w:sz w:val="28"/>
        </w:rPr>
        <w:t>0</w:t>
      </w:r>
      <w:r w:rsidR="00C11603" w:rsidRPr="00C11603">
        <w:rPr>
          <w:color w:val="000000" w:themeColor="text1"/>
          <w:sz w:val="28"/>
        </w:rPr>
        <w:t>9</w:t>
      </w:r>
      <w:r w:rsidRPr="00C11603">
        <w:rPr>
          <w:color w:val="000000" w:themeColor="text1"/>
          <w:sz w:val="28"/>
        </w:rPr>
        <w:t>.202</w:t>
      </w:r>
      <w:r w:rsidR="00D43421" w:rsidRPr="00C11603">
        <w:rPr>
          <w:color w:val="000000" w:themeColor="text1"/>
          <w:sz w:val="28"/>
        </w:rPr>
        <w:t>4</w:t>
      </w:r>
      <w:r w:rsidRPr="00C11603">
        <w:rPr>
          <w:color w:val="000000" w:themeColor="text1"/>
          <w:sz w:val="28"/>
        </w:rPr>
        <w:t xml:space="preserve"> года.</w:t>
      </w:r>
    </w:p>
    <w:p w14:paraId="1454DE47" w14:textId="16E006A3" w:rsidR="00C11603" w:rsidRPr="00C11603" w:rsidRDefault="00C11603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2B6B6193" w14:textId="77777777" w:rsidR="00C11603" w:rsidRPr="00C11603" w:rsidRDefault="00C11603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5B19A7D8" w14:textId="0248FB5D" w:rsidR="00AF4DAC" w:rsidRPr="00C11603" w:rsidRDefault="00AF4DAC" w:rsidP="00894B0F">
      <w:pPr>
        <w:pStyle w:val="af2"/>
        <w:tabs>
          <w:tab w:val="left" w:pos="567"/>
        </w:tabs>
        <w:ind w:left="0" w:firstLine="709"/>
        <w:rPr>
          <w:color w:val="000000" w:themeColor="text1"/>
          <w:sz w:val="28"/>
        </w:rPr>
      </w:pPr>
    </w:p>
    <w:p w14:paraId="3D8F98CE" w14:textId="77777777" w:rsidR="00354556" w:rsidRPr="00C11603" w:rsidRDefault="00354556" w:rsidP="00CF2AB9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434465A9" w14:textId="77777777" w:rsidR="00177308" w:rsidRPr="00C11603" w:rsidRDefault="00177308" w:rsidP="00CF2AB9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603A8BC0" w14:textId="41103452" w:rsidR="00AC43FA" w:rsidRPr="00C11603" w:rsidRDefault="00AC43FA" w:rsidP="00CF2AB9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25B3F306" w14:textId="036001FD" w:rsidR="00AC43FA" w:rsidRPr="00C11603" w:rsidRDefault="00AC43FA" w:rsidP="00CF2AB9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C11603" w:rsidRPr="00C11603" w14:paraId="19460F3D" w14:textId="77777777" w:rsidTr="00A90C7F">
        <w:trPr>
          <w:trHeight w:val="1042"/>
        </w:trPr>
        <w:tc>
          <w:tcPr>
            <w:tcW w:w="5103" w:type="dxa"/>
          </w:tcPr>
          <w:p w14:paraId="0F04F642" w14:textId="77777777" w:rsidR="00691EBF" w:rsidRPr="00C11603" w:rsidRDefault="00691EBF" w:rsidP="00A90C7F">
            <w:pPr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b/>
                <w:color w:val="000000" w:themeColor="text1"/>
                <w:sz w:val="28"/>
                <w:szCs w:val="28"/>
              </w:rPr>
              <w:lastRenderedPageBreak/>
              <w:t xml:space="preserve">Министр здравоохранения Камчатского края, </w:t>
            </w:r>
          </w:p>
          <w:p w14:paraId="4C67EBB6" w14:textId="77777777" w:rsidR="00691EBF" w:rsidRPr="00C11603" w:rsidRDefault="00691EBF" w:rsidP="00A90C7F">
            <w:pPr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  <w:p w14:paraId="49CA85A0" w14:textId="77777777" w:rsidR="00691EBF" w:rsidRPr="00C11603" w:rsidRDefault="00691EBF" w:rsidP="00A90C7F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14:paraId="7975232A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93" w:type="dxa"/>
          </w:tcPr>
          <w:p w14:paraId="1DD2EC8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3FC8009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76CB274C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AAF8046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69D8EC65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1F1DF45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70F2837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B86B121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А.В. Гашков </w:t>
            </w:r>
          </w:p>
        </w:tc>
      </w:tr>
      <w:tr w:rsidR="00C11603" w:rsidRPr="00C11603" w14:paraId="1A652747" w14:textId="77777777" w:rsidTr="00A90C7F">
        <w:trPr>
          <w:trHeight w:val="70"/>
        </w:trPr>
        <w:tc>
          <w:tcPr>
            <w:tcW w:w="5103" w:type="dxa"/>
          </w:tcPr>
          <w:p w14:paraId="2FC35F3E" w14:textId="77777777" w:rsidR="00691EBF" w:rsidRPr="00C11603" w:rsidRDefault="00691EBF" w:rsidP="00A90C7F">
            <w:pPr>
              <w:rPr>
                <w:i/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br w:type="page"/>
            </w:r>
            <w:r w:rsidRPr="00C11603">
              <w:rPr>
                <w:color w:val="000000" w:themeColor="text1"/>
                <w:sz w:val="28"/>
                <w:szCs w:val="28"/>
              </w:rPr>
              <w:br w:type="page"/>
            </w:r>
            <w:r w:rsidRPr="00C11603">
              <w:rPr>
                <w:i/>
                <w:color w:val="000000" w:themeColor="text1"/>
                <w:sz w:val="28"/>
                <w:szCs w:val="28"/>
              </w:rPr>
              <w:t>Секретарь комиссии:</w:t>
            </w:r>
          </w:p>
          <w:p w14:paraId="75299D52" w14:textId="77777777" w:rsidR="00691EBF" w:rsidRPr="00C11603" w:rsidRDefault="00691EBF" w:rsidP="00A90C7F">
            <w:pPr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8853DC9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0AA0308C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3E732D3F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39BA12D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4832CA3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17545BA2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A4C1757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4283500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5863D62" w14:textId="77777777" w:rsidR="00691EBF" w:rsidRPr="00C11603" w:rsidRDefault="00691EBF" w:rsidP="00A90C7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9EDA028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Н.П. Векинцева</w:t>
            </w:r>
          </w:p>
          <w:p w14:paraId="3C260A47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C11603" w:rsidRPr="00C11603" w14:paraId="75F31FBD" w14:textId="77777777" w:rsidTr="00A90C7F">
        <w:tc>
          <w:tcPr>
            <w:tcW w:w="5103" w:type="dxa"/>
          </w:tcPr>
          <w:p w14:paraId="35A08E55" w14:textId="77777777" w:rsidR="00691EBF" w:rsidRPr="00C11603" w:rsidRDefault="00691EBF" w:rsidP="00A90C7F">
            <w:pPr>
              <w:rPr>
                <w:b/>
                <w:color w:val="000000" w:themeColor="text1"/>
                <w:sz w:val="28"/>
                <w:szCs w:val="28"/>
              </w:rPr>
            </w:pPr>
            <w:r w:rsidRPr="00C11603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1593" w:type="dxa"/>
          </w:tcPr>
          <w:p w14:paraId="6B812DEA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5CB5E7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11603" w:rsidRPr="00C11603" w14:paraId="44B67683" w14:textId="77777777" w:rsidTr="00A90C7F">
        <w:trPr>
          <w:trHeight w:val="276"/>
        </w:trPr>
        <w:tc>
          <w:tcPr>
            <w:tcW w:w="5103" w:type="dxa"/>
          </w:tcPr>
          <w:p w14:paraId="0B159E2F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76222C0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ADC09FF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16786B3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24B59591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5378FD3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F957BAE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  Н.Н. Александрович</w:t>
            </w:r>
          </w:p>
        </w:tc>
      </w:tr>
      <w:tr w:rsidR="00C11603" w:rsidRPr="00C11603" w14:paraId="2DC6451E" w14:textId="77777777" w:rsidTr="00A90C7F">
        <w:trPr>
          <w:trHeight w:val="1890"/>
        </w:trPr>
        <w:tc>
          <w:tcPr>
            <w:tcW w:w="5103" w:type="dxa"/>
            <w:shd w:val="clear" w:color="auto" w:fill="auto"/>
          </w:tcPr>
          <w:p w14:paraId="26ED5130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795070DB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1E067A4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798D7484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42BBE8C9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3DDE322C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1037A2F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4172D30A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D16F827" w14:textId="77777777" w:rsidR="00691EBF" w:rsidRPr="00C11603" w:rsidRDefault="00691EBF" w:rsidP="00A90C7F">
            <w:pPr>
              <w:ind w:right="-7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253AE1FC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EFC5716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1A5DF55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375686B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A338E9C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56F2EA49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012D6C6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C11603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691EBF" w:rsidRPr="00C11603" w14:paraId="485FC384" w14:textId="77777777" w:rsidTr="00A90C7F">
        <w:trPr>
          <w:trHeight w:val="649"/>
        </w:trPr>
        <w:tc>
          <w:tcPr>
            <w:tcW w:w="5103" w:type="dxa"/>
            <w:shd w:val="clear" w:color="auto" w:fill="auto"/>
          </w:tcPr>
          <w:p w14:paraId="2A566BE9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5076A59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Первый заместитель Председателя</w:t>
            </w:r>
          </w:p>
          <w:p w14:paraId="72BB1A18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Федерации профсоюзов Камчатки,</w:t>
            </w:r>
          </w:p>
          <w:p w14:paraId="0EE50A2D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председатель Камчатской краевой</w:t>
            </w:r>
          </w:p>
          <w:p w14:paraId="03C412C7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организации профсоюза работников</w:t>
            </w:r>
          </w:p>
          <w:p w14:paraId="14111923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593" w:type="dxa"/>
            <w:shd w:val="clear" w:color="auto" w:fill="auto"/>
          </w:tcPr>
          <w:p w14:paraId="6EFE1A1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253B13E2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6769BF1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F495A6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6C1DB978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</w:p>
          <w:p w14:paraId="4B611645" w14:textId="77777777" w:rsidR="00691EBF" w:rsidRPr="00C11603" w:rsidRDefault="00691EBF" w:rsidP="00A90C7F">
            <w:pPr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66A041A3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D02EBA0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41611B2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3DB1B8D3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60C445A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7FA71864" w14:textId="77777777" w:rsidR="00691EBF" w:rsidRPr="00C11603" w:rsidRDefault="00691EBF" w:rsidP="00A90C7F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C11603">
              <w:rPr>
                <w:color w:val="000000" w:themeColor="text1"/>
                <w:sz w:val="28"/>
                <w:szCs w:val="28"/>
              </w:rPr>
              <w:t xml:space="preserve">Л.И. </w:t>
            </w:r>
            <w:proofErr w:type="spellStart"/>
            <w:r w:rsidRPr="00C11603">
              <w:rPr>
                <w:color w:val="000000" w:themeColor="text1"/>
                <w:sz w:val="28"/>
                <w:szCs w:val="28"/>
              </w:rPr>
              <w:t>Покрищук</w:t>
            </w:r>
            <w:proofErr w:type="spellEnd"/>
          </w:p>
        </w:tc>
      </w:tr>
    </w:tbl>
    <w:p w14:paraId="1538F5AB" w14:textId="77777777" w:rsidR="00AC43FA" w:rsidRPr="00C11603" w:rsidRDefault="00AC43FA" w:rsidP="00CF2AB9">
      <w:pPr>
        <w:pStyle w:val="af2"/>
        <w:tabs>
          <w:tab w:val="left" w:pos="567"/>
        </w:tabs>
        <w:ind w:left="709"/>
        <w:rPr>
          <w:color w:val="000000" w:themeColor="text1"/>
          <w:sz w:val="28"/>
        </w:rPr>
      </w:pPr>
    </w:p>
    <w:p w14:paraId="22F437DC" w14:textId="77777777" w:rsidR="00670FF9" w:rsidRPr="00C11603" w:rsidRDefault="00670FF9" w:rsidP="00670FF9">
      <w:pPr>
        <w:pStyle w:val="af2"/>
        <w:numPr>
          <w:ilvl w:val="0"/>
          <w:numId w:val="5"/>
        </w:numPr>
        <w:rPr>
          <w:vanish/>
          <w:color w:val="000000" w:themeColor="text1"/>
          <w:sz w:val="28"/>
        </w:rPr>
      </w:pPr>
      <w:bookmarkStart w:id="7" w:name="_Hlk117671788"/>
      <w:bookmarkStart w:id="8" w:name="_Hlk77846432"/>
    </w:p>
    <w:bookmarkEnd w:id="7"/>
    <w:bookmarkEnd w:id="8"/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1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5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5"/>
  </w:num>
  <w:num w:numId="3">
    <w:abstractNumId w:val="13"/>
  </w:num>
  <w:num w:numId="4">
    <w:abstractNumId w:val="29"/>
  </w:num>
  <w:num w:numId="5">
    <w:abstractNumId w:val="26"/>
  </w:num>
  <w:num w:numId="6">
    <w:abstractNumId w:val="18"/>
  </w:num>
  <w:num w:numId="7">
    <w:abstractNumId w:val="11"/>
  </w:num>
  <w:num w:numId="8">
    <w:abstractNumId w:val="34"/>
  </w:num>
  <w:num w:numId="9">
    <w:abstractNumId w:val="30"/>
  </w:num>
  <w:num w:numId="10">
    <w:abstractNumId w:val="5"/>
  </w:num>
  <w:num w:numId="11">
    <w:abstractNumId w:val="20"/>
  </w:num>
  <w:num w:numId="12">
    <w:abstractNumId w:val="7"/>
  </w:num>
  <w:num w:numId="13">
    <w:abstractNumId w:val="3"/>
  </w:num>
  <w:num w:numId="14">
    <w:abstractNumId w:val="35"/>
  </w:num>
  <w:num w:numId="15">
    <w:abstractNumId w:val="19"/>
  </w:num>
  <w:num w:numId="16">
    <w:abstractNumId w:val="28"/>
  </w:num>
  <w:num w:numId="17">
    <w:abstractNumId w:val="15"/>
  </w:num>
  <w:num w:numId="18">
    <w:abstractNumId w:val="31"/>
  </w:num>
  <w:num w:numId="19">
    <w:abstractNumId w:val="1"/>
  </w:num>
  <w:num w:numId="20">
    <w:abstractNumId w:val="24"/>
  </w:num>
  <w:num w:numId="21">
    <w:abstractNumId w:val="23"/>
  </w:num>
  <w:num w:numId="22">
    <w:abstractNumId w:val="2"/>
  </w:num>
  <w:num w:numId="23">
    <w:abstractNumId w:val="0"/>
  </w:num>
  <w:num w:numId="24">
    <w:abstractNumId w:val="8"/>
  </w:num>
  <w:num w:numId="25">
    <w:abstractNumId w:val="9"/>
  </w:num>
  <w:num w:numId="26">
    <w:abstractNumId w:val="32"/>
  </w:num>
  <w:num w:numId="27">
    <w:abstractNumId w:val="16"/>
  </w:num>
  <w:num w:numId="28">
    <w:abstractNumId w:val="4"/>
  </w:num>
  <w:num w:numId="29">
    <w:abstractNumId w:val="6"/>
  </w:num>
  <w:num w:numId="30">
    <w:abstractNumId w:val="10"/>
  </w:num>
  <w:num w:numId="31">
    <w:abstractNumId w:val="14"/>
  </w:num>
  <w:num w:numId="32">
    <w:abstractNumId w:val="33"/>
  </w:num>
  <w:num w:numId="33">
    <w:abstractNumId w:val="27"/>
  </w:num>
  <w:num w:numId="34">
    <w:abstractNumId w:val="21"/>
  </w:num>
  <w:num w:numId="35">
    <w:abstractNumId w:val="12"/>
  </w:num>
  <w:num w:numId="36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2B2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556"/>
    <w:rsid w:val="003545C9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396C"/>
    <w:rsid w:val="00483D8B"/>
    <w:rsid w:val="00484D43"/>
    <w:rsid w:val="0048505A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2FC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9A7"/>
    <w:rsid w:val="007276D8"/>
    <w:rsid w:val="0072796B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D99"/>
    <w:rsid w:val="008618EC"/>
    <w:rsid w:val="00861955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4BF0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185E"/>
    <w:rsid w:val="00D420FF"/>
    <w:rsid w:val="00D43421"/>
    <w:rsid w:val="00D43B67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4360"/>
    <w:rsid w:val="00F1452D"/>
    <w:rsid w:val="00F14E31"/>
    <w:rsid w:val="00F16622"/>
    <w:rsid w:val="00F16F13"/>
    <w:rsid w:val="00F1752A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2795</TotalTime>
  <Pages>7</Pages>
  <Words>2283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35</cp:revision>
  <cp:lastPrinted>2024-03-06T20:59:00Z</cp:lastPrinted>
  <dcterms:created xsi:type="dcterms:W3CDTF">2024-02-19T22:07:00Z</dcterms:created>
  <dcterms:modified xsi:type="dcterms:W3CDTF">2024-03-07T03:04:00Z</dcterms:modified>
</cp:coreProperties>
</file>