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>
        <w:t>3</w:t>
      </w:r>
    </w:p>
    <w:p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:rsidR="00284901" w:rsidRPr="00284901" w:rsidRDefault="00284901" w:rsidP="00284901">
      <w:pPr>
        <w:ind w:left="5529"/>
      </w:pPr>
      <w:r w:rsidRPr="00284901">
        <w:t xml:space="preserve">от 01.02.2019 года № </w:t>
      </w:r>
      <w:r>
        <w:t>2</w:t>
      </w:r>
      <w:r w:rsidRPr="00284901">
        <w:t>/2019</w:t>
      </w:r>
    </w:p>
    <w:p w:rsidR="00284901" w:rsidRDefault="00284901" w:rsidP="00EA7E53">
      <w:pPr>
        <w:ind w:firstLine="709"/>
        <w:jc w:val="center"/>
        <w:rPr>
          <w:b/>
          <w:sz w:val="28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EA7E53" w:rsidRDefault="00EA7E53" w:rsidP="00EA7E53">
      <w:pPr>
        <w:ind w:firstLine="709"/>
        <w:jc w:val="center"/>
        <w:rPr>
          <w:b/>
          <w:sz w:val="28"/>
        </w:rPr>
      </w:pPr>
    </w:p>
    <w:p w:rsidR="00EA7E53" w:rsidRDefault="00B61AE1" w:rsidP="00EA7E53">
      <w:pPr>
        <w:jc w:val="both"/>
        <w:rPr>
          <w:sz w:val="28"/>
        </w:rPr>
      </w:pPr>
      <w:r>
        <w:rPr>
          <w:sz w:val="28"/>
        </w:rPr>
        <w:t>01</w:t>
      </w:r>
      <w:r w:rsidR="00EA7E53">
        <w:rPr>
          <w:sz w:val="28"/>
        </w:rPr>
        <w:t>.0</w:t>
      </w:r>
      <w:r>
        <w:rPr>
          <w:sz w:val="28"/>
        </w:rPr>
        <w:t>2</w:t>
      </w:r>
      <w:r w:rsidR="00EA7E53">
        <w:rPr>
          <w:sz w:val="28"/>
        </w:rPr>
        <w:t>.2019                                                                                             № 1/2019</w:t>
      </w:r>
    </w:p>
    <w:p w:rsidR="00EA7E53" w:rsidRDefault="00EA7E53" w:rsidP="00EA7E53">
      <w:pPr>
        <w:jc w:val="both"/>
        <w:rPr>
          <w:sz w:val="28"/>
        </w:rPr>
      </w:pPr>
    </w:p>
    <w:p w:rsidR="00262920" w:rsidRPr="00923464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923464">
        <w:rPr>
          <w:sz w:val="28"/>
          <w:szCs w:val="28"/>
        </w:rPr>
        <w:t xml:space="preserve">1. </w:t>
      </w:r>
      <w:r w:rsidRPr="00923464">
        <w:rPr>
          <w:sz w:val="28"/>
          <w:szCs w:val="28"/>
        </w:rPr>
        <w:t xml:space="preserve">Настоящий Порядок </w:t>
      </w:r>
      <w:r w:rsidRPr="00923464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реализации Соглашения  № 1 / 2019 от 27.12.2018 года  об установлении тарифов на оплату медицинской помощи по обязательному медицинскому страхованию</w:t>
      </w:r>
      <w:r w:rsidR="00346794" w:rsidRPr="00923464">
        <w:rPr>
          <w:sz w:val="28"/>
        </w:rPr>
        <w:t>.</w:t>
      </w:r>
    </w:p>
    <w:p w:rsidR="00A71144" w:rsidRDefault="00346794" w:rsidP="00923464">
      <w:pPr>
        <w:jc w:val="both"/>
      </w:pPr>
      <w:r w:rsidRPr="00923464">
        <w:tab/>
      </w:r>
    </w:p>
    <w:p w:rsidR="00346794" w:rsidRPr="00923464" w:rsidRDefault="00346794" w:rsidP="00A71144">
      <w:pPr>
        <w:ind w:firstLine="708"/>
        <w:jc w:val="both"/>
        <w:rPr>
          <w:sz w:val="28"/>
          <w:szCs w:val="28"/>
        </w:rPr>
      </w:pPr>
      <w:r w:rsidRPr="00923464">
        <w:rPr>
          <w:sz w:val="28"/>
          <w:szCs w:val="28"/>
        </w:rPr>
        <w:t>2.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</w:t>
      </w:r>
      <w:r w:rsidR="00B60142">
        <w:rPr>
          <w:sz w:val="28"/>
          <w:szCs w:val="28"/>
        </w:rPr>
        <w:t>»</w:t>
      </w:r>
      <w:r w:rsidRPr="00923464">
        <w:rPr>
          <w:sz w:val="28"/>
          <w:szCs w:val="28"/>
        </w:rPr>
        <w:t>, утвержденными приказом Федерального фонда обязательного медицинского страхования от 07.04.2011 № 79, с учетом настоящего Порядка.</w:t>
      </w:r>
    </w:p>
    <w:bookmarkEnd w:id="0"/>
    <w:p w:rsidR="00A71144" w:rsidRDefault="00A71144" w:rsidP="00923464">
      <w:pPr>
        <w:ind w:firstLine="708"/>
        <w:jc w:val="both"/>
        <w:rPr>
          <w:sz w:val="28"/>
          <w:szCs w:val="28"/>
        </w:rPr>
      </w:pPr>
    </w:p>
    <w:p w:rsidR="004E29BB" w:rsidRPr="00923464" w:rsidRDefault="00346794" w:rsidP="00923464">
      <w:pPr>
        <w:ind w:firstLine="708"/>
        <w:jc w:val="both"/>
        <w:rPr>
          <w:sz w:val="28"/>
          <w:szCs w:val="28"/>
        </w:rPr>
      </w:pPr>
      <w:r w:rsidRPr="00923464">
        <w:rPr>
          <w:sz w:val="28"/>
          <w:szCs w:val="28"/>
        </w:rPr>
        <w:t>3.</w:t>
      </w:r>
      <w:r w:rsidR="004E29BB" w:rsidRPr="00923464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:rsidR="004E29BB" w:rsidRPr="00346794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346794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346794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Примечание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</w:t>
            </w:r>
            <w:r w:rsidRPr="00346794">
              <w:rPr>
                <w:sz w:val="24"/>
                <w:szCs w:val="24"/>
              </w:rPr>
              <w:t>ызов скорой медицинской помощи</w:t>
            </w:r>
          </w:p>
        </w:tc>
        <w:tc>
          <w:tcPr>
            <w:tcW w:w="4237" w:type="dxa"/>
          </w:tcPr>
          <w:p w:rsidR="00A342FB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межтерриториальных расчетах</w:t>
            </w:r>
            <w:r w:rsidR="005F20E4">
              <w:rPr>
                <w:sz w:val="24"/>
                <w:szCs w:val="24"/>
              </w:rPr>
              <w:t>,</w:t>
            </w:r>
            <w:r w:rsidR="003B062D">
              <w:rPr>
                <w:sz w:val="24"/>
                <w:szCs w:val="24"/>
              </w:rPr>
              <w:t xml:space="preserve"> при оплате </w:t>
            </w:r>
            <w:r w:rsidR="003B062D" w:rsidRPr="00065082">
              <w:rPr>
                <w:sz w:val="24"/>
                <w:szCs w:val="24"/>
              </w:rPr>
              <w:t>вызов</w:t>
            </w:r>
            <w:r w:rsidR="003B062D">
              <w:rPr>
                <w:sz w:val="24"/>
                <w:szCs w:val="24"/>
              </w:rPr>
              <w:t>ов</w:t>
            </w:r>
            <w:r w:rsidR="003B062D" w:rsidRPr="00065082">
              <w:rPr>
                <w:sz w:val="24"/>
                <w:szCs w:val="24"/>
              </w:rPr>
              <w:t xml:space="preserve"> с проведением </w:t>
            </w:r>
            <w:proofErr w:type="spellStart"/>
            <w:r w:rsidR="003B062D" w:rsidRPr="00065082">
              <w:rPr>
                <w:sz w:val="24"/>
                <w:szCs w:val="24"/>
              </w:rPr>
              <w:t>тромболизиса</w:t>
            </w:r>
            <w:proofErr w:type="spellEnd"/>
            <w:r w:rsidR="005F20E4">
              <w:rPr>
                <w:sz w:val="24"/>
                <w:szCs w:val="24"/>
              </w:rPr>
              <w:t>, при оплате вызова к пациенту с установленным диагнозом ЗНО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25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 xml:space="preserve">По </w:t>
            </w:r>
            <w:proofErr w:type="spellStart"/>
            <w:r w:rsidRPr="008613E0">
              <w:rPr>
                <w:sz w:val="24"/>
                <w:szCs w:val="24"/>
              </w:rPr>
              <w:t>подушевому</w:t>
            </w:r>
            <w:proofErr w:type="spellEnd"/>
            <w:r w:rsidRPr="008613E0">
              <w:rPr>
                <w:sz w:val="24"/>
                <w:szCs w:val="24"/>
              </w:rPr>
              <w:t xml:space="preserve"> нормативу финансирования на прикрепившихся лиц в сочетании с оплатой за единицу объема медицинской помощи</w:t>
            </w:r>
          </w:p>
        </w:tc>
        <w:tc>
          <w:tcPr>
            <w:tcW w:w="4237" w:type="dxa"/>
          </w:tcPr>
          <w:p w:rsidR="00A342FB" w:rsidRPr="008613E0" w:rsidRDefault="00A342FB" w:rsidP="00A342FB">
            <w:pPr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t>применяется медицинскими организациями по Перечню, установленному приложением 1.2  к Соглашению № 1/2019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:rsidR="00A342FB" w:rsidRPr="008613E0" w:rsidRDefault="00B60142" w:rsidP="00054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54C98">
              <w:rPr>
                <w:sz w:val="24"/>
                <w:szCs w:val="24"/>
              </w:rPr>
              <w:t>рименяется при оплате диагностических услуг в соответствии с разделом 3.3 Соглашения № 1/2019</w:t>
            </w:r>
            <w:r w:rsidR="000B0A95">
              <w:rPr>
                <w:sz w:val="24"/>
                <w:szCs w:val="24"/>
              </w:rPr>
              <w:t xml:space="preserve">, </w:t>
            </w:r>
            <w:r w:rsidR="00301B7B">
              <w:rPr>
                <w:sz w:val="24"/>
                <w:szCs w:val="24"/>
              </w:rPr>
              <w:t xml:space="preserve">а также </w:t>
            </w:r>
            <w:r w:rsidR="000B0A95">
              <w:rPr>
                <w:sz w:val="24"/>
                <w:szCs w:val="24"/>
              </w:rPr>
              <w:t>при оплате диализа в амбулаторных условиях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346794"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346794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794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:rsidR="00A342FB" w:rsidRPr="00A342FB" w:rsidRDefault="00A342FB" w:rsidP="00054C9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</w:t>
            </w:r>
            <w:r w:rsidRPr="00A342FB">
              <w:rPr>
                <w:sz w:val="24"/>
                <w:szCs w:val="24"/>
              </w:rPr>
              <w:t>медицинскими организациями по Перечню, установленному приложением 1.</w:t>
            </w:r>
            <w:r>
              <w:rPr>
                <w:sz w:val="24"/>
                <w:szCs w:val="24"/>
              </w:rPr>
              <w:t>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  <w:r w:rsidR="0094023B">
              <w:rPr>
                <w:sz w:val="24"/>
                <w:szCs w:val="24"/>
              </w:rPr>
              <w:t xml:space="preserve"> </w:t>
            </w:r>
            <w:r w:rsidR="00054C98">
              <w:rPr>
                <w:sz w:val="24"/>
                <w:szCs w:val="24"/>
              </w:rPr>
              <w:t xml:space="preserve">(за исключением диагностических услуг, </w:t>
            </w:r>
            <w:r w:rsidR="00054C98" w:rsidRPr="00DC6351">
              <w:rPr>
                <w:sz w:val="24"/>
                <w:szCs w:val="24"/>
              </w:rPr>
              <w:t>медицинской помощи в Центре здоровья,</w:t>
            </w:r>
            <w:r w:rsidR="00054C98">
              <w:rPr>
                <w:sz w:val="24"/>
                <w:szCs w:val="24"/>
              </w:rPr>
              <w:t xml:space="preserve"> законченных случаев диспансеризации и профилактических осмотров определенных групп населения)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:rsidR="00A342FB" w:rsidRPr="00346794" w:rsidRDefault="006E51EF" w:rsidP="00054C98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применяется </w:t>
            </w:r>
            <w:r w:rsidRPr="00A342FB">
              <w:rPr>
                <w:sz w:val="24"/>
                <w:szCs w:val="24"/>
              </w:rPr>
              <w:t>медицинскими организациями по Перечню, установленному приложением 1.</w:t>
            </w:r>
            <w:r>
              <w:rPr>
                <w:sz w:val="24"/>
                <w:szCs w:val="24"/>
              </w:rPr>
              <w:t>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  <w:r w:rsidR="00054C98">
              <w:rPr>
                <w:sz w:val="24"/>
                <w:szCs w:val="24"/>
              </w:rPr>
              <w:t>, в части обращений по заболеванию, медицинской помощи в Центре здоровья, законченных случаев диспансеризации и законченных случаев профилактических осмотров определенных групп населения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:rsidR="00A342FB" w:rsidRPr="008613E0" w:rsidRDefault="0094023B" w:rsidP="009402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применятся </w:t>
            </w:r>
            <w:r w:rsidRPr="00A342FB">
              <w:rPr>
                <w:sz w:val="24"/>
                <w:szCs w:val="24"/>
              </w:rPr>
              <w:t>медицинскими организациями по Перечн</w:t>
            </w:r>
            <w:r>
              <w:rPr>
                <w:sz w:val="24"/>
                <w:szCs w:val="24"/>
              </w:rPr>
              <w:t>ям, установленным</w:t>
            </w:r>
            <w:r w:rsidRPr="00A342FB">
              <w:rPr>
                <w:sz w:val="24"/>
                <w:szCs w:val="24"/>
              </w:rPr>
              <w:t xml:space="preserve"> приложени</w:t>
            </w:r>
            <w:r>
              <w:rPr>
                <w:sz w:val="24"/>
                <w:szCs w:val="24"/>
              </w:rPr>
              <w:t>ями 2.1 и 3.1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</w:p>
        </w:tc>
      </w:tr>
      <w:tr w:rsidR="00A342FB" w:rsidRPr="00346794" w:rsidTr="00A342FB">
        <w:tc>
          <w:tcPr>
            <w:tcW w:w="980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:rsidR="00A342FB" w:rsidRPr="00346794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По </w:t>
            </w:r>
            <w:proofErr w:type="spellStart"/>
            <w:r w:rsidRPr="00346794">
              <w:rPr>
                <w:sz w:val="24"/>
                <w:szCs w:val="24"/>
              </w:rPr>
              <w:t>подушевому</w:t>
            </w:r>
            <w:proofErr w:type="spellEnd"/>
            <w:r w:rsidRPr="00346794">
              <w:rPr>
                <w:sz w:val="24"/>
                <w:szCs w:val="24"/>
              </w:rPr>
              <w:t xml:space="preserve">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:rsidR="00A342FB" w:rsidRPr="00346794" w:rsidRDefault="0094023B" w:rsidP="0094023B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4</w:t>
            </w:r>
            <w:r w:rsidRPr="00A342FB">
              <w:rPr>
                <w:sz w:val="24"/>
                <w:szCs w:val="24"/>
              </w:rPr>
              <w:t>.2  к Соглашению № 1/2019</w:t>
            </w:r>
          </w:p>
        </w:tc>
      </w:tr>
      <w:tr w:rsidR="00A342FB" w:rsidRPr="009F7E9B" w:rsidTr="00A342FB">
        <w:tc>
          <w:tcPr>
            <w:tcW w:w="980" w:type="dxa"/>
            <w:shd w:val="clear" w:color="auto" w:fill="auto"/>
          </w:tcPr>
          <w:p w:rsidR="00A342FB" w:rsidRPr="00346794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:rsidR="00A342FB" w:rsidRPr="008613E0" w:rsidRDefault="00A342FB" w:rsidP="008613E0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 xml:space="preserve">По </w:t>
            </w:r>
            <w:proofErr w:type="spellStart"/>
            <w:r w:rsidRPr="008613E0">
              <w:rPr>
                <w:sz w:val="24"/>
                <w:szCs w:val="24"/>
              </w:rPr>
              <w:t>подушевому</w:t>
            </w:r>
            <w:proofErr w:type="spellEnd"/>
            <w:r w:rsidRPr="008613E0">
              <w:rPr>
                <w:sz w:val="24"/>
                <w:szCs w:val="24"/>
              </w:rPr>
              <w:t xml:space="preserve">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:rsidR="00A342FB" w:rsidRPr="008613E0" w:rsidRDefault="0094023B" w:rsidP="0094023B">
            <w:pPr>
              <w:rPr>
                <w:sz w:val="24"/>
                <w:szCs w:val="24"/>
              </w:rPr>
            </w:pPr>
            <w:r w:rsidRPr="00A342FB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14</w:t>
            </w:r>
            <w:r w:rsidRPr="00A342FB">
              <w:rPr>
                <w:sz w:val="24"/>
                <w:szCs w:val="24"/>
              </w:rPr>
              <w:t xml:space="preserve">  к Соглашению № 1/2019</w:t>
            </w:r>
          </w:p>
        </w:tc>
      </w:tr>
    </w:tbl>
    <w:p w:rsidR="004E29BB" w:rsidRPr="009F7E9B" w:rsidRDefault="004E29BB" w:rsidP="004E29BB">
      <w:pPr>
        <w:autoSpaceDE w:val="0"/>
        <w:autoSpaceDN w:val="0"/>
        <w:adjustRightInd w:val="0"/>
        <w:ind w:firstLine="708"/>
        <w:jc w:val="both"/>
        <w:rPr>
          <w:sz w:val="24"/>
          <w:szCs w:val="24"/>
          <w:highlight w:val="red"/>
        </w:rPr>
      </w:pPr>
    </w:p>
    <w:p w:rsidR="004E29BB" w:rsidRPr="00485DD0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54C98">
        <w:rPr>
          <w:sz w:val="28"/>
          <w:szCs w:val="28"/>
        </w:rPr>
        <w:t>Применение иных значений способа оплаты не допускается.</w:t>
      </w:r>
    </w:p>
    <w:p w:rsidR="006E3F01" w:rsidRDefault="006E3F01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bookmarkStart w:id="1" w:name="_Toc479070957"/>
    </w:p>
    <w:p w:rsidR="001A6565" w:rsidRPr="00472E81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r w:rsidR="001A6565" w:rsidRPr="00472E81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472E81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1A6565" w:rsidRPr="00472E81">
        <w:rPr>
          <w:rStyle w:val="10"/>
          <w:rFonts w:ascii="Times New Roman" w:hAnsi="Times New Roman"/>
          <w:sz w:val="28"/>
          <w:szCs w:val="28"/>
        </w:rPr>
        <w:t>№ 1/2019):</w:t>
      </w:r>
    </w:p>
    <w:p w:rsidR="001A6565" w:rsidRPr="00472E81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:rsidR="003A5DBD" w:rsidRPr="00853CFC" w:rsidRDefault="0073601E" w:rsidP="00AA2802">
      <w:pPr>
        <w:pStyle w:val="2"/>
        <w:spacing w:after="0" w:line="240" w:lineRule="auto"/>
        <w:ind w:firstLine="624"/>
        <w:jc w:val="both"/>
        <w:rPr>
          <w:sz w:val="28"/>
          <w:highlight w:val="cyan"/>
        </w:rPr>
      </w:pPr>
      <w:r w:rsidRPr="00853CFC">
        <w:rPr>
          <w:sz w:val="28"/>
          <w:highlight w:val="cyan"/>
        </w:rPr>
        <w:t>4.1. медицинские организации</w:t>
      </w:r>
      <w:r w:rsidR="003A5DBD" w:rsidRPr="00853CFC">
        <w:rPr>
          <w:sz w:val="28"/>
          <w:highlight w:val="cyan"/>
        </w:rPr>
        <w:t>,</w:t>
      </w:r>
      <w:r w:rsidRPr="00853CFC">
        <w:rPr>
          <w:sz w:val="28"/>
          <w:highlight w:val="cyan"/>
        </w:rPr>
        <w:t xml:space="preserve"> </w:t>
      </w:r>
      <w:r w:rsidR="003A5DBD" w:rsidRPr="00853CFC">
        <w:rPr>
          <w:sz w:val="28"/>
          <w:highlight w:val="cyan"/>
        </w:rPr>
        <w:t>оформляющие направления</w:t>
      </w:r>
      <w:r w:rsidRPr="00853CFC">
        <w:rPr>
          <w:sz w:val="28"/>
          <w:highlight w:val="cyan"/>
        </w:rPr>
        <w:t xml:space="preserve"> на диагностические услуги</w:t>
      </w:r>
      <w:r w:rsidR="003A5DBD" w:rsidRPr="00853CFC">
        <w:rPr>
          <w:sz w:val="28"/>
          <w:highlight w:val="cyan"/>
        </w:rPr>
        <w:t>, предусмотренные разделом 3.3 Соглашения                      № 1/2019, в обязательном порядке в направлении заполняют следующие сведения:</w:t>
      </w:r>
    </w:p>
    <w:p w:rsidR="0073601E" w:rsidRPr="00853CFC" w:rsidRDefault="003A5DBD" w:rsidP="00AA2802">
      <w:pPr>
        <w:pStyle w:val="2"/>
        <w:spacing w:after="0" w:line="240" w:lineRule="auto"/>
        <w:ind w:firstLine="624"/>
        <w:jc w:val="both"/>
        <w:rPr>
          <w:sz w:val="28"/>
          <w:highlight w:val="cyan"/>
        </w:rPr>
      </w:pPr>
      <w:r w:rsidRPr="00853CFC">
        <w:rPr>
          <w:sz w:val="28"/>
          <w:highlight w:val="cyan"/>
        </w:rPr>
        <w:t>- для</w:t>
      </w:r>
      <w:r w:rsidR="0073601E" w:rsidRPr="00853CFC">
        <w:rPr>
          <w:sz w:val="28"/>
          <w:highlight w:val="cyan"/>
        </w:rPr>
        <w:t xml:space="preserve"> пациентов с установленным диагнозом злокачественного новообразования</w:t>
      </w:r>
      <w:r w:rsidRPr="00853CFC">
        <w:rPr>
          <w:sz w:val="28"/>
          <w:highlight w:val="cyan"/>
        </w:rPr>
        <w:t xml:space="preserve"> указывается характер основного заболевания (1- острое, 2 - </w:t>
      </w:r>
      <w:r w:rsidRPr="00853CFC">
        <w:rPr>
          <w:sz w:val="28"/>
          <w:highlight w:val="cyan"/>
        </w:rPr>
        <w:lastRenderedPageBreak/>
        <w:t>впервые в жизни установленное хроническое, 3 - ранее установленное хроническое);</w:t>
      </w:r>
    </w:p>
    <w:p w:rsidR="003A5DBD" w:rsidRPr="00472E81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853CFC">
        <w:rPr>
          <w:sz w:val="28"/>
          <w:highlight w:val="cyan"/>
        </w:rPr>
        <w:t>- признак подозрения на злокачественное новообразование (0 – при отсутствии подозрения на ЗНО, 1 – при выявлении подозрения на ЗНО).</w:t>
      </w:r>
      <w:r w:rsidRPr="00472E81">
        <w:rPr>
          <w:sz w:val="28"/>
        </w:rPr>
        <w:t xml:space="preserve"> </w:t>
      </w:r>
    </w:p>
    <w:p w:rsidR="00AA2802" w:rsidRPr="00FF274A" w:rsidRDefault="00FF274A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472E81">
        <w:rPr>
          <w:sz w:val="28"/>
        </w:rPr>
        <w:t>4.</w:t>
      </w:r>
      <w:r w:rsidR="0073601E" w:rsidRPr="00472E81">
        <w:rPr>
          <w:sz w:val="28"/>
        </w:rPr>
        <w:t>2</w:t>
      </w:r>
      <w:r w:rsidRPr="00472E81">
        <w:rPr>
          <w:sz w:val="28"/>
        </w:rPr>
        <w:t xml:space="preserve">. </w:t>
      </w:r>
      <w:r w:rsidR="00AA2802" w:rsidRPr="00472E81">
        <w:rPr>
          <w:sz w:val="28"/>
        </w:rPr>
        <w:t xml:space="preserve">При формировании </w:t>
      </w:r>
      <w:r w:rsidR="003B55E0" w:rsidRPr="00472E81">
        <w:rPr>
          <w:sz w:val="28"/>
        </w:rPr>
        <w:t>медицинскими организациями</w:t>
      </w:r>
      <w:r w:rsidR="00AA2802" w:rsidRPr="00472E81">
        <w:rPr>
          <w:sz w:val="28"/>
        </w:rPr>
        <w:t xml:space="preserve"> реестр</w:t>
      </w:r>
      <w:r w:rsidR="00080344" w:rsidRPr="00472E81">
        <w:rPr>
          <w:sz w:val="28"/>
        </w:rPr>
        <w:t>ов</w:t>
      </w:r>
      <w:r w:rsidR="00AA2802" w:rsidRPr="00472E81">
        <w:rPr>
          <w:sz w:val="28"/>
        </w:rPr>
        <w:t xml:space="preserve"> счет</w:t>
      </w:r>
      <w:r w:rsidR="00080344" w:rsidRPr="00472E81">
        <w:rPr>
          <w:sz w:val="28"/>
        </w:rPr>
        <w:t>ов</w:t>
      </w:r>
      <w:r w:rsidR="003B55E0" w:rsidRPr="00472E81">
        <w:rPr>
          <w:sz w:val="28"/>
        </w:rPr>
        <w:t xml:space="preserve"> на оплату медицинской помощи в части диагностических услуг, указанных в разделе 3.3 Соглашения № 1/2019</w:t>
      </w:r>
      <w:r w:rsidR="00AA2802" w:rsidRPr="00472E81">
        <w:rPr>
          <w:sz w:val="28"/>
        </w:rPr>
        <w:t xml:space="preserve"> обязательно заполнение кодов целей в</w:t>
      </w:r>
      <w:r w:rsidR="00AA2802" w:rsidRPr="00FF274A">
        <w:rPr>
          <w:sz w:val="28"/>
        </w:rPr>
        <w:t xml:space="preserve"> соответствии со справочником Т025 «Территориальный классификатор целей посещения»:</w:t>
      </w:r>
    </w:p>
    <w:p w:rsidR="00AA2802" w:rsidRPr="00FF274A" w:rsidRDefault="00AA2802" w:rsidP="00AA2802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 xml:space="preserve">– «P_CEL» = 5.1 – при проведении </w:t>
      </w:r>
      <w:r w:rsidRPr="00FF274A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FF274A">
        <w:rPr>
          <w:sz w:val="28"/>
        </w:rPr>
        <w:t xml:space="preserve">; </w:t>
      </w:r>
    </w:p>
    <w:p w:rsidR="00AA2802" w:rsidRPr="00FF274A" w:rsidRDefault="00AA2802" w:rsidP="00AA2802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F274A">
        <w:rPr>
          <w:sz w:val="28"/>
        </w:rPr>
        <w:t xml:space="preserve">– «P_CEL» = 5.2 – при проведении </w:t>
      </w:r>
      <w:r w:rsidRPr="00FF274A">
        <w:rPr>
          <w:sz w:val="28"/>
          <w:szCs w:val="28"/>
        </w:rPr>
        <w:t>диагностики в рамках законченного случая в стационарных условиях</w:t>
      </w:r>
      <w:r w:rsidRPr="00FF274A">
        <w:rPr>
          <w:sz w:val="28"/>
        </w:rPr>
        <w:t>;</w:t>
      </w:r>
    </w:p>
    <w:p w:rsidR="00AA2802" w:rsidRPr="00472E81" w:rsidRDefault="00AA2802" w:rsidP="00472E81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FF274A">
        <w:rPr>
          <w:sz w:val="28"/>
        </w:rPr>
        <w:t xml:space="preserve">– «P_CEL» = 5.3 – при проведении </w:t>
      </w:r>
      <w:r w:rsidRPr="00FF274A">
        <w:rPr>
          <w:sz w:val="28"/>
          <w:szCs w:val="28"/>
        </w:rPr>
        <w:t>диагностики в рамках законченного случая в условиях дневного стационара.</w:t>
      </w:r>
      <w:r w:rsidRPr="00FF274A">
        <w:rPr>
          <w:sz w:val="28"/>
        </w:rPr>
        <w:tab/>
      </w:r>
    </w:p>
    <w:p w:rsidR="00AA2802" w:rsidRPr="00472E81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FF274A">
        <w:rPr>
          <w:sz w:val="28"/>
        </w:rPr>
        <w:t>4.</w:t>
      </w:r>
      <w:r w:rsidR="0073601E">
        <w:rPr>
          <w:sz w:val="28"/>
        </w:rPr>
        <w:t>3</w:t>
      </w:r>
      <w:r w:rsidRPr="00FF274A">
        <w:rPr>
          <w:sz w:val="28"/>
        </w:rPr>
        <w:t xml:space="preserve">. </w:t>
      </w:r>
      <w:proofErr w:type="gramStart"/>
      <w:r w:rsidR="00AA2802" w:rsidRPr="00FF274A">
        <w:rPr>
          <w:sz w:val="28"/>
        </w:rPr>
        <w:t xml:space="preserve">Установить, что </w:t>
      </w:r>
      <w:r w:rsidR="003B55E0" w:rsidRPr="00FF274A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FF274A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F274A">
        <w:rPr>
          <w:sz w:val="28"/>
          <w:szCs w:val="28"/>
        </w:rPr>
        <w:t xml:space="preserve">медицинской помощи в стационарных </w:t>
      </w:r>
      <w:proofErr w:type="spellStart"/>
      <w:r w:rsidRPr="00FF274A">
        <w:rPr>
          <w:sz w:val="28"/>
          <w:szCs w:val="28"/>
        </w:rPr>
        <w:t>услових</w:t>
      </w:r>
      <w:proofErr w:type="spellEnd"/>
      <w:r w:rsidRPr="00FF274A">
        <w:rPr>
          <w:sz w:val="28"/>
          <w:szCs w:val="28"/>
        </w:rPr>
        <w:t xml:space="preserve"> и в условиях дневного стационара</w:t>
      </w:r>
      <w:r w:rsidRPr="00FF274A">
        <w:rPr>
          <w:sz w:val="28"/>
        </w:rPr>
        <w:t xml:space="preserve"> лицам, застрахованным по ОМС на территории Камчатского края</w:t>
      </w:r>
      <w:r w:rsidR="003B55E0" w:rsidRPr="00FF274A">
        <w:rPr>
          <w:sz w:val="28"/>
        </w:rPr>
        <w:t>,</w:t>
      </w:r>
      <w:r w:rsidR="003B55E0">
        <w:rPr>
          <w:sz w:val="28"/>
        </w:rPr>
        <w:t xml:space="preserve"> п</w:t>
      </w:r>
      <w:r w:rsidR="00AA2802" w:rsidRPr="001715AF">
        <w:rPr>
          <w:sz w:val="28"/>
        </w:rPr>
        <w:t xml:space="preserve">риложением к акту сверки являются поименные списки </w:t>
      </w:r>
      <w:r w:rsidR="00AA2802">
        <w:rPr>
          <w:sz w:val="28"/>
        </w:rPr>
        <w:t>пациентов</w:t>
      </w:r>
      <w:r w:rsidR="00AA2802" w:rsidRPr="001715AF">
        <w:rPr>
          <w:sz w:val="28"/>
        </w:rPr>
        <w:t>, в отношении которых были оформлены направления</w:t>
      </w:r>
      <w:proofErr w:type="gramEnd"/>
      <w:r w:rsidR="00AA2802" w:rsidRPr="001715AF">
        <w:rPr>
          <w:sz w:val="28"/>
        </w:rPr>
        <w:t xml:space="preserve"> медицинскими организациями-</w:t>
      </w:r>
      <w:proofErr w:type="spellStart"/>
      <w:r w:rsidR="00AA2802" w:rsidRPr="001715AF">
        <w:rPr>
          <w:sz w:val="28"/>
        </w:rPr>
        <w:t>фондодержателями</w:t>
      </w:r>
      <w:proofErr w:type="spellEnd"/>
      <w:r w:rsidR="00AA2802" w:rsidRPr="001715AF">
        <w:rPr>
          <w:sz w:val="28"/>
        </w:rPr>
        <w:t xml:space="preserve">, с указанием </w:t>
      </w:r>
      <w:r w:rsidR="00AA2802" w:rsidRPr="001715AF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>
        <w:rPr>
          <w:sz w:val="28"/>
          <w:szCs w:val="24"/>
          <w:lang w:val="en-US"/>
        </w:rPr>
        <w:t>CSV</w:t>
      </w:r>
      <w:r w:rsidR="00AA2802" w:rsidRPr="001715AF">
        <w:rPr>
          <w:sz w:val="28"/>
          <w:szCs w:val="24"/>
        </w:rPr>
        <w:t xml:space="preserve"> в соответствии с </w:t>
      </w:r>
      <w:r w:rsidR="00AA2802" w:rsidRPr="00D6742D">
        <w:rPr>
          <w:sz w:val="28"/>
          <w:szCs w:val="24"/>
        </w:rPr>
        <w:t xml:space="preserve">требованиями, установленными приложением </w:t>
      </w:r>
      <w:r w:rsidR="003B55E0">
        <w:rPr>
          <w:sz w:val="28"/>
          <w:szCs w:val="24"/>
        </w:rPr>
        <w:t>1</w:t>
      </w:r>
      <w:r w:rsidR="00AA2802" w:rsidRPr="00D6742D">
        <w:rPr>
          <w:sz w:val="28"/>
          <w:szCs w:val="24"/>
        </w:rPr>
        <w:t xml:space="preserve"> к настоящему </w:t>
      </w:r>
      <w:r w:rsidR="003B55E0">
        <w:rPr>
          <w:sz w:val="28"/>
          <w:szCs w:val="24"/>
        </w:rPr>
        <w:t>Порядку</w:t>
      </w:r>
      <w:r w:rsidR="00AA2802" w:rsidRPr="00D6742D">
        <w:rPr>
          <w:sz w:val="28"/>
          <w:szCs w:val="24"/>
        </w:rPr>
        <w:t xml:space="preserve">). </w:t>
      </w:r>
    </w:p>
    <w:p w:rsidR="00FB690F" w:rsidRPr="00F82B0B" w:rsidRDefault="00FF274A" w:rsidP="00FB690F">
      <w:pPr>
        <w:pStyle w:val="2"/>
        <w:spacing w:after="0" w:line="240" w:lineRule="auto"/>
        <w:ind w:firstLine="624"/>
        <w:jc w:val="both"/>
        <w:rPr>
          <w:color w:val="000000"/>
          <w:sz w:val="28"/>
          <w:szCs w:val="24"/>
        </w:rPr>
      </w:pPr>
      <w:bookmarkStart w:id="2" w:name="_Hlk533062323"/>
      <w:r w:rsidRPr="00FF274A">
        <w:rPr>
          <w:sz w:val="28"/>
        </w:rPr>
        <w:t>4.</w:t>
      </w:r>
      <w:r w:rsidR="0073601E">
        <w:rPr>
          <w:sz w:val="28"/>
        </w:rPr>
        <w:t>4</w:t>
      </w:r>
      <w:r w:rsidRPr="00FF274A">
        <w:rPr>
          <w:sz w:val="28"/>
        </w:rPr>
        <w:t>.</w:t>
      </w:r>
      <w:r w:rsidR="00FB690F" w:rsidRPr="00F82B0B">
        <w:rPr>
          <w:b/>
          <w:sz w:val="28"/>
        </w:rPr>
        <w:t xml:space="preserve"> </w:t>
      </w:r>
      <w:bookmarkEnd w:id="2"/>
      <w:r w:rsidR="00FB690F" w:rsidRPr="00F82B0B">
        <w:rPr>
          <w:sz w:val="28"/>
          <w:szCs w:val="28"/>
        </w:rPr>
        <w:t>При заполнении реестра счета</w:t>
      </w:r>
      <w:r>
        <w:rPr>
          <w:sz w:val="28"/>
          <w:szCs w:val="28"/>
        </w:rPr>
        <w:t xml:space="preserve"> в связи с </w:t>
      </w:r>
      <w:r w:rsidRPr="00F82B0B">
        <w:rPr>
          <w:sz w:val="28"/>
        </w:rPr>
        <w:t>проведени</w:t>
      </w:r>
      <w:r>
        <w:rPr>
          <w:sz w:val="28"/>
        </w:rPr>
        <w:t>ем</w:t>
      </w:r>
      <w:r w:rsidRPr="00F82B0B">
        <w:rPr>
          <w:sz w:val="28"/>
        </w:rPr>
        <w:t xml:space="preserve"> телемедицинских врачебных консультаций</w:t>
      </w:r>
      <w:r>
        <w:rPr>
          <w:sz w:val="28"/>
        </w:rPr>
        <w:t xml:space="preserve"> </w:t>
      </w:r>
      <w:r w:rsidR="00FB690F" w:rsidRPr="00F82B0B">
        <w:rPr>
          <w:sz w:val="28"/>
          <w:szCs w:val="28"/>
        </w:rPr>
        <w:t>МО-исполнителем обязательно заполнение элемента «</w:t>
      </w:r>
      <w:r w:rsidR="00FB690F" w:rsidRPr="00F82B0B">
        <w:rPr>
          <w:sz w:val="28"/>
          <w:szCs w:val="28"/>
          <w:lang w:val="en-US"/>
        </w:rPr>
        <w:t>NPR</w:t>
      </w:r>
      <w:r w:rsidR="00FB690F" w:rsidRPr="00F82B0B">
        <w:rPr>
          <w:sz w:val="28"/>
          <w:szCs w:val="28"/>
        </w:rPr>
        <w:t>_</w:t>
      </w:r>
      <w:r w:rsidR="00FB690F" w:rsidRPr="00F82B0B">
        <w:rPr>
          <w:sz w:val="28"/>
          <w:szCs w:val="28"/>
          <w:lang w:val="en-US"/>
        </w:rPr>
        <w:t>MO</w:t>
      </w:r>
      <w:r w:rsidR="00FB690F" w:rsidRPr="00F82B0B">
        <w:rPr>
          <w:sz w:val="28"/>
          <w:szCs w:val="28"/>
        </w:rPr>
        <w:t>» – код МО, направившей на консультацию.</w:t>
      </w:r>
    </w:p>
    <w:p w:rsidR="00FB690F" w:rsidRDefault="00FB690F" w:rsidP="00FB690F">
      <w:pPr>
        <w:tabs>
          <w:tab w:val="left" w:pos="720"/>
        </w:tabs>
        <w:jc w:val="both"/>
        <w:rPr>
          <w:sz w:val="28"/>
        </w:rPr>
      </w:pPr>
    </w:p>
    <w:p w:rsidR="00C00685" w:rsidRPr="00C0068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C00685">
        <w:rPr>
          <w:rFonts w:ascii="Times New Roman" w:hAnsi="Times New Roman"/>
          <w:b/>
          <w:sz w:val="28"/>
          <w:szCs w:val="28"/>
        </w:rPr>
        <w:t xml:space="preserve">5. </w:t>
      </w:r>
      <w:r w:rsidR="00A71144">
        <w:rPr>
          <w:rFonts w:ascii="Times New Roman" w:hAnsi="Times New Roman"/>
          <w:b/>
          <w:sz w:val="28"/>
          <w:szCs w:val="28"/>
        </w:rPr>
        <w:t>Установить, что п</w:t>
      </w:r>
      <w:r w:rsidRPr="00C00685">
        <w:rPr>
          <w:rFonts w:ascii="Times New Roman" w:hAnsi="Times New Roman"/>
          <w:b/>
          <w:sz w:val="28"/>
          <w:szCs w:val="28"/>
        </w:rPr>
        <w:t>ри</w:t>
      </w:r>
      <w:r w:rsidR="00FB690F" w:rsidRPr="00C00685">
        <w:rPr>
          <w:rFonts w:ascii="Times New Roman" w:hAnsi="Times New Roman"/>
          <w:b/>
          <w:sz w:val="28"/>
          <w:szCs w:val="28"/>
        </w:rPr>
        <w:t xml:space="preserve"> оплат</w:t>
      </w:r>
      <w:r w:rsidRPr="00C00685">
        <w:rPr>
          <w:rFonts w:ascii="Times New Roman" w:hAnsi="Times New Roman"/>
          <w:b/>
          <w:sz w:val="28"/>
          <w:szCs w:val="28"/>
        </w:rPr>
        <w:t>е</w:t>
      </w:r>
      <w:r w:rsidR="00FB690F" w:rsidRPr="00C00685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C00685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C00685">
        <w:rPr>
          <w:rStyle w:val="10"/>
          <w:rFonts w:ascii="Times New Roman" w:hAnsi="Times New Roman"/>
          <w:sz w:val="28"/>
          <w:szCs w:val="28"/>
        </w:rPr>
        <w:t>Соглашения № 1/2019):</w:t>
      </w:r>
    </w:p>
    <w:p w:rsidR="00C0068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</w:p>
    <w:p w:rsidR="00FB690F" w:rsidRPr="00F82B0B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  <w:t xml:space="preserve">5.1. </w:t>
      </w:r>
      <w:r w:rsidR="00FB690F" w:rsidRPr="00F82B0B">
        <w:rPr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обязательно заполнение элемента «</w:t>
      </w:r>
      <w:r w:rsidR="00FB690F" w:rsidRPr="00F82B0B">
        <w:rPr>
          <w:sz w:val="28"/>
          <w:lang w:val="en-US"/>
        </w:rPr>
        <w:t>P</w:t>
      </w:r>
      <w:r w:rsidR="00FB690F" w:rsidRPr="00F82B0B">
        <w:rPr>
          <w:sz w:val="28"/>
        </w:rPr>
        <w:t>_</w:t>
      </w:r>
      <w:r w:rsidR="00FB690F" w:rsidRPr="00F82B0B">
        <w:rPr>
          <w:sz w:val="28"/>
          <w:lang w:val="en-US"/>
        </w:rPr>
        <w:t>CEL</w:t>
      </w:r>
      <w:r w:rsidR="00FB690F" w:rsidRPr="00F82B0B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B690F" w:rsidRPr="00F82B0B" w:rsidTr="003A5DBD">
        <w:tc>
          <w:tcPr>
            <w:tcW w:w="648" w:type="dxa"/>
          </w:tcPr>
          <w:p w:rsidR="00FB690F" w:rsidRPr="003B55E0" w:rsidRDefault="003B55E0" w:rsidP="00D56137">
            <w:pPr>
              <w:jc w:val="center"/>
              <w:rPr>
                <w:rStyle w:val="m1"/>
                <w:color w:val="auto"/>
              </w:rPr>
            </w:pPr>
            <w:r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:rsidR="00FB690F" w:rsidRPr="003B55E0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Наименование кода цели посещения</w:t>
            </w:r>
          </w:p>
        </w:tc>
        <w:tc>
          <w:tcPr>
            <w:tcW w:w="3416" w:type="dxa"/>
          </w:tcPr>
          <w:p w:rsidR="00FB690F" w:rsidRPr="003B55E0" w:rsidRDefault="00FB690F" w:rsidP="00D56137">
            <w:pPr>
              <w:jc w:val="center"/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Примечание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3B55E0" w:rsidRDefault="00FB690F" w:rsidP="00D56137">
            <w:pPr>
              <w:rPr>
                <w:rStyle w:val="m1"/>
                <w:b/>
                <w:color w:val="auto"/>
              </w:rPr>
            </w:pPr>
            <w:r w:rsidRPr="003B55E0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:rsidR="00FB690F" w:rsidRPr="003B55E0" w:rsidRDefault="00FB690F" w:rsidP="00D56137">
            <w:pPr>
              <w:rPr>
                <w:rStyle w:val="m1"/>
                <w:b/>
                <w:color w:val="auto"/>
              </w:rPr>
            </w:pPr>
            <w:r w:rsidRPr="003B55E0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:rsidR="00FB690F" w:rsidRPr="003B55E0" w:rsidRDefault="00FB690F" w:rsidP="00D56137">
            <w:pPr>
              <w:rPr>
                <w:rStyle w:val="m1"/>
                <w:color w:val="auto"/>
              </w:rPr>
            </w:pPr>
            <w:r w:rsidRPr="003B55E0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proofErr w:type="spellStart"/>
            <w:r w:rsidRPr="00AB0DFB">
              <w:rPr>
                <w:rStyle w:val="tx1"/>
                <w:b w:val="0"/>
              </w:rPr>
              <w:t>Посещени</w:t>
            </w:r>
            <w:proofErr w:type="gramStart"/>
            <w:r w:rsidRPr="00AB0DFB">
              <w:rPr>
                <w:rStyle w:val="tx1"/>
                <w:b w:val="0"/>
              </w:rPr>
              <w:t>e</w:t>
            </w:r>
            <w:proofErr w:type="spellEnd"/>
            <w:proofErr w:type="gramEnd"/>
            <w:r w:rsidRPr="00AB0DFB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:rsidR="00FB690F" w:rsidRPr="00F82B0B" w:rsidRDefault="00FB690F" w:rsidP="00D56137">
            <w:pPr>
              <w:rPr>
                <w:rStyle w:val="m1"/>
              </w:rPr>
            </w:pP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proofErr w:type="spellStart"/>
            <w:proofErr w:type="gramStart"/>
            <w:r w:rsidRPr="00AB0DFB">
              <w:rPr>
                <w:rStyle w:val="tx1"/>
                <w:b w:val="0"/>
              </w:rPr>
              <w:t>A</w:t>
            </w:r>
            <w:proofErr w:type="gramEnd"/>
            <w:r w:rsidRPr="00AB0DFB">
              <w:rPr>
                <w:rStyle w:val="tx1"/>
                <w:b w:val="0"/>
              </w:rPr>
              <w:t>ктивное</w:t>
            </w:r>
            <w:proofErr w:type="spellEnd"/>
            <w:r w:rsidRPr="00AB0DFB">
              <w:rPr>
                <w:rStyle w:val="tx1"/>
                <w:b w:val="0"/>
              </w:rPr>
              <w:t xml:space="preserve"> посещение</w:t>
            </w:r>
          </w:p>
        </w:tc>
        <w:tc>
          <w:tcPr>
            <w:tcW w:w="3416" w:type="dxa"/>
          </w:tcPr>
          <w:p w:rsidR="00FB690F" w:rsidRPr="00F82B0B" w:rsidRDefault="00FB690F" w:rsidP="00D56137">
            <w:pPr>
              <w:rPr>
                <w:rStyle w:val="m1"/>
              </w:rPr>
            </w:pP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2.1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Медицинский осмотр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  <w:lang w:val="en-US"/>
              </w:rPr>
              <w:t>2.2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Диспансеризация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m1"/>
                <w:b/>
              </w:rPr>
            </w:pPr>
            <w:r w:rsidRPr="00AB0DFB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:rsidR="00FB690F" w:rsidRPr="00F82B0B" w:rsidRDefault="003B55E0" w:rsidP="00D56137">
            <w:r>
              <w:t xml:space="preserve">заполняют Центры здоровья при </w:t>
            </w:r>
            <w:r>
              <w:lastRenderedPageBreak/>
              <w:t>проведении комплексного обследования</w:t>
            </w:r>
          </w:p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  <w:lang w:val="en-US"/>
              </w:rPr>
              <w:lastRenderedPageBreak/>
              <w:t>2.5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:rsidR="00FB690F" w:rsidRPr="00F82B0B" w:rsidRDefault="00FB690F" w:rsidP="001A6565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3.0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3.1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Обращение с профилактической целью</w:t>
            </w:r>
          </w:p>
        </w:tc>
        <w:tc>
          <w:tcPr>
            <w:tcW w:w="3416" w:type="dxa"/>
          </w:tcPr>
          <w:p w:rsidR="00FB690F" w:rsidRPr="00F82B0B" w:rsidRDefault="00FB690F" w:rsidP="00D56137"/>
        </w:tc>
      </w:tr>
      <w:tr w:rsidR="00FB690F" w:rsidRPr="00F82B0B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5.1</w:t>
            </w:r>
          </w:p>
          <w:p w:rsidR="00FB690F" w:rsidRPr="00AB0DFB" w:rsidRDefault="00FB690F" w:rsidP="00D56137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:rsidR="00FB690F" w:rsidRPr="00E972F0" w:rsidRDefault="00FB690F" w:rsidP="00D56137">
            <w:r w:rsidRPr="00E972F0">
              <w:t>заполняют медицинские организации, перечисленные в п. 3.3. настоящего Соглашения, при оплате диагностических услуг</w:t>
            </w:r>
          </w:p>
        </w:tc>
      </w:tr>
      <w:tr w:rsidR="00FB690F" w:rsidRPr="00453E25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:rsidR="00FB690F" w:rsidRPr="00F82B0B" w:rsidRDefault="00FB690F" w:rsidP="00D56137"/>
        </w:tc>
      </w:tr>
      <w:tr w:rsidR="00FB690F" w:rsidRPr="00453E25" w:rsidTr="003A5DBD">
        <w:tc>
          <w:tcPr>
            <w:tcW w:w="648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:rsidR="00FB690F" w:rsidRPr="00AB0DFB" w:rsidRDefault="00FB690F" w:rsidP="00D56137">
            <w:pPr>
              <w:rPr>
                <w:rStyle w:val="tx1"/>
                <w:b w:val="0"/>
              </w:rPr>
            </w:pPr>
            <w:r w:rsidRPr="00AB0DFB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:rsidR="00FB690F" w:rsidRPr="00453E25" w:rsidRDefault="00FB690F" w:rsidP="00D56137">
            <w:pPr>
              <w:rPr>
                <w:color w:val="0070C0"/>
              </w:rPr>
            </w:pPr>
          </w:p>
        </w:tc>
      </w:tr>
    </w:tbl>
    <w:p w:rsidR="00FB690F" w:rsidRPr="000701B2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</w:p>
    <w:p w:rsidR="00FB690F" w:rsidRPr="00472E81" w:rsidRDefault="00C00685" w:rsidP="00472E81">
      <w:pPr>
        <w:ind w:firstLine="600"/>
        <w:jc w:val="both"/>
        <w:rPr>
          <w:sz w:val="28"/>
          <w:szCs w:val="28"/>
        </w:rPr>
      </w:pPr>
      <w:r>
        <w:rPr>
          <w:sz w:val="28"/>
        </w:rPr>
        <w:t xml:space="preserve">5.2. </w:t>
      </w:r>
      <w:proofErr w:type="gramStart"/>
      <w:r w:rsidR="00FB690F" w:rsidRPr="009A6FD2">
        <w:rPr>
          <w:sz w:val="28"/>
        </w:rPr>
        <w:t xml:space="preserve">При </w:t>
      </w:r>
      <w:r w:rsidR="00FB690F"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Pr="009A6FD2">
        <w:rPr>
          <w:rStyle w:val="a6"/>
          <w:b/>
          <w:sz w:val="28"/>
          <w:szCs w:val="28"/>
        </w:rPr>
        <w:t>посещени</w:t>
      </w:r>
      <w:r>
        <w:rPr>
          <w:rStyle w:val="a6"/>
          <w:b/>
          <w:sz w:val="28"/>
          <w:szCs w:val="28"/>
        </w:rPr>
        <w:t>й</w:t>
      </w:r>
      <w:r w:rsidRPr="009A6FD2">
        <w:rPr>
          <w:rStyle w:val="a6"/>
          <w:b/>
          <w:sz w:val="28"/>
          <w:szCs w:val="28"/>
        </w:rPr>
        <w:t xml:space="preserve"> с профилактической целью</w:t>
      </w:r>
      <w:r w:rsidRPr="009A6FD2">
        <w:rPr>
          <w:sz w:val="28"/>
          <w:szCs w:val="28"/>
        </w:rPr>
        <w:t xml:space="preserve"> по специальностям</w:t>
      </w:r>
      <w:proofErr w:type="gramEnd"/>
      <w:r w:rsidRPr="009A6FD2">
        <w:rPr>
          <w:sz w:val="28"/>
          <w:szCs w:val="28"/>
        </w:rPr>
        <w:t xml:space="preserve"> врачей (в том числе стоматологической помощи) </w:t>
      </w:r>
      <w:r>
        <w:rPr>
          <w:sz w:val="28"/>
          <w:szCs w:val="28"/>
        </w:rPr>
        <w:t xml:space="preserve"> </w:t>
      </w:r>
      <w:r w:rsidR="00FB690F" w:rsidRPr="009A6FD2">
        <w:rPr>
          <w:sz w:val="28"/>
          <w:szCs w:val="28"/>
        </w:rPr>
        <w:t xml:space="preserve"> учитываются следующие особенности:</w:t>
      </w:r>
    </w:p>
    <w:p w:rsidR="00FB690F" w:rsidRPr="009A6FD2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9A6FD2">
        <w:rPr>
          <w:sz w:val="28"/>
          <w:szCs w:val="28"/>
        </w:rPr>
        <w:t xml:space="preserve">) при включении в реестр счета посещений с профилактической целью в обязательном порядке заполняется элемент «CODE_USL» в соответствии с Приказом </w:t>
      </w:r>
      <w:proofErr w:type="spellStart"/>
      <w:r w:rsidR="00FB690F" w:rsidRPr="009A6FD2">
        <w:rPr>
          <w:sz w:val="28"/>
          <w:szCs w:val="28"/>
        </w:rPr>
        <w:t>Минздравсоцразвития</w:t>
      </w:r>
      <w:proofErr w:type="spellEnd"/>
      <w:r w:rsidR="00FB690F" w:rsidRPr="009A6FD2">
        <w:rPr>
          <w:sz w:val="28"/>
          <w:szCs w:val="28"/>
        </w:rPr>
        <w:t xml:space="preserve"> РФ от 13.10.2017 </w:t>
      </w:r>
      <w:hyperlink r:id="rId8" w:anchor="block_2" w:history="1">
        <w:r w:rsidR="00FB690F" w:rsidRPr="009A6FD2">
          <w:rPr>
            <w:rStyle w:val="a3"/>
            <w:sz w:val="28"/>
            <w:szCs w:val="28"/>
          </w:rPr>
          <w:t>№ 804н</w:t>
        </w:r>
      </w:hyperlink>
      <w:r w:rsidR="00FB690F" w:rsidRPr="009A6FD2">
        <w:rPr>
          <w:sz w:val="28"/>
          <w:szCs w:val="28"/>
        </w:rPr>
        <w:t xml:space="preserve"> «Об утверждении номенклатуры медицинских услуг» по классу медицинской услуги «В» разделу «04»;</w:t>
      </w:r>
    </w:p>
    <w:p w:rsidR="00FB690F" w:rsidRPr="009A6FD2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9A6FD2">
        <w:rPr>
          <w:sz w:val="28"/>
          <w:szCs w:val="28"/>
        </w:rPr>
        <w:t>) при включении в реестр счета и счет посещений 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:rsidR="00FB690F" w:rsidRDefault="00472E81" w:rsidP="00FB690F">
      <w:pPr>
        <w:pStyle w:val="ConsPlusCell"/>
        <w:ind w:firstLine="600"/>
        <w:jc w:val="both"/>
      </w:pPr>
      <w:r>
        <w:t>3</w:t>
      </w:r>
      <w:r w:rsidR="00FB690F" w:rsidRPr="009A6FD2">
        <w:t xml:space="preserve">) при оказании медицинской помощи с профилактической целью указывается код </w:t>
      </w:r>
      <w:r w:rsidR="00FB690F" w:rsidRPr="00F905F6">
        <w:t>услуги «В04.026.002» для среднего медицинского персонала, ведущего самостоятельный прием (за исключением зубного врача), для  зубного врача – код услуги «B04.065.004».</w:t>
      </w:r>
    </w:p>
    <w:p w:rsidR="00472E81" w:rsidRDefault="00472E81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4</w:t>
      </w:r>
      <w:r w:rsidR="00FB690F" w:rsidRPr="00F82B0B">
        <w:rPr>
          <w:sz w:val="28"/>
        </w:rPr>
        <w:t xml:space="preserve">) </w:t>
      </w:r>
      <w:r w:rsidR="00FB690F" w:rsidRPr="00F905F6">
        <w:rPr>
          <w:sz w:val="28"/>
        </w:rPr>
        <w:t xml:space="preserve">при </w:t>
      </w:r>
      <w:r w:rsidR="00FE431E">
        <w:rPr>
          <w:sz w:val="28"/>
        </w:rPr>
        <w:t xml:space="preserve">оказании медицинской помощи по </w:t>
      </w:r>
      <w:r w:rsidR="00FB690F" w:rsidRPr="00F905F6">
        <w:rPr>
          <w:sz w:val="28"/>
        </w:rPr>
        <w:t>диспансеризации</w:t>
      </w:r>
      <w:r w:rsidR="00FE431E">
        <w:rPr>
          <w:sz w:val="28"/>
        </w:rPr>
        <w:t xml:space="preserve"> </w:t>
      </w:r>
      <w:r w:rsidR="00FE431E" w:rsidRPr="00F905F6">
        <w:rPr>
          <w:sz w:val="28"/>
        </w:rPr>
        <w:t>учету</w:t>
      </w:r>
      <w:r w:rsidR="00FE431E" w:rsidRPr="00FE431E">
        <w:rPr>
          <w:sz w:val="28"/>
        </w:rPr>
        <w:t xml:space="preserve"> </w:t>
      </w:r>
      <w:r w:rsidR="00FE431E">
        <w:rPr>
          <w:sz w:val="28"/>
        </w:rPr>
        <w:t>в качестве</w:t>
      </w:r>
      <w:r w:rsidR="00FE431E" w:rsidRPr="00F905F6">
        <w:rPr>
          <w:sz w:val="28"/>
        </w:rPr>
        <w:t xml:space="preserve"> посещения с профилактической целью</w:t>
      </w:r>
      <w:r w:rsidR="00FE431E">
        <w:rPr>
          <w:sz w:val="28"/>
        </w:rPr>
        <w:t xml:space="preserve"> подлежит только осмотр врачом терапевтом (для взрослого населения) либо осмотр врачом-педиатром (для несовершеннолетних)</w:t>
      </w:r>
      <w:r w:rsidR="0094766E">
        <w:rPr>
          <w:sz w:val="28"/>
        </w:rPr>
        <w:t>. В целях учета объемов посещений с профилактической целью 1 случай диспансеризации приравнивается к 1 посещению;</w:t>
      </w:r>
    </w:p>
    <w:p w:rsidR="00FB690F" w:rsidRPr="00472E81" w:rsidRDefault="00472E81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proofErr w:type="gramStart"/>
      <w:r>
        <w:rPr>
          <w:sz w:val="28"/>
          <w:szCs w:val="28"/>
        </w:rPr>
        <w:t>5</w:t>
      </w:r>
      <w:r w:rsidR="00FB690F" w:rsidRPr="005629A3">
        <w:rPr>
          <w:sz w:val="28"/>
          <w:szCs w:val="28"/>
        </w:rPr>
        <w:t>) при проведении диспансерного наблюдения врачом-терапевтом (врачом-терапевтом участковым, врачом общей практики (семейным врачом)), фельдшером фельдшерско-акушерского пункта (фельдшерского здравпункта) -</w:t>
      </w:r>
      <w:r w:rsidR="00FB690F">
        <w:rPr>
          <w:sz w:val="28"/>
          <w:szCs w:val="28"/>
        </w:rPr>
        <w:t xml:space="preserve"> </w:t>
      </w:r>
      <w:r w:rsidR="00FB690F" w:rsidRPr="005629A3">
        <w:rPr>
          <w:sz w:val="28"/>
          <w:szCs w:val="28"/>
        </w:rPr>
        <w:t xml:space="preserve">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21.12.2012 </w:t>
      </w:r>
      <w:r w:rsidR="00FB690F">
        <w:rPr>
          <w:sz w:val="28"/>
          <w:szCs w:val="28"/>
        </w:rPr>
        <w:t>№ 1344н, в</w:t>
      </w:r>
      <w:r w:rsidR="00FB690F" w:rsidRPr="005629A3">
        <w:rPr>
          <w:sz w:val="28"/>
          <w:szCs w:val="28"/>
        </w:rPr>
        <w:t xml:space="preserve"> электронном</w:t>
      </w:r>
      <w:proofErr w:type="gramEnd"/>
      <w:r w:rsidR="00FB690F" w:rsidRPr="005629A3">
        <w:rPr>
          <w:sz w:val="28"/>
          <w:szCs w:val="28"/>
        </w:rPr>
        <w:t xml:space="preserve"> </w:t>
      </w:r>
      <w:proofErr w:type="gramStart"/>
      <w:r w:rsidR="00FB690F" w:rsidRPr="005629A3">
        <w:rPr>
          <w:sz w:val="28"/>
          <w:szCs w:val="28"/>
        </w:rPr>
        <w:t>формате</w:t>
      </w:r>
      <w:proofErr w:type="gramEnd"/>
      <w:r w:rsidR="00FB690F" w:rsidRPr="005629A3">
        <w:rPr>
          <w:sz w:val="28"/>
          <w:szCs w:val="28"/>
        </w:rPr>
        <w:t xml:space="preserve"> реестра счета обязательно заполнение элементов:</w:t>
      </w:r>
    </w:p>
    <w:p w:rsidR="00FB690F" w:rsidRPr="00F905F6" w:rsidRDefault="00FB690F" w:rsidP="00FB690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629A3">
        <w:rPr>
          <w:sz w:val="28"/>
          <w:szCs w:val="28"/>
        </w:rPr>
        <w:t>– «CODE_USL» по кодам номенклатуры медицинских услуг</w:t>
      </w:r>
      <w:r w:rsidRPr="00F905F6">
        <w:rPr>
          <w:sz w:val="28"/>
          <w:szCs w:val="28"/>
        </w:rPr>
        <w:t>: В04.047.001, В04.047.003 или В04.026.001;</w:t>
      </w:r>
    </w:p>
    <w:p w:rsidR="00FB690F" w:rsidRPr="005629A3" w:rsidRDefault="00FB690F" w:rsidP="00FB690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905F6">
        <w:rPr>
          <w:sz w:val="28"/>
          <w:szCs w:val="28"/>
        </w:rPr>
        <w:t>– «</w:t>
      </w:r>
      <w:r w:rsidRPr="00F905F6">
        <w:rPr>
          <w:sz w:val="28"/>
          <w:szCs w:val="28"/>
          <w:lang w:val="en-US"/>
        </w:rPr>
        <w:t>DN</w:t>
      </w:r>
      <w:r w:rsidRPr="00F905F6">
        <w:rPr>
          <w:sz w:val="28"/>
          <w:szCs w:val="28"/>
        </w:rPr>
        <w:t>»;</w:t>
      </w:r>
    </w:p>
    <w:p w:rsidR="00FB690F" w:rsidRPr="005629A3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9A3">
        <w:rPr>
          <w:sz w:val="28"/>
          <w:szCs w:val="28"/>
        </w:rPr>
        <w:lastRenderedPageBreak/>
        <w:t>– «</w:t>
      </w:r>
      <w:r w:rsidRPr="005629A3">
        <w:rPr>
          <w:sz w:val="28"/>
          <w:szCs w:val="28"/>
          <w:lang w:val="en-US"/>
        </w:rPr>
        <w:t>P</w:t>
      </w:r>
      <w:r w:rsidRPr="005629A3">
        <w:rPr>
          <w:sz w:val="28"/>
          <w:szCs w:val="28"/>
        </w:rPr>
        <w:t>_</w:t>
      </w:r>
      <w:r w:rsidRPr="005629A3">
        <w:rPr>
          <w:sz w:val="28"/>
          <w:szCs w:val="28"/>
          <w:lang w:val="en-US"/>
        </w:rPr>
        <w:t>CEL</w:t>
      </w:r>
      <w:r w:rsidRPr="005629A3">
        <w:rPr>
          <w:sz w:val="28"/>
          <w:szCs w:val="28"/>
        </w:rPr>
        <w:t>» = 1.3 – Диспансерное наблюдение.</w:t>
      </w:r>
    </w:p>
    <w:p w:rsidR="00FB690F" w:rsidRPr="00F82B0B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6</w:t>
      </w:r>
      <w:r w:rsidR="00FB690F" w:rsidRPr="00F905F6">
        <w:rPr>
          <w:sz w:val="28"/>
        </w:rPr>
        <w:t>) при включении в реестр счета посещений с целью</w:t>
      </w:r>
      <w:r w:rsidR="00FB690F" w:rsidRPr="00F82B0B">
        <w:rPr>
          <w:sz w:val="28"/>
        </w:rPr>
        <w:t xml:space="preserve"> проведения комплексного обследования в центрах здоровья обязательно заполнение элементов:</w:t>
      </w:r>
    </w:p>
    <w:p w:rsidR="00FB690F" w:rsidRPr="00F82B0B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F82B0B">
        <w:rPr>
          <w:sz w:val="28"/>
        </w:rPr>
        <w:tab/>
        <w:t>– «P_CEL» = 2.3 - Комплексное обследование;</w:t>
      </w:r>
    </w:p>
    <w:p w:rsidR="00FB690F" w:rsidRPr="00472E81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507CF2">
        <w:rPr>
          <w:color w:val="00B0F0"/>
          <w:sz w:val="28"/>
        </w:rPr>
        <w:tab/>
      </w:r>
      <w:r w:rsidRPr="005629A3">
        <w:rPr>
          <w:sz w:val="28"/>
        </w:rPr>
        <w:t xml:space="preserve">– «CODE_USL» по коду номенклатуры медицинских </w:t>
      </w:r>
      <w:r w:rsidRPr="00F905F6">
        <w:rPr>
          <w:sz w:val="28"/>
        </w:rPr>
        <w:t>услуг «В03.047.002».</w:t>
      </w:r>
    </w:p>
    <w:p w:rsidR="000C3BC0" w:rsidRDefault="005E1ED5" w:rsidP="005E1ED5">
      <w:pPr>
        <w:ind w:firstLine="708"/>
        <w:jc w:val="both"/>
        <w:rPr>
          <w:sz w:val="28"/>
        </w:rPr>
      </w:pPr>
      <w:r w:rsidRPr="000C3BC0">
        <w:rPr>
          <w:sz w:val="28"/>
          <w:szCs w:val="28"/>
        </w:rPr>
        <w:t xml:space="preserve">5.2.1. </w:t>
      </w:r>
      <w:proofErr w:type="gramStart"/>
      <w:r w:rsidR="000C3BC0" w:rsidRPr="000C3BC0">
        <w:rPr>
          <w:sz w:val="28"/>
          <w:szCs w:val="28"/>
        </w:rPr>
        <w:t>Р</w:t>
      </w:r>
      <w:r w:rsidRPr="000C3BC0">
        <w:rPr>
          <w:sz w:val="28"/>
        </w:rPr>
        <w:t>еестр</w:t>
      </w:r>
      <w:r w:rsidRPr="009A6FD2">
        <w:rPr>
          <w:sz w:val="28"/>
        </w:rPr>
        <w:t xml:space="preserve"> счета и счет на оплату медицинской помощи, оказанной в рамках проведения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 в соответствии с порядками, утвержденными Минздравом РФ, формируется в соответствии с Порядком, установленным </w:t>
      </w:r>
      <w:hyperlink r:id="rId9" w:history="1">
        <w:r w:rsidRPr="009A6FD2">
          <w:rPr>
            <w:rStyle w:val="a3"/>
            <w:sz w:val="28"/>
          </w:rPr>
          <w:t>приложением 1.6</w:t>
        </w:r>
      </w:hyperlink>
      <w:r w:rsidRPr="009A6FD2">
        <w:rPr>
          <w:sz w:val="28"/>
        </w:rPr>
        <w:t xml:space="preserve"> к </w:t>
      </w:r>
      <w:r>
        <w:rPr>
          <w:sz w:val="28"/>
        </w:rPr>
        <w:t xml:space="preserve">                 </w:t>
      </w:r>
      <w:r w:rsidRPr="009A6FD2">
        <w:rPr>
          <w:sz w:val="28"/>
        </w:rPr>
        <w:t>Соглашению</w:t>
      </w:r>
      <w:r>
        <w:rPr>
          <w:sz w:val="28"/>
        </w:rPr>
        <w:t xml:space="preserve"> № 1/2019</w:t>
      </w:r>
      <w:r w:rsidRPr="009A6FD2">
        <w:rPr>
          <w:sz w:val="28"/>
        </w:rPr>
        <w:t xml:space="preserve">, по тарифам в соответствии с </w:t>
      </w:r>
      <w:hyperlink r:id="rId10" w:history="1">
        <w:r w:rsidRPr="009A6FD2">
          <w:rPr>
            <w:rStyle w:val="a3"/>
            <w:sz w:val="28"/>
          </w:rPr>
          <w:t>приложением 1.7</w:t>
        </w:r>
      </w:hyperlink>
      <w:r w:rsidRPr="009A6FD2">
        <w:rPr>
          <w:sz w:val="28"/>
        </w:rPr>
        <w:t xml:space="preserve"> к Соглашению</w:t>
      </w:r>
      <w:r>
        <w:rPr>
          <w:sz w:val="28"/>
        </w:rPr>
        <w:t xml:space="preserve"> № 1/2019. </w:t>
      </w:r>
      <w:proofErr w:type="gramEnd"/>
    </w:p>
    <w:p w:rsidR="005E1ED5" w:rsidRPr="00293F77" w:rsidRDefault="000C3BC0" w:rsidP="005E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5.2.1.1. М</w:t>
      </w:r>
      <w:r w:rsidR="005E1ED5" w:rsidRPr="00293F77">
        <w:rPr>
          <w:sz w:val="28"/>
          <w:szCs w:val="28"/>
        </w:rPr>
        <w:t>едицинская организация, в которой застрахованному лицу проведена диспансеризация с использованием мобильного медицинского центра, при формировании реестра счета на оплату медицинской помощи в электронном формате в сведениях о случае элемент «</w:t>
      </w:r>
      <w:r w:rsidR="005E1ED5" w:rsidRPr="00293F77">
        <w:rPr>
          <w:sz w:val="28"/>
          <w:szCs w:val="28"/>
          <w:lang w:val="en-US"/>
        </w:rPr>
        <w:t>VBR</w:t>
      </w:r>
      <w:r w:rsidR="005E1ED5" w:rsidRPr="00293F77">
        <w:rPr>
          <w:sz w:val="28"/>
          <w:szCs w:val="28"/>
        </w:rPr>
        <w:t>» заполняется со значением «1». В сведениях об услуге мобильного медицинского центра по элементу «CODE_USL» указывается код «MOB».</w:t>
      </w:r>
    </w:p>
    <w:p w:rsidR="0094766E" w:rsidRPr="00472E81" w:rsidRDefault="000C3BC0" w:rsidP="0094766E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5.2.1.2. </w:t>
      </w:r>
      <w:r w:rsidR="005E1ED5">
        <w:rPr>
          <w:sz w:val="28"/>
          <w:szCs w:val="28"/>
        </w:rPr>
        <w:t xml:space="preserve">Счет </w:t>
      </w:r>
      <w:r w:rsidR="005E1ED5" w:rsidRPr="00E5719E">
        <w:rPr>
          <w:sz w:val="28"/>
        </w:rPr>
        <w:t xml:space="preserve">на оплату </w:t>
      </w:r>
      <w:r w:rsidR="00934508">
        <w:rPr>
          <w:sz w:val="28"/>
        </w:rPr>
        <w:t>медицинской помощи по диспансеризации,</w:t>
      </w:r>
      <w:r w:rsidR="005E1ED5" w:rsidRPr="00DC19A1">
        <w:rPr>
          <w:sz w:val="28"/>
        </w:rPr>
        <w:t xml:space="preserve"> </w:t>
      </w:r>
      <w:r w:rsidR="005E1ED5" w:rsidRPr="00DC19A1">
        <w:rPr>
          <w:sz w:val="28"/>
          <w:szCs w:val="28"/>
        </w:rPr>
        <w:t>профилактически</w:t>
      </w:r>
      <w:r w:rsidR="00934508">
        <w:rPr>
          <w:sz w:val="28"/>
          <w:szCs w:val="28"/>
        </w:rPr>
        <w:t>м</w:t>
      </w:r>
      <w:r w:rsidR="005E1ED5" w:rsidRPr="00DC19A1">
        <w:rPr>
          <w:sz w:val="28"/>
          <w:szCs w:val="28"/>
        </w:rPr>
        <w:t xml:space="preserve"> медицински</w:t>
      </w:r>
      <w:r w:rsidR="00934508">
        <w:rPr>
          <w:sz w:val="28"/>
          <w:szCs w:val="28"/>
        </w:rPr>
        <w:t>м</w:t>
      </w:r>
      <w:r w:rsidR="005E1ED5" w:rsidRPr="00DC19A1">
        <w:rPr>
          <w:sz w:val="28"/>
          <w:szCs w:val="28"/>
        </w:rPr>
        <w:t xml:space="preserve"> осмотр</w:t>
      </w:r>
      <w:r w:rsidR="00934508">
        <w:rPr>
          <w:sz w:val="28"/>
          <w:szCs w:val="28"/>
        </w:rPr>
        <w:t>ам несовершеннолетних</w:t>
      </w:r>
      <w:r w:rsidR="005E1ED5" w:rsidRPr="00DC19A1">
        <w:rPr>
          <w:sz w:val="28"/>
          <w:szCs w:val="28"/>
        </w:rPr>
        <w:t xml:space="preserve"> </w:t>
      </w:r>
      <w:r w:rsidR="005E1ED5" w:rsidRPr="00472E81">
        <w:rPr>
          <w:sz w:val="28"/>
          <w:szCs w:val="28"/>
        </w:rPr>
        <w:t>профилактически</w:t>
      </w:r>
      <w:r w:rsidR="00934508" w:rsidRPr="00472E81">
        <w:rPr>
          <w:sz w:val="28"/>
          <w:szCs w:val="28"/>
        </w:rPr>
        <w:t>м</w:t>
      </w:r>
      <w:r w:rsidR="005E1ED5" w:rsidRPr="00472E81">
        <w:rPr>
          <w:sz w:val="28"/>
          <w:szCs w:val="28"/>
        </w:rPr>
        <w:t xml:space="preserve"> медицински</w:t>
      </w:r>
      <w:r w:rsidR="00934508" w:rsidRPr="00472E81">
        <w:rPr>
          <w:sz w:val="28"/>
          <w:szCs w:val="28"/>
        </w:rPr>
        <w:t>м</w:t>
      </w:r>
      <w:r w:rsidR="005E1ED5" w:rsidRPr="00472E81">
        <w:rPr>
          <w:sz w:val="28"/>
          <w:szCs w:val="28"/>
        </w:rPr>
        <w:t xml:space="preserve"> осмотр</w:t>
      </w:r>
      <w:r w:rsidR="00934508" w:rsidRPr="00472E81">
        <w:rPr>
          <w:sz w:val="28"/>
          <w:szCs w:val="28"/>
        </w:rPr>
        <w:t>ам взрослого населения</w:t>
      </w:r>
      <w:r w:rsidR="005E1ED5" w:rsidRPr="00472E81">
        <w:rPr>
          <w:sz w:val="28"/>
          <w:szCs w:val="28"/>
        </w:rPr>
        <w:t xml:space="preserve"> формируется отдельно.</w:t>
      </w:r>
    </w:p>
    <w:p w:rsidR="0094766E" w:rsidRPr="00472E81" w:rsidRDefault="005E1ED5" w:rsidP="0094766E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472E81">
        <w:rPr>
          <w:sz w:val="28"/>
          <w:szCs w:val="28"/>
        </w:rPr>
        <w:t xml:space="preserve"> </w:t>
      </w:r>
      <w:r w:rsidR="0094766E" w:rsidRPr="00853CFC">
        <w:rPr>
          <w:sz w:val="28"/>
          <w:szCs w:val="28"/>
          <w:highlight w:val="cyan"/>
        </w:rPr>
        <w:t>П</w:t>
      </w:r>
      <w:r w:rsidR="0094766E" w:rsidRPr="00853CFC">
        <w:rPr>
          <w:sz w:val="28"/>
          <w:highlight w:val="cyan"/>
        </w:rPr>
        <w:t>ри оказании медицинской помощи по диспансеризации 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несовершеннолетних). В целях учета объемов посещений с профилактической целью 1 случай диспансеризации приравнивается к 1 посещению.</w:t>
      </w:r>
    </w:p>
    <w:p w:rsidR="005E1ED5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472E81">
        <w:rPr>
          <w:sz w:val="28"/>
          <w:szCs w:val="28"/>
        </w:rPr>
        <w:t>В электронном формате</w:t>
      </w:r>
      <w:r w:rsidRPr="00E5719E">
        <w:rPr>
          <w:sz w:val="28"/>
          <w:szCs w:val="28"/>
        </w:rPr>
        <w:t xml:space="preserve"> реестра счета</w:t>
      </w:r>
      <w:r>
        <w:rPr>
          <w:sz w:val="28"/>
          <w:szCs w:val="28"/>
        </w:rPr>
        <w:t>:</w:t>
      </w:r>
    </w:p>
    <w:p w:rsidR="005E1ED5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5719E">
        <w:rPr>
          <w:sz w:val="28"/>
          <w:szCs w:val="28"/>
        </w:rPr>
        <w:t xml:space="preserve"> </w:t>
      </w:r>
      <w:r>
        <w:rPr>
          <w:sz w:val="28"/>
          <w:szCs w:val="28"/>
        </w:rPr>
        <w:t>в сведениях об услуге:</w:t>
      </w:r>
    </w:p>
    <w:p w:rsidR="005E1ED5" w:rsidRPr="00534DFE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34DFE">
        <w:rPr>
          <w:sz w:val="28"/>
        </w:rPr>
        <w:t xml:space="preserve">- элемент </w:t>
      </w:r>
      <w:r w:rsidRPr="00534DFE">
        <w:rPr>
          <w:sz w:val="28"/>
          <w:szCs w:val="28"/>
        </w:rPr>
        <w:t>«CODE_USL» заполняется в соответствии с территориальным классификатором услуг;</w:t>
      </w:r>
    </w:p>
    <w:p w:rsidR="005E1ED5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оказанные застрахованному лицу ранее вне рамок диспансеризации, отражаются с датой их оказания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</w:t>
      </w:r>
      <w:r w:rsidRPr="00A327E1">
        <w:rPr>
          <w:sz w:val="28"/>
          <w:szCs w:val="28"/>
        </w:rPr>
        <w:t>;</w:t>
      </w:r>
    </w:p>
    <w:p w:rsidR="005E1ED5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медицинские услуги (осмотры и исследования), по которым имеется отказ застрахованного лица, отражаются с датой отказа (поля </w:t>
      </w:r>
      <w:r w:rsidRPr="00A327E1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 w:rsidRPr="00A327E1">
        <w:rPr>
          <w:sz w:val="28"/>
          <w:szCs w:val="28"/>
        </w:rPr>
        <w:t>», «</w:t>
      </w:r>
      <w:r w:rsidRPr="00A3624E">
        <w:rPr>
          <w:sz w:val="28"/>
          <w:szCs w:val="28"/>
          <w:lang w:val="en-US"/>
        </w:rPr>
        <w:t>DATE</w:t>
      </w:r>
      <w:r w:rsidRPr="00A327E1">
        <w:rPr>
          <w:sz w:val="28"/>
          <w:szCs w:val="28"/>
        </w:rPr>
        <w:t>_</w:t>
      </w:r>
      <w:r w:rsidRPr="00A3624E">
        <w:rPr>
          <w:sz w:val="28"/>
          <w:szCs w:val="28"/>
          <w:lang w:val="en-US"/>
        </w:rPr>
        <w:t>OUT</w:t>
      </w:r>
      <w:r w:rsidRPr="00A327E1">
        <w:rPr>
          <w:sz w:val="28"/>
          <w:szCs w:val="28"/>
        </w:rPr>
        <w:t>»</w:t>
      </w:r>
      <w:r>
        <w:rPr>
          <w:sz w:val="28"/>
          <w:szCs w:val="28"/>
        </w:rPr>
        <w:t>) без указания тарифа и стоимости и с указанием в поле «</w:t>
      </w:r>
      <w:r>
        <w:rPr>
          <w:sz w:val="28"/>
          <w:szCs w:val="28"/>
          <w:lang w:val="en-US"/>
        </w:rPr>
        <w:t>COMENTU</w:t>
      </w:r>
      <w:r>
        <w:rPr>
          <w:sz w:val="28"/>
          <w:szCs w:val="28"/>
        </w:rPr>
        <w:t>»</w:t>
      </w:r>
      <w:r w:rsidRPr="00A327E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«ОТКАЗ»;</w:t>
      </w:r>
    </w:p>
    <w:p w:rsidR="005E1ED5" w:rsidRPr="00703E37" w:rsidRDefault="005E1ED5" w:rsidP="005E1ED5">
      <w:pPr>
        <w:tabs>
          <w:tab w:val="left" w:pos="709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703E37">
        <w:rPr>
          <w:sz w:val="28"/>
          <w:szCs w:val="28"/>
        </w:rPr>
        <w:t>2) в сведениях о законченном случае:</w:t>
      </w:r>
    </w:p>
    <w:p w:rsidR="005E1ED5" w:rsidRPr="00703E37" w:rsidRDefault="005E1ED5" w:rsidP="0093450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3E37">
        <w:rPr>
          <w:sz w:val="28"/>
          <w:szCs w:val="28"/>
        </w:rPr>
        <w:lastRenderedPageBreak/>
        <w:t xml:space="preserve">– устанавливается значение элемента «IDSP» </w:t>
      </w:r>
      <w:r w:rsidRPr="00703E37">
        <w:rPr>
          <w:sz w:val="28"/>
        </w:rPr>
        <w:t>«30 – За обращение законченный случай)»</w:t>
      </w:r>
      <w:r w:rsidRPr="00703E37">
        <w:rPr>
          <w:sz w:val="28"/>
          <w:szCs w:val="28"/>
        </w:rPr>
        <w:t>;</w:t>
      </w:r>
    </w:p>
    <w:p w:rsidR="005E1ED5" w:rsidRPr="00703E37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703E37">
        <w:rPr>
          <w:sz w:val="28"/>
          <w:szCs w:val="28"/>
        </w:rPr>
        <w:t>– в обязательном порядке заполняется элемент «</w:t>
      </w:r>
      <w:r w:rsidRPr="00703E37">
        <w:rPr>
          <w:sz w:val="28"/>
          <w:szCs w:val="28"/>
          <w:lang w:val="en-US"/>
        </w:rPr>
        <w:t>RSLT</w:t>
      </w:r>
      <w:r w:rsidRPr="00703E37">
        <w:rPr>
          <w:sz w:val="28"/>
          <w:szCs w:val="28"/>
        </w:rPr>
        <w:t>_D» – результат диспансеризации и в сведениях о счете заполняется элемент «DISP» – тип диспансеризации: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985"/>
        <w:gridCol w:w="5230"/>
        <w:gridCol w:w="2340"/>
      </w:tblGrid>
      <w:tr w:rsidR="005E1ED5" w:rsidRPr="00703E37" w:rsidTr="005E1ED5">
        <w:trPr>
          <w:trHeight w:val="48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 xml:space="preserve">Код типа диспансеризации </w:t>
            </w:r>
          </w:p>
          <w:p w:rsidR="005E1ED5" w:rsidRPr="00703E37" w:rsidRDefault="005E1ED5" w:rsidP="005E1ED5">
            <w:pPr>
              <w:jc w:val="center"/>
            </w:pPr>
            <w:r w:rsidRPr="00703E37">
              <w:t>«DISP»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ED5" w:rsidRPr="00703E37" w:rsidRDefault="005E1ED5" w:rsidP="005E1ED5">
            <w:pPr>
              <w:jc w:val="center"/>
            </w:pPr>
            <w:r w:rsidRPr="00703E37">
              <w:t>Наименование типа диспансеризации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Допустимые коды результата диспансеризации</w:t>
            </w:r>
          </w:p>
        </w:tc>
      </w:tr>
      <w:tr w:rsidR="005E1ED5" w:rsidRPr="00703E37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ДВ</w:t>
            </w:r>
            <w:proofErr w:type="gramStart"/>
            <w:r w:rsidRPr="00703E37"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Первый этап диспансеризации определенных гру</w:t>
            </w:r>
            <w:proofErr w:type="gramStart"/>
            <w:r w:rsidRPr="00703E37">
              <w:t>пп взр</w:t>
            </w:r>
            <w:proofErr w:type="gramEnd"/>
            <w:r w:rsidRPr="00703E37">
              <w:t>ослого населения 1 раз в 3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1, 2, 31, 32,11, 12, 14, 15</w:t>
            </w:r>
          </w:p>
        </w:tc>
      </w:tr>
      <w:tr w:rsidR="005E1ED5" w:rsidRPr="00703E37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ДВ</w:t>
            </w:r>
            <w:proofErr w:type="gramStart"/>
            <w:r w:rsidRPr="00703E37"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Второй этап диспансеризации определенных гру</w:t>
            </w:r>
            <w:proofErr w:type="gramStart"/>
            <w:r w:rsidRPr="00703E37">
              <w:t>пп взр</w:t>
            </w:r>
            <w:proofErr w:type="gramEnd"/>
            <w:r w:rsidRPr="00703E37">
              <w:t>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1, 2, 31, 32</w:t>
            </w:r>
          </w:p>
        </w:tc>
      </w:tr>
      <w:tr w:rsidR="005E1ED5" w:rsidRPr="00703E37" w:rsidTr="005E1ED5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ДВ3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Первый этап диспансеризации определенных гру</w:t>
            </w:r>
            <w:proofErr w:type="gramStart"/>
            <w:r w:rsidRPr="00703E37">
              <w:t>пп взр</w:t>
            </w:r>
            <w:proofErr w:type="gramEnd"/>
            <w:r w:rsidRPr="00703E37">
              <w:t>ослого населения 1 раз в 2 года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1, 2, 31, 32,11, 12, 14, 15, 16</w:t>
            </w:r>
          </w:p>
        </w:tc>
      </w:tr>
      <w:tr w:rsidR="005E1ED5" w:rsidRPr="00703E37" w:rsidTr="005E1ED5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ОПВ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Профилактические медицинские осмотры взрослого населения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</w:t>
            </w:r>
          </w:p>
        </w:tc>
      </w:tr>
      <w:tr w:rsidR="005E1ED5" w:rsidRPr="00703E37" w:rsidTr="005E1ED5">
        <w:trPr>
          <w:trHeight w:val="3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ДС</w:t>
            </w:r>
            <w:proofErr w:type="gramStart"/>
            <w:r w:rsidRPr="00703E37">
              <w:t>1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Диспансеризация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1, 2, 3, 4, 5</w:t>
            </w:r>
          </w:p>
        </w:tc>
      </w:tr>
      <w:tr w:rsidR="005E1ED5" w:rsidRPr="00703E37" w:rsidTr="005E1ED5">
        <w:trPr>
          <w:trHeight w:val="2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ДС</w:t>
            </w:r>
            <w:proofErr w:type="gramStart"/>
            <w:r w:rsidRPr="00703E37">
              <w:t>2</w:t>
            </w:r>
            <w:proofErr w:type="gramEnd"/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Диспансеризация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1, 2, 3, 4, 5</w:t>
            </w:r>
          </w:p>
        </w:tc>
      </w:tr>
      <w:tr w:rsidR="005E1ED5" w:rsidRPr="00703E37" w:rsidTr="005E1ED5">
        <w:trPr>
          <w:trHeight w:val="2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ED5" w:rsidRPr="00703E37" w:rsidRDefault="005E1ED5" w:rsidP="005E1ED5">
            <w:pPr>
              <w:jc w:val="center"/>
            </w:pPr>
            <w:r w:rsidRPr="00703E37">
              <w:t>ОН</w:t>
            </w:r>
            <w:proofErr w:type="gramStart"/>
            <w:r w:rsidRPr="00703E37">
              <w:t>1</w:t>
            </w:r>
            <w:proofErr w:type="gramEnd"/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ED5" w:rsidRPr="00703E37" w:rsidRDefault="005E1ED5" w:rsidP="005E1ED5">
            <w:r w:rsidRPr="00703E37">
              <w:t>Профилактические медицинские осмотры несовершеннолетних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ED5" w:rsidRPr="00703E37" w:rsidRDefault="005E1ED5" w:rsidP="005E1ED5">
            <w:r w:rsidRPr="00703E37">
              <w:t>1, 2, 3, 4, 5</w:t>
            </w:r>
          </w:p>
        </w:tc>
      </w:tr>
    </w:tbl>
    <w:p w:rsidR="005E1ED5" w:rsidRPr="00703E37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7329"/>
      </w:tblGrid>
      <w:tr w:rsidR="005E1ED5" w:rsidRPr="00703E37" w:rsidTr="005E1ED5">
        <w:trPr>
          <w:trHeight w:val="602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Код результата диспансеризации</w:t>
            </w:r>
          </w:p>
        </w:tc>
        <w:tc>
          <w:tcPr>
            <w:tcW w:w="7486" w:type="dxa"/>
            <w:vAlign w:val="center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Наименование результата диспансеризации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>Присвоена I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2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>Присвоена II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3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934508">
            <w:pPr>
              <w:autoSpaceDE w:val="0"/>
              <w:autoSpaceDN w:val="0"/>
              <w:adjustRightInd w:val="0"/>
            </w:pPr>
            <w:r w:rsidRPr="00703E37">
              <w:t>Присвоена I</w:t>
            </w:r>
            <w:r w:rsidRPr="00703E37">
              <w:rPr>
                <w:lang w:val="en-US"/>
              </w:rPr>
              <w:t>I</w:t>
            </w:r>
            <w:r w:rsidRPr="00703E37">
              <w:t>I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31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 xml:space="preserve">Присвоена </w:t>
            </w:r>
            <w:proofErr w:type="spellStart"/>
            <w:r w:rsidRPr="00703E37">
              <w:t>III</w:t>
            </w:r>
            <w:proofErr w:type="gramStart"/>
            <w:r w:rsidRPr="00703E37">
              <w:t>а</w:t>
            </w:r>
            <w:proofErr w:type="spellEnd"/>
            <w:proofErr w:type="gramEnd"/>
            <w:r w:rsidRPr="00703E37">
              <w:t xml:space="preserve">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32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 xml:space="preserve">Присвоена </w:t>
            </w:r>
            <w:proofErr w:type="spellStart"/>
            <w:r w:rsidRPr="00703E37">
              <w:t>III</w:t>
            </w:r>
            <w:proofErr w:type="gramStart"/>
            <w:r w:rsidRPr="00703E37">
              <w:t>б</w:t>
            </w:r>
            <w:proofErr w:type="spellEnd"/>
            <w:proofErr w:type="gramEnd"/>
            <w:r w:rsidRPr="00703E37">
              <w:t xml:space="preserve">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4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>Присвоена IV группа здоровья</w:t>
            </w:r>
          </w:p>
        </w:tc>
      </w:tr>
      <w:tr w:rsidR="005E1ED5" w:rsidRPr="00703E37" w:rsidTr="005E1ED5">
        <w:trPr>
          <w:trHeight w:val="300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5</w:t>
            </w:r>
          </w:p>
        </w:tc>
        <w:tc>
          <w:tcPr>
            <w:tcW w:w="7486" w:type="dxa"/>
            <w:vAlign w:val="bottom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</w:pPr>
            <w:r w:rsidRPr="00703E37">
              <w:t>Присвоена V группа здоровья</w:t>
            </w:r>
          </w:p>
        </w:tc>
      </w:tr>
      <w:tr w:rsidR="005E1ED5" w:rsidRPr="00703E37" w:rsidTr="005E1ED5">
        <w:trPr>
          <w:trHeight w:val="315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11</w:t>
            </w:r>
          </w:p>
        </w:tc>
        <w:tc>
          <w:tcPr>
            <w:tcW w:w="7486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</w:t>
            </w:r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5E1ED5" w:rsidRPr="00703E37" w:rsidTr="005E1ED5">
        <w:trPr>
          <w:trHeight w:val="315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12</w:t>
            </w:r>
          </w:p>
        </w:tc>
        <w:tc>
          <w:tcPr>
            <w:tcW w:w="7486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</w:t>
            </w:r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5E1ED5" w:rsidRPr="00703E37" w:rsidTr="005E1ED5">
        <w:trPr>
          <w:trHeight w:val="315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14</w:t>
            </w:r>
          </w:p>
        </w:tc>
        <w:tc>
          <w:tcPr>
            <w:tcW w:w="7486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III</w:t>
            </w:r>
            <w:proofErr w:type="gramStart"/>
            <w:r w:rsidRPr="00703E37">
              <w:rPr>
                <w:szCs w:val="28"/>
              </w:rPr>
              <w:t>а</w:t>
            </w:r>
            <w:proofErr w:type="gramEnd"/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5E1ED5" w:rsidRPr="00703E37" w:rsidTr="005E1ED5">
        <w:trPr>
          <w:trHeight w:val="315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15</w:t>
            </w:r>
          </w:p>
        </w:tc>
        <w:tc>
          <w:tcPr>
            <w:tcW w:w="7486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Направлен на II этап диспансеризации, предварительно присвоена </w:t>
            </w:r>
            <w:r w:rsidRPr="00703E37">
              <w:rPr>
                <w:szCs w:val="28"/>
                <w:lang w:val="en-US"/>
              </w:rPr>
              <w:t>III</w:t>
            </w:r>
            <w:proofErr w:type="gramStart"/>
            <w:r w:rsidRPr="00703E37">
              <w:rPr>
                <w:szCs w:val="28"/>
              </w:rPr>
              <w:t>б</w:t>
            </w:r>
            <w:proofErr w:type="gramEnd"/>
            <w:r w:rsidRPr="00703E37">
              <w:rPr>
                <w:szCs w:val="28"/>
              </w:rPr>
              <w:t xml:space="preserve"> группа здоровья</w:t>
            </w:r>
          </w:p>
        </w:tc>
      </w:tr>
      <w:tr w:rsidR="005E1ED5" w:rsidRPr="00703E37" w:rsidTr="005E1ED5">
        <w:trPr>
          <w:trHeight w:val="315"/>
        </w:trPr>
        <w:tc>
          <w:tcPr>
            <w:tcW w:w="2147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jc w:val="center"/>
            </w:pPr>
            <w:r w:rsidRPr="00703E37">
              <w:t>16</w:t>
            </w:r>
          </w:p>
        </w:tc>
        <w:tc>
          <w:tcPr>
            <w:tcW w:w="7486" w:type="dxa"/>
          </w:tcPr>
          <w:p w:rsidR="005E1ED5" w:rsidRPr="00703E37" w:rsidRDefault="005E1ED5" w:rsidP="005E1ED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03E37">
              <w:rPr>
                <w:szCs w:val="28"/>
              </w:rPr>
              <w:t xml:space="preserve">Проведен </w:t>
            </w:r>
            <w:r w:rsidRPr="00703E37">
              <w:t xml:space="preserve">I этап </w:t>
            </w:r>
            <w:r w:rsidRPr="00703E37">
              <w:rPr>
                <w:szCs w:val="28"/>
              </w:rPr>
              <w:t>диспансеризации 1 раз в 2 года</w:t>
            </w:r>
          </w:p>
        </w:tc>
      </w:tr>
    </w:tbl>
    <w:p w:rsidR="005E1ED5" w:rsidRPr="003453EA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</w:p>
    <w:p w:rsidR="005E1ED5" w:rsidRPr="00703E37" w:rsidRDefault="005E1ED5" w:rsidP="005E1ED5">
      <w:pPr>
        <w:tabs>
          <w:tab w:val="left" w:pos="720"/>
        </w:tabs>
        <w:rPr>
          <w:sz w:val="28"/>
        </w:rPr>
      </w:pPr>
      <w:r>
        <w:rPr>
          <w:sz w:val="28"/>
        </w:rPr>
        <w:tab/>
      </w:r>
      <w:r w:rsidR="000C3BC0">
        <w:rPr>
          <w:sz w:val="28"/>
        </w:rPr>
        <w:t>3</w:t>
      </w:r>
      <w:r w:rsidRPr="00703E37">
        <w:rPr>
          <w:sz w:val="28"/>
        </w:rPr>
        <w:t>) в сведениях о случае:</w:t>
      </w:r>
    </w:p>
    <w:p w:rsidR="005E1ED5" w:rsidRPr="00703E37" w:rsidRDefault="005E1ED5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703E37">
        <w:rPr>
          <w:sz w:val="28"/>
        </w:rPr>
        <w:tab/>
        <w:t>– значения элементов «</w:t>
      </w:r>
      <w:r w:rsidRPr="00703E37">
        <w:rPr>
          <w:sz w:val="28"/>
          <w:lang w:val="en-US"/>
        </w:rPr>
        <w:t>DATE</w:t>
      </w:r>
      <w:r w:rsidRPr="00703E37">
        <w:rPr>
          <w:sz w:val="28"/>
        </w:rPr>
        <w:t>_1» и «</w:t>
      </w:r>
      <w:r w:rsidRPr="00703E37">
        <w:rPr>
          <w:sz w:val="28"/>
          <w:lang w:val="en-US"/>
        </w:rPr>
        <w:t>DATE</w:t>
      </w:r>
      <w:r w:rsidRPr="00703E37">
        <w:rPr>
          <w:sz w:val="28"/>
        </w:rPr>
        <w:t>_2» устанавливаются в соответствии с датами начала лечения и окончания лечения, подтвержденными в сведениях об услугах (с учетом услуг, оказанных до диспансеризации, и услуг, по которым оформлен отказ застрахованного лица);</w:t>
      </w:r>
    </w:p>
    <w:p w:rsidR="005E1ED5" w:rsidRPr="00703E37" w:rsidRDefault="000C3BC0" w:rsidP="005E1ED5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1ED5" w:rsidRPr="00703E37">
        <w:rPr>
          <w:sz w:val="28"/>
          <w:szCs w:val="28"/>
        </w:rPr>
        <w:t>) в счете значение элемента «</w:t>
      </w:r>
      <w:r w:rsidR="005E1ED5" w:rsidRPr="00703E37">
        <w:rPr>
          <w:sz w:val="28"/>
          <w:szCs w:val="28"/>
          <w:lang w:val="en-US"/>
        </w:rPr>
        <w:t>CODE</w:t>
      </w:r>
      <w:r w:rsidR="005E1ED5" w:rsidRPr="00703E37">
        <w:rPr>
          <w:sz w:val="28"/>
          <w:szCs w:val="28"/>
        </w:rPr>
        <w:t>_</w:t>
      </w:r>
      <w:r w:rsidR="005E1ED5" w:rsidRPr="00703E37">
        <w:rPr>
          <w:sz w:val="28"/>
          <w:szCs w:val="28"/>
          <w:lang w:val="en-US"/>
        </w:rPr>
        <w:t>MO</w:t>
      </w:r>
      <w:r w:rsidR="005E1ED5" w:rsidRPr="00703E37">
        <w:rPr>
          <w:sz w:val="28"/>
          <w:szCs w:val="28"/>
        </w:rPr>
        <w:t xml:space="preserve">» (Медицинская организация, в которой застрахованному лицу проведена диспансеризация) должно </w:t>
      </w:r>
      <w:r w:rsidR="005E1ED5" w:rsidRPr="00703E37">
        <w:rPr>
          <w:sz w:val="28"/>
          <w:szCs w:val="28"/>
        </w:rPr>
        <w:lastRenderedPageBreak/>
        <w:t>соответствовать коду медицинской организации, к которой застрахованное лицо прикреплено для оказания первичной медико-санитарной помощи (проверка в соответствии с региональным сегментом единого регистра застрахованных лиц</w:t>
      </w:r>
      <w:r w:rsidR="00B60142">
        <w:rPr>
          <w:sz w:val="28"/>
          <w:szCs w:val="28"/>
        </w:rPr>
        <w:t>)</w:t>
      </w:r>
      <w:r w:rsidR="005E1ED5" w:rsidRPr="00703E37">
        <w:rPr>
          <w:sz w:val="28"/>
          <w:szCs w:val="28"/>
        </w:rPr>
        <w:t xml:space="preserve">. </w:t>
      </w:r>
      <w:proofErr w:type="gramStart"/>
      <w:r w:rsidR="005E1ED5" w:rsidRPr="00703E37">
        <w:rPr>
          <w:sz w:val="28"/>
          <w:szCs w:val="28"/>
        </w:rPr>
        <w:t>Указанное требование о соответствии кодов медицинской организации не применяется в отношении случаев проведения профилактических медицинских осмотров несовершеннолетних, для которых законодательством предусмотрена возможность проведения осмотров в образовательных организациях медицинскими организациями, отличными от выбранных несовершеннолетним или его родителем (законным представителем) для оказания медицинской помощи);</w:t>
      </w:r>
      <w:proofErr w:type="gramEnd"/>
    </w:p>
    <w:p w:rsidR="005E1ED5" w:rsidRDefault="000C3BC0" w:rsidP="005E1E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5.2.1.</w:t>
      </w:r>
      <w:r w:rsidR="0093450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5E1ED5">
        <w:rPr>
          <w:sz w:val="28"/>
          <w:szCs w:val="28"/>
        </w:rPr>
        <w:t>При проведении медико-экономического контроля случаев</w:t>
      </w:r>
      <w:r w:rsidR="00334977">
        <w:rPr>
          <w:sz w:val="28"/>
          <w:szCs w:val="28"/>
        </w:rPr>
        <w:t xml:space="preserve"> </w:t>
      </w:r>
      <w:r w:rsidR="005E1ED5">
        <w:rPr>
          <w:sz w:val="28"/>
          <w:szCs w:val="28"/>
        </w:rPr>
        <w:t>медицинской помощи, оказанной застрахованным лицам в рамках проведения диспансеризации и медицинских осмотров определенных групп населения, страховым медицинским организациям необходимо проводить следующие автоматизированные проверки:</w:t>
      </w:r>
    </w:p>
    <w:p w:rsidR="005E1ED5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:rsidR="005E1ED5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отсутствие ранее проведенного первого (второго) этапа диспансеризации, медицинского осмотра по конкретному застрахованному лицу с учетом его возраста;</w:t>
      </w:r>
    </w:p>
    <w:p w:rsidR="005E1ED5" w:rsidRPr="00E46477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дата начала (поле </w:t>
      </w:r>
      <w:r w:rsidRPr="00E46477">
        <w:rPr>
          <w:sz w:val="28"/>
        </w:rPr>
        <w:t>«</w:t>
      </w:r>
      <w:r w:rsidRPr="00E46477">
        <w:rPr>
          <w:sz w:val="28"/>
          <w:lang w:val="en-US"/>
        </w:rPr>
        <w:t>DATE</w:t>
      </w:r>
      <w:r w:rsidRPr="00E46477">
        <w:rPr>
          <w:sz w:val="28"/>
        </w:rPr>
        <w:t>_</w:t>
      </w:r>
      <w:r w:rsidRPr="00E46477">
        <w:rPr>
          <w:sz w:val="28"/>
          <w:lang w:val="en-US"/>
        </w:rPr>
        <w:t>Z</w:t>
      </w:r>
      <w:r w:rsidRPr="00E46477">
        <w:rPr>
          <w:sz w:val="28"/>
        </w:rPr>
        <w:t>_1»</w:t>
      </w:r>
      <w:r w:rsidRPr="00E46477">
        <w:rPr>
          <w:sz w:val="28"/>
          <w:szCs w:val="28"/>
        </w:rPr>
        <w:t xml:space="preserve">) должна быть меньше или равна дате завершения </w:t>
      </w:r>
      <w:r w:rsidRPr="00E46477">
        <w:rPr>
          <w:sz w:val="28"/>
        </w:rPr>
        <w:t>«</w:t>
      </w:r>
      <w:r w:rsidRPr="00E46477">
        <w:rPr>
          <w:sz w:val="28"/>
          <w:lang w:val="en-US"/>
        </w:rPr>
        <w:t>DATE</w:t>
      </w:r>
      <w:r w:rsidRPr="00E46477">
        <w:rPr>
          <w:sz w:val="28"/>
        </w:rPr>
        <w:t>_</w:t>
      </w:r>
      <w:r w:rsidRPr="00E46477">
        <w:rPr>
          <w:sz w:val="28"/>
          <w:lang w:val="en-US"/>
        </w:rPr>
        <w:t>Z</w:t>
      </w:r>
      <w:r w:rsidRPr="00E46477">
        <w:rPr>
          <w:sz w:val="28"/>
        </w:rPr>
        <w:t>_2»</w:t>
      </w:r>
      <w:r w:rsidRPr="00E46477">
        <w:rPr>
          <w:sz w:val="28"/>
          <w:szCs w:val="28"/>
        </w:rPr>
        <w:t>;</w:t>
      </w:r>
    </w:p>
    <w:p w:rsidR="005E1ED5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01D">
        <w:rPr>
          <w:sz w:val="28"/>
          <w:szCs w:val="28"/>
        </w:rPr>
        <w:t xml:space="preserve">4) соответствие </w:t>
      </w:r>
      <w:r>
        <w:rPr>
          <w:sz w:val="28"/>
          <w:szCs w:val="28"/>
        </w:rPr>
        <w:t xml:space="preserve">перечня медицинских услуг, оказанных застрахованному лицу, утвержденному перечню осмотров и исследований с учетом </w:t>
      </w:r>
      <w:proofErr w:type="gramStart"/>
      <w:r>
        <w:rPr>
          <w:sz w:val="28"/>
          <w:szCs w:val="28"/>
        </w:rPr>
        <w:t>половозрастной</w:t>
      </w:r>
      <w:proofErr w:type="gramEnd"/>
      <w:r>
        <w:rPr>
          <w:sz w:val="28"/>
          <w:szCs w:val="28"/>
        </w:rPr>
        <w:t xml:space="preserve"> категорию застрахованного лица;</w:t>
      </w:r>
    </w:p>
    <w:p w:rsidR="00472E81" w:rsidRDefault="005E1ED5" w:rsidP="00472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объем медицинских услуг, оказанных застрахованному лицу в рамках проведения первого этапа диспансеризации взрослого населения (профилактических медицинских осмотров </w:t>
      </w:r>
      <w:r w:rsidRPr="00E5719E">
        <w:rPr>
          <w:sz w:val="28"/>
        </w:rPr>
        <w:t>в соответствии с п</w:t>
      </w:r>
      <w:r w:rsidRPr="00E5719E">
        <w:rPr>
          <w:sz w:val="28"/>
          <w:szCs w:val="28"/>
        </w:rPr>
        <w:t>риказом Минздрава России</w:t>
      </w:r>
      <w:r>
        <w:rPr>
          <w:sz w:val="28"/>
          <w:szCs w:val="28"/>
        </w:rPr>
        <w:t>), должен быть не менее 85% установленного объема обследования для данного пола и возраста гражданина;</w:t>
      </w:r>
    </w:p>
    <w:p w:rsidR="005E1ED5" w:rsidRPr="00A85557" w:rsidRDefault="005E1ED5" w:rsidP="00472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</w:rPr>
        <w:t xml:space="preserve">6) </w:t>
      </w:r>
      <w:r>
        <w:rPr>
          <w:sz w:val="28"/>
        </w:rPr>
        <w:t>д</w:t>
      </w:r>
      <w:r w:rsidRPr="00A85557">
        <w:rPr>
          <w:sz w:val="28"/>
        </w:rPr>
        <w:t xml:space="preserve">авность </w:t>
      </w:r>
      <w:r w:rsidRPr="00A85557">
        <w:rPr>
          <w:sz w:val="28"/>
          <w:szCs w:val="28"/>
        </w:rPr>
        <w:t>осмотров и (или) исследований от даты начала случая диспансеризации</w:t>
      </w:r>
      <w:r>
        <w:rPr>
          <w:sz w:val="28"/>
          <w:szCs w:val="28"/>
        </w:rPr>
        <w:t>/медицинского осмотра</w:t>
      </w:r>
      <w:r w:rsidRPr="00A85557">
        <w:rPr>
          <w:sz w:val="28"/>
          <w:szCs w:val="28"/>
        </w:rPr>
        <w:t xml:space="preserve"> не должна превышать (значение поля «</w:t>
      </w:r>
      <w:r w:rsidRPr="00A85557">
        <w:rPr>
          <w:sz w:val="28"/>
          <w:szCs w:val="28"/>
          <w:lang w:val="en-US"/>
        </w:rPr>
        <w:t>DATE</w:t>
      </w:r>
      <w:r w:rsidRPr="00A85557">
        <w:rPr>
          <w:sz w:val="28"/>
          <w:szCs w:val="28"/>
        </w:rPr>
        <w:t>_</w:t>
      </w:r>
      <w:r w:rsidRPr="00A85557">
        <w:rPr>
          <w:sz w:val="28"/>
          <w:szCs w:val="28"/>
          <w:lang w:val="en-US"/>
        </w:rPr>
        <w:t>IN</w:t>
      </w:r>
      <w:r w:rsidRPr="00A85557">
        <w:rPr>
          <w:sz w:val="28"/>
          <w:szCs w:val="28"/>
        </w:rPr>
        <w:t xml:space="preserve">» не может быть меньше значения </w:t>
      </w:r>
      <w:r w:rsidRPr="00E46477">
        <w:rPr>
          <w:sz w:val="28"/>
          <w:szCs w:val="28"/>
        </w:rPr>
        <w:t xml:space="preserve">поля </w:t>
      </w:r>
      <w:r w:rsidRPr="00E46477">
        <w:rPr>
          <w:sz w:val="28"/>
        </w:rPr>
        <w:t>«</w:t>
      </w:r>
      <w:r w:rsidRPr="00E46477">
        <w:rPr>
          <w:sz w:val="28"/>
          <w:lang w:val="en-US"/>
        </w:rPr>
        <w:t>DATE</w:t>
      </w:r>
      <w:r w:rsidRPr="00E46477">
        <w:rPr>
          <w:sz w:val="28"/>
        </w:rPr>
        <w:t>_</w:t>
      </w:r>
      <w:r w:rsidRPr="00E46477">
        <w:rPr>
          <w:sz w:val="28"/>
          <w:lang w:val="en-US"/>
        </w:rPr>
        <w:t>Z</w:t>
      </w:r>
      <w:r w:rsidRPr="00E46477">
        <w:rPr>
          <w:sz w:val="28"/>
        </w:rPr>
        <w:t>_1»</w:t>
      </w:r>
      <w:r w:rsidRPr="00A85557">
        <w:rPr>
          <w:sz w:val="28"/>
          <w:szCs w:val="28"/>
        </w:rPr>
        <w:t xml:space="preserve"> больше, чем</w:t>
      </w:r>
      <w:proofErr w:type="gramStart"/>
      <w:r w:rsidRPr="00A85557">
        <w:rPr>
          <w:sz w:val="28"/>
          <w:szCs w:val="28"/>
        </w:rPr>
        <w:t>:):</w:t>
      </w:r>
      <w:proofErr w:type="gramEnd"/>
    </w:p>
    <w:p w:rsidR="005E1ED5" w:rsidRPr="00A85557" w:rsidRDefault="005E1ED5" w:rsidP="005E1ED5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взрослых – 12 месяцев;</w:t>
      </w:r>
    </w:p>
    <w:p w:rsidR="005E1ED5" w:rsidRPr="00A85557" w:rsidRDefault="005E1ED5" w:rsidP="005E1ED5">
      <w:pPr>
        <w:tabs>
          <w:tab w:val="left" w:pos="720"/>
        </w:tabs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– 3 месяца;</w:t>
      </w:r>
    </w:p>
    <w:p w:rsidR="005E1ED5" w:rsidRPr="00A85557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ab/>
        <w:t>- у детей до 2-х лет – 1 месяц.</w:t>
      </w:r>
    </w:p>
    <w:p w:rsidR="005E1ED5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557">
        <w:rPr>
          <w:sz w:val="28"/>
          <w:szCs w:val="28"/>
        </w:rPr>
        <w:t>7) проведение второго этапа диспансеризации</w:t>
      </w:r>
      <w:r>
        <w:rPr>
          <w:sz w:val="28"/>
          <w:szCs w:val="28"/>
        </w:rPr>
        <w:t xml:space="preserve"> и медицинского осмотра возможно только при наличии проведенного первого этапа диспансеризации и медицинского осмотра:</w:t>
      </w:r>
    </w:p>
    <w:p w:rsidR="005E1ED5" w:rsidRPr="006F4258" w:rsidRDefault="005E1ED5" w:rsidP="005E1E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E42DA">
        <w:rPr>
          <w:sz w:val="28"/>
          <w:szCs w:val="28"/>
        </w:rPr>
        <w:t>) дата начала второго этапа (</w:t>
      </w:r>
      <w:r w:rsidRPr="006F4258">
        <w:rPr>
          <w:sz w:val="28"/>
          <w:szCs w:val="28"/>
        </w:rPr>
        <w:t xml:space="preserve">поле </w:t>
      </w:r>
      <w:r w:rsidRPr="006F4258">
        <w:rPr>
          <w:sz w:val="28"/>
        </w:rPr>
        <w:t>«</w:t>
      </w:r>
      <w:r w:rsidRPr="006F4258">
        <w:rPr>
          <w:sz w:val="28"/>
          <w:lang w:val="en-US"/>
        </w:rPr>
        <w:t>DATE</w:t>
      </w:r>
      <w:r w:rsidRPr="006F4258">
        <w:rPr>
          <w:sz w:val="28"/>
        </w:rPr>
        <w:t>_</w:t>
      </w:r>
      <w:r w:rsidRPr="006F4258">
        <w:rPr>
          <w:sz w:val="28"/>
          <w:lang w:val="en-US"/>
        </w:rPr>
        <w:t>Z</w:t>
      </w:r>
      <w:r w:rsidRPr="006F4258">
        <w:rPr>
          <w:sz w:val="28"/>
        </w:rPr>
        <w:t>_1»</w:t>
      </w:r>
      <w:r w:rsidRPr="006F4258">
        <w:rPr>
          <w:sz w:val="28"/>
          <w:szCs w:val="28"/>
        </w:rPr>
        <w:t>; поле «</w:t>
      </w:r>
      <w:r w:rsidRPr="006F4258">
        <w:rPr>
          <w:sz w:val="28"/>
          <w:szCs w:val="28"/>
          <w:lang w:val="en-US"/>
        </w:rPr>
        <w:t>DISP</w:t>
      </w:r>
      <w:r w:rsidRPr="006F4258">
        <w:rPr>
          <w:sz w:val="28"/>
          <w:szCs w:val="28"/>
        </w:rPr>
        <w:t>» = ДВ</w:t>
      </w:r>
      <w:proofErr w:type="gramStart"/>
      <w:r w:rsidRPr="006F4258">
        <w:rPr>
          <w:sz w:val="28"/>
          <w:szCs w:val="28"/>
        </w:rPr>
        <w:t>2</w:t>
      </w:r>
      <w:proofErr w:type="gramEnd"/>
      <w:r w:rsidRPr="006F4258">
        <w:rPr>
          <w:sz w:val="28"/>
          <w:szCs w:val="28"/>
        </w:rPr>
        <w:t xml:space="preserve">) не может быть меньше даты завершения первого этапа (поле </w:t>
      </w:r>
      <w:r w:rsidRPr="006F4258">
        <w:rPr>
          <w:sz w:val="28"/>
        </w:rPr>
        <w:t>«</w:t>
      </w:r>
      <w:r w:rsidRPr="006F4258">
        <w:rPr>
          <w:sz w:val="28"/>
          <w:lang w:val="en-US"/>
        </w:rPr>
        <w:t>DATE</w:t>
      </w:r>
      <w:r w:rsidRPr="006F4258">
        <w:rPr>
          <w:sz w:val="28"/>
        </w:rPr>
        <w:t>_</w:t>
      </w:r>
      <w:r w:rsidRPr="006F4258">
        <w:rPr>
          <w:sz w:val="28"/>
          <w:lang w:val="en-US"/>
        </w:rPr>
        <w:t>Z</w:t>
      </w:r>
      <w:r w:rsidRPr="006F4258">
        <w:rPr>
          <w:sz w:val="28"/>
        </w:rPr>
        <w:t>_2»</w:t>
      </w:r>
      <w:r w:rsidRPr="006F4258">
        <w:rPr>
          <w:sz w:val="28"/>
          <w:szCs w:val="28"/>
        </w:rPr>
        <w:t>; поле «</w:t>
      </w:r>
      <w:r w:rsidRPr="006F4258">
        <w:rPr>
          <w:sz w:val="28"/>
          <w:szCs w:val="28"/>
          <w:lang w:val="en-US"/>
        </w:rPr>
        <w:t>DISP</w:t>
      </w:r>
      <w:r w:rsidRPr="006F4258">
        <w:rPr>
          <w:sz w:val="28"/>
          <w:szCs w:val="28"/>
        </w:rPr>
        <w:t>» = ДВ1) по конкретному застрахованному лицу;</w:t>
      </w:r>
    </w:p>
    <w:p w:rsidR="005E1ED5" w:rsidRPr="00472E81" w:rsidRDefault="005E1ED5" w:rsidP="00472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дата начала и завершения второго этапа не может быть позже, чем застрахованное лицо достиг</w:t>
      </w:r>
      <w:r w:rsidR="000C3BC0">
        <w:rPr>
          <w:sz w:val="28"/>
          <w:szCs w:val="28"/>
        </w:rPr>
        <w:t>нет следующей возрастной группы.</w:t>
      </w:r>
    </w:p>
    <w:p w:rsidR="00C00685" w:rsidRDefault="00C00685" w:rsidP="00FB690F">
      <w:pPr>
        <w:ind w:firstLine="600"/>
        <w:jc w:val="both"/>
        <w:rPr>
          <w:sz w:val="28"/>
          <w:szCs w:val="28"/>
        </w:rPr>
      </w:pPr>
      <w:r w:rsidRPr="000B0A95">
        <w:rPr>
          <w:rStyle w:val="10"/>
          <w:rFonts w:ascii="Times New Roman" w:hAnsi="Times New Roman"/>
          <w:b w:val="0"/>
          <w:sz w:val="28"/>
          <w:szCs w:val="28"/>
        </w:rPr>
        <w:lastRenderedPageBreak/>
        <w:t>5.3.</w:t>
      </w:r>
      <w:r w:rsidR="00FB690F" w:rsidRPr="009A6FD2">
        <w:rPr>
          <w:rStyle w:val="a6"/>
          <w:b/>
          <w:sz w:val="28"/>
        </w:rPr>
        <w:t xml:space="preserve"> </w:t>
      </w:r>
      <w:proofErr w:type="gramStart"/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Pr="000B0A95">
        <w:rPr>
          <w:b/>
          <w:sz w:val="28"/>
          <w:szCs w:val="28"/>
        </w:rPr>
        <w:t>разовых посещений в с</w:t>
      </w:r>
      <w:r w:rsidR="000B0A95" w:rsidRPr="000B0A95">
        <w:rPr>
          <w:b/>
          <w:sz w:val="28"/>
          <w:szCs w:val="28"/>
        </w:rPr>
        <w:t>в</w:t>
      </w:r>
      <w:r w:rsidRPr="000B0A95">
        <w:rPr>
          <w:b/>
          <w:sz w:val="28"/>
          <w:szCs w:val="28"/>
        </w:rPr>
        <w:t>язи с заболеванием</w:t>
      </w:r>
      <w:proofErr w:type="gramEnd"/>
      <w:r>
        <w:rPr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Pr="00472E81" w:rsidRDefault="00C00685" w:rsidP="00472E81">
      <w:pPr>
        <w:ind w:firstLine="600"/>
        <w:jc w:val="both"/>
        <w:rPr>
          <w:sz w:val="28"/>
        </w:rPr>
      </w:pPr>
      <w:r>
        <w:rPr>
          <w:sz w:val="28"/>
        </w:rPr>
        <w:t>с</w:t>
      </w:r>
      <w:r w:rsidR="00FB690F" w:rsidRPr="009A6FD2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</w:t>
      </w:r>
      <w:r w:rsidR="00FB690F" w:rsidRPr="006A5954">
        <w:rPr>
          <w:sz w:val="28"/>
        </w:rPr>
        <w:t xml:space="preserve">, </w:t>
      </w:r>
      <w:r w:rsidR="00FB690F" w:rsidRPr="005629A3">
        <w:rPr>
          <w:sz w:val="28"/>
        </w:rPr>
        <w:t>элемента «</w:t>
      </w:r>
      <w:r w:rsidR="00FB690F" w:rsidRPr="005629A3">
        <w:rPr>
          <w:sz w:val="28"/>
          <w:lang w:val="en-US"/>
        </w:rPr>
        <w:t>RSLT</w:t>
      </w:r>
      <w:r w:rsidR="00FB690F" w:rsidRPr="005629A3">
        <w:rPr>
          <w:sz w:val="28"/>
        </w:rPr>
        <w:t>» значением «302» - Лечение прервано по инициативе пациента.</w:t>
      </w:r>
    </w:p>
    <w:p w:rsidR="000B0A95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0B0A95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0B0A95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0B0A95">
        <w:rPr>
          <w:rStyle w:val="a6"/>
          <w:rFonts w:ascii="Times New Roman" w:hAnsi="Times New Roman"/>
          <w:b/>
          <w:sz w:val="28"/>
        </w:rPr>
        <w:t xml:space="preserve"> </w:t>
      </w:r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реестров счетов на оплату медицинской помощи</w:t>
      </w:r>
      <w:r>
        <w:rPr>
          <w:sz w:val="28"/>
          <w:szCs w:val="28"/>
        </w:rPr>
        <w:t xml:space="preserve"> в части </w:t>
      </w:r>
      <w:r w:rsidR="00FB690F" w:rsidRPr="000B0A95">
        <w:rPr>
          <w:rStyle w:val="a6"/>
          <w:rFonts w:ascii="Times New Roman" w:hAnsi="Times New Roman"/>
          <w:b/>
          <w:sz w:val="28"/>
        </w:rPr>
        <w:t>посещени</w:t>
      </w:r>
      <w:r>
        <w:rPr>
          <w:rStyle w:val="a6"/>
          <w:rFonts w:ascii="Times New Roman" w:hAnsi="Times New Roman"/>
          <w:b/>
          <w:sz w:val="28"/>
        </w:rPr>
        <w:t>й</w:t>
      </w:r>
      <w:r w:rsidR="00FB690F" w:rsidRPr="000B0A95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A6FD2">
        <w:rPr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B690F" w:rsidRPr="009A6FD2">
        <w:rPr>
          <w:sz w:val="28"/>
          <w:szCs w:val="28"/>
        </w:rPr>
        <w:t>значение элемента «</w:t>
      </w:r>
      <w:r w:rsidR="00FB690F" w:rsidRPr="009A6FD2">
        <w:rPr>
          <w:sz w:val="28"/>
          <w:szCs w:val="28"/>
          <w:lang w:val="en-US"/>
        </w:rPr>
        <w:t>IDSP</w:t>
      </w:r>
      <w:r>
        <w:rPr>
          <w:sz w:val="28"/>
          <w:szCs w:val="28"/>
        </w:rPr>
        <w:t>»=29</w:t>
      </w:r>
      <w:r w:rsidR="00FB690F" w:rsidRPr="009A6FD2">
        <w:rPr>
          <w:sz w:val="28"/>
          <w:szCs w:val="28"/>
        </w:rPr>
        <w:t>.</w:t>
      </w:r>
    </w:p>
    <w:p w:rsidR="000B0A9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</w:t>
      </w:r>
      <w:r w:rsidR="00FB690F" w:rsidRPr="00BE6D0E">
        <w:rPr>
          <w:color w:val="000000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FB690F">
        <w:rPr>
          <w:color w:val="000000"/>
          <w:sz w:val="28"/>
          <w:szCs w:val="28"/>
        </w:rPr>
        <w:t>3</w:t>
      </w:r>
      <w:r w:rsidR="00FB690F" w:rsidRPr="00BE6D0E">
        <w:rPr>
          <w:color w:val="000000"/>
          <w:sz w:val="28"/>
          <w:szCs w:val="28"/>
        </w:rPr>
        <w:t xml:space="preserve"> Соглашения</w:t>
      </w:r>
      <w:r>
        <w:rPr>
          <w:color w:val="000000"/>
          <w:sz w:val="28"/>
          <w:szCs w:val="28"/>
        </w:rPr>
        <w:t xml:space="preserve"> № 1/2019</w:t>
      </w:r>
      <w:r w:rsidR="00FB690F" w:rsidRPr="00BE6D0E">
        <w:rPr>
          <w:color w:val="000000"/>
          <w:sz w:val="28"/>
          <w:szCs w:val="28"/>
        </w:rPr>
        <w:t xml:space="preserve"> значения элементов «DATE_1» и «DATE_2</w:t>
      </w:r>
      <w:r w:rsidR="00FB690F" w:rsidRPr="005629A3">
        <w:rPr>
          <w:sz w:val="28"/>
          <w:szCs w:val="28"/>
        </w:rPr>
        <w:t>», «DATE_</w:t>
      </w:r>
      <w:r w:rsidR="00FB690F" w:rsidRPr="005629A3">
        <w:rPr>
          <w:sz w:val="28"/>
          <w:szCs w:val="28"/>
          <w:lang w:val="en-US"/>
        </w:rPr>
        <w:t>Z</w:t>
      </w:r>
      <w:r w:rsidR="00FB690F" w:rsidRPr="005629A3">
        <w:rPr>
          <w:sz w:val="28"/>
          <w:szCs w:val="28"/>
        </w:rPr>
        <w:t>_1» и «DATE_</w:t>
      </w:r>
      <w:r w:rsidR="00FB690F" w:rsidRPr="005629A3">
        <w:rPr>
          <w:sz w:val="28"/>
          <w:szCs w:val="28"/>
          <w:lang w:val="en-US"/>
        </w:rPr>
        <w:t>Z</w:t>
      </w:r>
      <w:r w:rsidR="00FB690F" w:rsidRPr="005629A3">
        <w:rPr>
          <w:sz w:val="28"/>
          <w:szCs w:val="28"/>
        </w:rPr>
        <w:t>_2»</w:t>
      </w:r>
      <w:r w:rsidR="00FB690F">
        <w:rPr>
          <w:sz w:val="28"/>
          <w:szCs w:val="28"/>
        </w:rPr>
        <w:t xml:space="preserve"> </w:t>
      </w:r>
      <w:r w:rsidR="00FB690F" w:rsidRPr="00BE6D0E">
        <w:rPr>
          <w:color w:val="000000"/>
          <w:sz w:val="28"/>
          <w:szCs w:val="28"/>
        </w:rPr>
        <w:t>соответствуют дате выписки пациента из стационара.</w:t>
      </w:r>
    </w:p>
    <w:p w:rsidR="000B0A95" w:rsidRDefault="000B0A95" w:rsidP="000B0A95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5.5. </w:t>
      </w:r>
      <w:r w:rsidRPr="009A6FD2">
        <w:rPr>
          <w:sz w:val="28"/>
        </w:rPr>
        <w:t xml:space="preserve">При </w:t>
      </w:r>
      <w:r w:rsidRPr="009A6FD2">
        <w:rPr>
          <w:sz w:val="28"/>
          <w:szCs w:val="28"/>
        </w:rPr>
        <w:t>формировании реестр</w:t>
      </w:r>
      <w:r w:rsidR="00080344">
        <w:rPr>
          <w:sz w:val="28"/>
          <w:szCs w:val="28"/>
        </w:rPr>
        <w:t>ов</w:t>
      </w:r>
      <w:r w:rsidRPr="009A6FD2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Pr="009A6FD2">
        <w:rPr>
          <w:sz w:val="28"/>
          <w:szCs w:val="28"/>
        </w:rPr>
        <w:t xml:space="preserve"> на оплату медицинской помощи</w:t>
      </w:r>
      <w:r>
        <w:rPr>
          <w:sz w:val="28"/>
          <w:szCs w:val="28"/>
        </w:rPr>
        <w:t xml:space="preserve"> в части </w:t>
      </w:r>
      <w:r w:rsidRPr="009A6FD2">
        <w:rPr>
          <w:rStyle w:val="a6"/>
          <w:b/>
          <w:sz w:val="28"/>
          <w:szCs w:val="28"/>
        </w:rPr>
        <w:t>обращени</w:t>
      </w:r>
      <w:r>
        <w:rPr>
          <w:rStyle w:val="a6"/>
          <w:b/>
          <w:sz w:val="28"/>
          <w:szCs w:val="28"/>
        </w:rPr>
        <w:t>й</w:t>
      </w:r>
      <w:r w:rsidRPr="009A6FD2">
        <w:rPr>
          <w:rStyle w:val="a6"/>
          <w:b/>
          <w:sz w:val="28"/>
          <w:szCs w:val="28"/>
        </w:rPr>
        <w:t xml:space="preserve"> по поводу заболевания</w:t>
      </w:r>
      <w:r w:rsidRPr="009A6FD2">
        <w:rPr>
          <w:b/>
          <w:sz w:val="28"/>
          <w:szCs w:val="28"/>
        </w:rPr>
        <w:t xml:space="preserve"> </w:t>
      </w:r>
      <w:r w:rsidRPr="009A6FD2">
        <w:rPr>
          <w:sz w:val="28"/>
          <w:szCs w:val="28"/>
        </w:rPr>
        <w:t>учитываются следующие особенности</w:t>
      </w:r>
      <w:r>
        <w:rPr>
          <w:sz w:val="28"/>
          <w:szCs w:val="28"/>
        </w:rPr>
        <w:t>:</w:t>
      </w:r>
    </w:p>
    <w:p w:rsidR="00FB690F" w:rsidRPr="009A6FD2" w:rsidRDefault="00FB690F" w:rsidP="00FB690F">
      <w:pPr>
        <w:pStyle w:val="ConsPlusCell"/>
        <w:ind w:firstLine="709"/>
        <w:jc w:val="both"/>
      </w:pPr>
      <w:r w:rsidRPr="009A6FD2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:rsidR="00FB690F" w:rsidRPr="009A6FD2" w:rsidRDefault="00FB690F" w:rsidP="00FB690F">
      <w:pPr>
        <w:pStyle w:val="ConsPlusCell"/>
        <w:ind w:firstLine="709"/>
        <w:jc w:val="both"/>
      </w:pPr>
      <w:proofErr w:type="gramStart"/>
      <w:r w:rsidRPr="009A6FD2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в соответствии с Приказом </w:t>
      </w:r>
      <w:proofErr w:type="spellStart"/>
      <w:r w:rsidRPr="009A6FD2">
        <w:t>Минздравсоцразвития</w:t>
      </w:r>
      <w:proofErr w:type="spellEnd"/>
      <w:r w:rsidRPr="009A6FD2">
        <w:t xml:space="preserve"> РФ от 13.10.2017 </w:t>
      </w:r>
      <w:hyperlink r:id="rId11" w:anchor="block_2" w:history="1">
        <w:r w:rsidRPr="009A6FD2">
          <w:rPr>
            <w:rStyle w:val="a3"/>
          </w:rPr>
          <w:t>№ 804н</w:t>
        </w:r>
      </w:hyperlink>
      <w:r w:rsidRPr="009A6FD2">
        <w:t xml:space="preserve"> «Об утверждении номенклатуры медицинских услуг» по классу медицинской услуги «В» разделу «01» и элемента «KOL_USL», соответствующего количеству посещений пациента.</w:t>
      </w:r>
      <w:proofErr w:type="gramEnd"/>
      <w:r w:rsidRPr="009A6FD2"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:rsidR="00FB690F" w:rsidRPr="009A6FD2" w:rsidRDefault="00FB690F" w:rsidP="00FB690F">
      <w:pPr>
        <w:pStyle w:val="ConsPlusCell"/>
        <w:ind w:firstLine="709"/>
        <w:jc w:val="both"/>
      </w:pPr>
      <w:r w:rsidRPr="009A6FD2">
        <w:t xml:space="preserve">3) для среднего медицинского персонала, ведущего самостоятельный прием, указываются коды </w:t>
      </w:r>
      <w:r w:rsidRPr="00F905F6">
        <w:t>услуги «В01.026.001» и «В01.026.002»;</w:t>
      </w:r>
    </w:p>
    <w:p w:rsidR="00FB690F" w:rsidRPr="009A6FD2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A6FD2">
        <w:rPr>
          <w:sz w:val="28"/>
          <w:szCs w:val="28"/>
        </w:rPr>
        <w:t>4) в электронном формате реестра счета на оплату медицинской помощи для обращений по поводу заболеваний устанавливается значение элемента «IDSP</w:t>
      </w:r>
      <w:r w:rsidR="000B0A95">
        <w:rPr>
          <w:sz w:val="28"/>
          <w:szCs w:val="28"/>
        </w:rPr>
        <w:t>»=</w:t>
      </w:r>
      <w:r w:rsidRPr="009A6FD2">
        <w:rPr>
          <w:sz w:val="28"/>
        </w:rPr>
        <w:t>30</w:t>
      </w:r>
    </w:p>
    <w:p w:rsidR="00FB690F" w:rsidRDefault="000B0A95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5.5.1. </w:t>
      </w:r>
      <w:r w:rsidR="00FB690F" w:rsidRPr="00CA33BE">
        <w:rPr>
          <w:sz w:val="28"/>
          <w:szCs w:val="28"/>
        </w:rPr>
        <w:t xml:space="preserve">Установить значение коэффициента </w:t>
      </w:r>
      <w:proofErr w:type="spellStart"/>
      <w:r w:rsidR="00FB690F" w:rsidRPr="00CA33BE">
        <w:rPr>
          <w:sz w:val="28"/>
        </w:rPr>
        <w:t>КСКП</w:t>
      </w:r>
      <w:r w:rsidR="00FB690F" w:rsidRPr="00CA33BE">
        <w:rPr>
          <w:sz w:val="28"/>
          <w:vertAlign w:val="subscript"/>
        </w:rPr>
        <w:t>дом</w:t>
      </w:r>
      <w:proofErr w:type="spellEnd"/>
      <w:r w:rsidR="00FB690F" w:rsidRPr="00CA33BE">
        <w:rPr>
          <w:sz w:val="28"/>
          <w:vertAlign w:val="subscript"/>
        </w:rPr>
        <w:t xml:space="preserve"> </w:t>
      </w:r>
      <w:r w:rsidR="00FB690F" w:rsidRPr="00CA33BE">
        <w:rPr>
          <w:sz w:val="28"/>
        </w:rPr>
        <w:t xml:space="preserve">для стоматологических поликлиник, расположенных в </w:t>
      </w:r>
      <w:proofErr w:type="gramStart"/>
      <w:r w:rsidR="00FB690F" w:rsidRPr="00CA33BE">
        <w:rPr>
          <w:sz w:val="28"/>
        </w:rPr>
        <w:t>Петропавловск-Камчатском</w:t>
      </w:r>
      <w:proofErr w:type="gramEnd"/>
      <w:r w:rsidR="00FB690F" w:rsidRPr="00CA33BE">
        <w:rPr>
          <w:sz w:val="28"/>
        </w:rPr>
        <w:t xml:space="preserve"> городском округе, в размере 1,6. Указанный</w:t>
      </w:r>
      <w:r w:rsidR="00FB690F" w:rsidRPr="00DF01FB">
        <w:rPr>
          <w:sz w:val="28"/>
        </w:rPr>
        <w:t xml:space="preserve"> коэффициент применяется к тарифу обращения при оказании стоматологической помощи по поводу заболевания на дому (инвалидам, ветеранам ВОВ и другим категориям граждан), и учитывает затраченное медицинским работником время в пути до места оказания медицинской помощи.</w:t>
      </w:r>
      <w:r w:rsidR="00FB690F" w:rsidRPr="00CA33BE">
        <w:rPr>
          <w:sz w:val="28"/>
        </w:rPr>
        <w:t xml:space="preserve"> </w:t>
      </w:r>
      <w:r w:rsidR="00FB690F">
        <w:rPr>
          <w:sz w:val="28"/>
        </w:rPr>
        <w:t>В</w:t>
      </w:r>
      <w:r w:rsidR="00FB690F" w:rsidRPr="009A6FD2">
        <w:rPr>
          <w:sz w:val="28"/>
        </w:rPr>
        <w:t xml:space="preserve"> </w:t>
      </w:r>
      <w:r w:rsidR="00FB690F" w:rsidRPr="009A6FD2">
        <w:rPr>
          <w:sz w:val="28"/>
          <w:szCs w:val="28"/>
        </w:rPr>
        <w:t xml:space="preserve">электронном </w:t>
      </w:r>
      <w:r w:rsidR="00FB690F" w:rsidRPr="009A6FD2">
        <w:rPr>
          <w:sz w:val="28"/>
          <w:szCs w:val="28"/>
        </w:rPr>
        <w:lastRenderedPageBreak/>
        <w:t>формате реестра счета в сведениях о случае в обязательном порядке заполняется элемент «</w:t>
      </w:r>
      <w:r w:rsidR="00FB690F" w:rsidRPr="009A6FD2">
        <w:rPr>
          <w:sz w:val="28"/>
          <w:szCs w:val="28"/>
          <w:lang w:val="en-US"/>
        </w:rPr>
        <w:t>COMENTSL</w:t>
      </w:r>
      <w:r w:rsidR="00FB690F" w:rsidRPr="009A6FD2">
        <w:rPr>
          <w:sz w:val="28"/>
          <w:szCs w:val="28"/>
        </w:rPr>
        <w:t>» значением «</w:t>
      </w:r>
      <w:r w:rsidR="00FB690F" w:rsidRPr="009A6FD2">
        <w:rPr>
          <w:sz w:val="28"/>
          <w:szCs w:val="28"/>
          <w:lang w:val="en-US"/>
        </w:rPr>
        <w:t>D</w:t>
      </w:r>
      <w:r w:rsidR="00FB690F" w:rsidRPr="009A6FD2">
        <w:rPr>
          <w:sz w:val="28"/>
          <w:szCs w:val="28"/>
        </w:rPr>
        <w:t xml:space="preserve">» при применении коэффициента </w:t>
      </w:r>
      <w:proofErr w:type="spellStart"/>
      <w:r w:rsidR="00FB690F" w:rsidRPr="00DF01FB">
        <w:rPr>
          <w:sz w:val="28"/>
        </w:rPr>
        <w:t>КСКП</w:t>
      </w:r>
      <w:r w:rsidR="00FB690F">
        <w:rPr>
          <w:sz w:val="28"/>
          <w:vertAlign w:val="subscript"/>
        </w:rPr>
        <w:t>дом</w:t>
      </w:r>
      <w:proofErr w:type="spellEnd"/>
      <w:r w:rsidR="00FB690F">
        <w:rPr>
          <w:sz w:val="28"/>
          <w:vertAlign w:val="subscript"/>
        </w:rPr>
        <w:t xml:space="preserve"> </w:t>
      </w:r>
      <w:r w:rsidR="00FB690F" w:rsidRPr="00DF01FB">
        <w:rPr>
          <w:sz w:val="28"/>
        </w:rPr>
        <w:t>к тарифу за 1 обращение по поводу заболевания.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При формировании реестров счетов на оплату </w:t>
      </w:r>
      <w:r w:rsidRPr="00E853C2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DF01FB">
        <w:rPr>
          <w:sz w:val="28"/>
          <w:szCs w:val="28"/>
        </w:rPr>
        <w:t>, учитываются следующие особенности:</w:t>
      </w:r>
    </w:p>
    <w:p w:rsidR="00FB690F" w:rsidRPr="00DF01FB" w:rsidRDefault="00FB690F" w:rsidP="00FB690F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в реестре на бумажном носителе в одной строке отражаются сведения об одном обращении пациента по поводу основного заболевания к профильному врачу-специалисту. В случае оказания в рамках данного обращения стоматологической медицинской помощи по нескольким заболеваниям (в целях формирования реестра счета в части оплаты стоматологической помощи) в качестве основного диагноза используется наиболее </w:t>
      </w:r>
      <w:proofErr w:type="spellStart"/>
      <w:r w:rsidRPr="00DF01FB">
        <w:rPr>
          <w:sz w:val="28"/>
          <w:szCs w:val="28"/>
        </w:rPr>
        <w:t>затратоемкий</w:t>
      </w:r>
      <w:proofErr w:type="spellEnd"/>
      <w:r w:rsidRPr="00DF01FB">
        <w:rPr>
          <w:sz w:val="28"/>
          <w:szCs w:val="28"/>
        </w:rPr>
        <w:t xml:space="preserve"> диагноз (код МКБ-10). В поле «Объемы оказанной медицинской помощи» указывается общее количество УЕТ при оказании стоматологической медицинской помощи;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2) посещение пациентом смотрового кабинета по коду МКБ-10 </w:t>
      </w:r>
      <w:r w:rsidRPr="00DF01FB">
        <w:rPr>
          <w:sz w:val="28"/>
          <w:szCs w:val="28"/>
          <w:lang w:val="en-US"/>
        </w:rPr>
        <w:t>Z</w:t>
      </w:r>
      <w:r w:rsidRPr="00DF01FB">
        <w:rPr>
          <w:sz w:val="28"/>
          <w:szCs w:val="28"/>
        </w:rPr>
        <w:t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УЕТ, входящих в соответствующее обращение, с указанием услуги «Прием (осмотр, консультация) … первичный»;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3) в электронной форме реестра для стоматологических обращений по поводу заболеваний устанавливается значение элемента «IDSP» </w:t>
      </w:r>
      <w:r w:rsidRPr="005629A3">
        <w:rPr>
          <w:sz w:val="28"/>
          <w:szCs w:val="16"/>
        </w:rPr>
        <w:t xml:space="preserve">= </w:t>
      </w:r>
      <w:r w:rsidR="000B0A95">
        <w:rPr>
          <w:sz w:val="28"/>
          <w:szCs w:val="16"/>
        </w:rPr>
        <w:t>30</w:t>
      </w:r>
      <w:r w:rsidRPr="005629A3">
        <w:rPr>
          <w:sz w:val="28"/>
          <w:szCs w:val="16"/>
        </w:rPr>
        <w:t>, значение элемента «</w:t>
      </w:r>
      <w:r w:rsidRPr="005629A3">
        <w:rPr>
          <w:sz w:val="28"/>
          <w:szCs w:val="16"/>
          <w:lang w:val="en-US"/>
        </w:rPr>
        <w:t>P</w:t>
      </w:r>
      <w:r w:rsidRPr="005629A3">
        <w:rPr>
          <w:sz w:val="28"/>
          <w:szCs w:val="16"/>
        </w:rPr>
        <w:t>_</w:t>
      </w:r>
      <w:r w:rsidRPr="005629A3">
        <w:rPr>
          <w:sz w:val="28"/>
          <w:szCs w:val="16"/>
          <w:lang w:val="en-US"/>
        </w:rPr>
        <w:t>CEL</w:t>
      </w:r>
      <w:r w:rsidRPr="005629A3">
        <w:rPr>
          <w:sz w:val="28"/>
          <w:szCs w:val="16"/>
        </w:rPr>
        <w:t>» = 3.0 – Обращение по заболеванию</w:t>
      </w:r>
      <w:r w:rsidRPr="00DF01FB">
        <w:rPr>
          <w:sz w:val="28"/>
          <w:szCs w:val="16"/>
        </w:rPr>
        <w:t>;</w:t>
      </w:r>
    </w:p>
    <w:p w:rsidR="00FB690F" w:rsidRPr="00DF01FB" w:rsidRDefault="00FB690F" w:rsidP="00FB690F">
      <w:pPr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4) в электронной форме реестра счета в сведениях о случае по одному пациенту в значении элемента «</w:t>
      </w:r>
      <w:r w:rsidRPr="00DF01FB">
        <w:rPr>
          <w:sz w:val="28"/>
          <w:szCs w:val="28"/>
          <w:lang w:val="en-US"/>
        </w:rPr>
        <w:t>ED</w:t>
      </w:r>
      <w:r w:rsidRPr="00DF01FB">
        <w:rPr>
          <w:sz w:val="28"/>
          <w:szCs w:val="28"/>
        </w:rPr>
        <w:t>_</w:t>
      </w:r>
      <w:r w:rsidRPr="00DF01FB">
        <w:rPr>
          <w:sz w:val="28"/>
          <w:szCs w:val="28"/>
          <w:lang w:val="en-US"/>
        </w:rPr>
        <w:t>COL</w:t>
      </w:r>
      <w:r w:rsidRPr="00DF01FB">
        <w:rPr>
          <w:sz w:val="28"/>
          <w:szCs w:val="28"/>
        </w:rPr>
        <w:t xml:space="preserve">» заполняется общее количество УЕТ по всем посещениям соответствующего пациента по поводу заболевания, включая посещение смотрового кабинета (при наличии).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Pr="00DF01FB">
        <w:rPr>
          <w:sz w:val="28"/>
          <w:szCs w:val="28"/>
        </w:rPr>
        <w:t>затратоемкий</w:t>
      </w:r>
      <w:proofErr w:type="spellEnd"/>
      <w:r w:rsidRPr="00DF01FB">
        <w:rPr>
          <w:sz w:val="28"/>
          <w:szCs w:val="28"/>
        </w:rPr>
        <w:t xml:space="preserve"> диагноз по элементу «</w:t>
      </w:r>
      <w:r w:rsidRPr="00DF01FB">
        <w:rPr>
          <w:sz w:val="28"/>
          <w:szCs w:val="28"/>
          <w:lang w:val="en-US"/>
        </w:rPr>
        <w:t>DS</w:t>
      </w:r>
      <w:r w:rsidRPr="00DF01FB">
        <w:rPr>
          <w:sz w:val="28"/>
          <w:szCs w:val="28"/>
        </w:rPr>
        <w:t xml:space="preserve">1». </w:t>
      </w:r>
    </w:p>
    <w:p w:rsidR="00FB690F" w:rsidRPr="00DF01FB" w:rsidRDefault="00FB690F" w:rsidP="00FB690F">
      <w:pPr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DF01FB">
        <w:rPr>
          <w:sz w:val="28"/>
          <w:szCs w:val="28"/>
          <w:lang w:val="en-US"/>
        </w:rPr>
        <w:t>DATE</w:t>
      </w:r>
      <w:r w:rsidRPr="00DF01FB">
        <w:rPr>
          <w:sz w:val="28"/>
          <w:szCs w:val="28"/>
        </w:rPr>
        <w:t xml:space="preserve"> </w:t>
      </w:r>
      <w:r w:rsidRPr="00DF01FB">
        <w:rPr>
          <w:sz w:val="28"/>
          <w:szCs w:val="28"/>
          <w:lang w:val="en-US"/>
        </w:rPr>
        <w:t>OUT</w:t>
      </w:r>
      <w:r w:rsidRPr="00DF01FB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DF01FB">
        <w:rPr>
          <w:sz w:val="28"/>
          <w:szCs w:val="28"/>
          <w:lang w:val="en-US"/>
        </w:rPr>
        <w:t>DATE</w:t>
      </w:r>
      <w:r w:rsidRPr="00DF01FB">
        <w:rPr>
          <w:sz w:val="28"/>
          <w:szCs w:val="28"/>
        </w:rPr>
        <w:t xml:space="preserve"> </w:t>
      </w:r>
      <w:r w:rsidRPr="00DF01FB">
        <w:rPr>
          <w:sz w:val="28"/>
          <w:szCs w:val="28"/>
          <w:lang w:val="en-US"/>
        </w:rPr>
        <w:t>OUT</w:t>
      </w:r>
      <w:r w:rsidRPr="00DF01FB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5) в электронной форме реестра счета в сведениях о случае элемент «</w:t>
      </w:r>
      <w:r w:rsidRPr="00DF01FB">
        <w:rPr>
          <w:sz w:val="28"/>
          <w:szCs w:val="28"/>
          <w:lang w:val="en-US"/>
        </w:rPr>
        <w:t>TARIF</w:t>
      </w:r>
      <w:r w:rsidRPr="00DF01FB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Pr="00A01843">
        <w:rPr>
          <w:sz w:val="28"/>
        </w:rPr>
        <w:t>(значение элемента «</w:t>
      </w:r>
      <w:r w:rsidRPr="00A01843">
        <w:rPr>
          <w:sz w:val="28"/>
          <w:lang w:val="en-US"/>
        </w:rPr>
        <w:t>SUM</w:t>
      </w:r>
      <w:r w:rsidRPr="00A01843">
        <w:rPr>
          <w:sz w:val="28"/>
        </w:rPr>
        <w:t>_</w:t>
      </w:r>
      <w:r w:rsidRPr="00A01843">
        <w:rPr>
          <w:sz w:val="28"/>
          <w:lang w:val="en-US"/>
        </w:rPr>
        <w:t>M</w:t>
      </w:r>
      <w:r w:rsidRPr="00A01843">
        <w:rPr>
          <w:sz w:val="28"/>
        </w:rPr>
        <w:t>)</w:t>
      </w:r>
      <w:r w:rsidRPr="00C136DB">
        <w:rPr>
          <w:sz w:val="28"/>
        </w:rPr>
        <w:t xml:space="preserve"> </w:t>
      </w:r>
      <w:r w:rsidRPr="00DF01FB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услуге.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>6) в электронной форме реестра счета в сведениях об услуге: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hyperlink r:id="rId12" w:history="1">
        <w:r w:rsidRPr="00DF01FB">
          <w:rPr>
            <w:rStyle w:val="a3"/>
            <w:sz w:val="28"/>
          </w:rPr>
          <w:t>приложения 1.5.1</w:t>
        </w:r>
      </w:hyperlink>
      <w:r w:rsidRPr="00DF01FB">
        <w:rPr>
          <w:sz w:val="28"/>
        </w:rPr>
        <w:t xml:space="preserve"> к 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 xml:space="preserve">,  значение элементов «DATE_IN» и «DATE_OUT» </w:t>
      </w:r>
      <w:r w:rsidRPr="00DF01FB">
        <w:rPr>
          <w:sz w:val="28"/>
        </w:rPr>
        <w:lastRenderedPageBreak/>
        <w:t>должно соответствовать дате посещения, отраженного в первичной медицинской документации; значение элемента «</w:t>
      </w:r>
      <w:r w:rsidRPr="00DF01FB">
        <w:rPr>
          <w:sz w:val="28"/>
          <w:lang w:val="en-US"/>
        </w:rPr>
        <w:t>DS</w:t>
      </w:r>
      <w:r w:rsidRPr="00DF01FB">
        <w:rPr>
          <w:sz w:val="28"/>
        </w:rPr>
        <w:t xml:space="preserve">» соответствует значению элемента </w:t>
      </w:r>
      <w:r w:rsidRPr="00DF01FB">
        <w:rPr>
          <w:sz w:val="28"/>
          <w:szCs w:val="28"/>
        </w:rPr>
        <w:t>«</w:t>
      </w:r>
      <w:r w:rsidRPr="00DF01FB">
        <w:rPr>
          <w:sz w:val="28"/>
          <w:szCs w:val="28"/>
          <w:lang w:val="en-US"/>
        </w:rPr>
        <w:t>DS</w:t>
      </w:r>
      <w:r w:rsidRPr="00DF01FB">
        <w:rPr>
          <w:sz w:val="28"/>
          <w:szCs w:val="28"/>
        </w:rPr>
        <w:t>1»в сведениях о случае</w:t>
      </w:r>
      <w:r w:rsidRPr="00DF01FB">
        <w:rPr>
          <w:sz w:val="28"/>
        </w:rPr>
        <w:t>;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01FB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hyperlink r:id="rId13" w:history="1">
        <w:r w:rsidRPr="00DF01FB">
          <w:rPr>
            <w:rStyle w:val="a3"/>
            <w:sz w:val="28"/>
          </w:rPr>
          <w:t>приложения 1.5.1</w:t>
        </w:r>
      </w:hyperlink>
      <w:r w:rsidRPr="00DF01FB">
        <w:rPr>
          <w:sz w:val="28"/>
        </w:rPr>
        <w:t xml:space="preserve"> к 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DF01FB">
        <w:rPr>
          <w:sz w:val="28"/>
          <w:lang w:val="en-US"/>
        </w:rPr>
        <w:t>DS</w:t>
      </w:r>
      <w:r w:rsidRPr="00DF01FB">
        <w:rPr>
          <w:sz w:val="28"/>
        </w:rPr>
        <w:t>», соответствующего оказанной комплексной медицинской услуге;</w:t>
      </w:r>
    </w:p>
    <w:p w:rsidR="00FB690F" w:rsidRPr="00DF01FB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F01FB">
        <w:rPr>
          <w:sz w:val="28"/>
        </w:rPr>
        <w:t xml:space="preserve"> – элементы «</w:t>
      </w:r>
      <w:r w:rsidRPr="00DF01FB">
        <w:rPr>
          <w:sz w:val="28"/>
          <w:lang w:val="en-US"/>
        </w:rPr>
        <w:t>CODE</w:t>
      </w:r>
      <w:r w:rsidRPr="00DF01FB">
        <w:rPr>
          <w:sz w:val="28"/>
        </w:rPr>
        <w:t>_</w:t>
      </w:r>
      <w:r w:rsidRPr="00DF01FB">
        <w:rPr>
          <w:sz w:val="28"/>
          <w:lang w:val="en-US"/>
        </w:rPr>
        <w:t>USL</w:t>
      </w:r>
      <w:r w:rsidRPr="00DF01FB">
        <w:rPr>
          <w:sz w:val="28"/>
        </w:rPr>
        <w:t>», «KOL_USL» (соответствует количеству УЕТ), «</w:t>
      </w:r>
      <w:r w:rsidRPr="00DF01FB">
        <w:rPr>
          <w:sz w:val="28"/>
          <w:lang w:val="en-US"/>
        </w:rPr>
        <w:t>TARIF</w:t>
      </w:r>
      <w:r w:rsidRPr="00DF01FB">
        <w:rPr>
          <w:sz w:val="28"/>
        </w:rPr>
        <w:t xml:space="preserve">» заполняются в соответствии с </w:t>
      </w:r>
      <w:hyperlink r:id="rId14" w:history="1">
        <w:r w:rsidRPr="00DF01FB">
          <w:rPr>
            <w:rStyle w:val="a3"/>
            <w:sz w:val="28"/>
          </w:rPr>
          <w:t>приложением 1.5.1</w:t>
        </w:r>
      </w:hyperlink>
      <w:r w:rsidRPr="00DF01FB">
        <w:rPr>
          <w:sz w:val="28"/>
        </w:rPr>
        <w:t xml:space="preserve"> к </w:t>
      </w:r>
      <w:r w:rsidR="000B0A95" w:rsidRPr="00DF01FB">
        <w:rPr>
          <w:sz w:val="28"/>
        </w:rPr>
        <w:t>Соглашению</w:t>
      </w:r>
      <w:r w:rsidR="000B0A95">
        <w:rPr>
          <w:sz w:val="28"/>
        </w:rPr>
        <w:t xml:space="preserve"> № 1/2019</w:t>
      </w:r>
      <w:r w:rsidRPr="00DF01FB">
        <w:rPr>
          <w:sz w:val="28"/>
        </w:rPr>
        <w:t>;</w:t>
      </w:r>
    </w:p>
    <w:p w:rsidR="00FB690F" w:rsidRPr="0015742C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proofErr w:type="gramStart"/>
      <w:r w:rsidRPr="00DF01FB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в соответствии с Приказом </w:t>
      </w:r>
      <w:proofErr w:type="spellStart"/>
      <w:r w:rsidRPr="00DF01FB">
        <w:rPr>
          <w:sz w:val="28"/>
        </w:rPr>
        <w:t>Минздравсоцразвития</w:t>
      </w:r>
      <w:proofErr w:type="spellEnd"/>
      <w:r w:rsidRPr="00DF01FB">
        <w:rPr>
          <w:sz w:val="28"/>
        </w:rPr>
        <w:t xml:space="preserve"> РФ от </w:t>
      </w:r>
      <w:r>
        <w:rPr>
          <w:sz w:val="28"/>
        </w:rPr>
        <w:t>13</w:t>
      </w:r>
      <w:r w:rsidRPr="00DF01FB">
        <w:rPr>
          <w:sz w:val="28"/>
        </w:rPr>
        <w:t>.1</w:t>
      </w:r>
      <w:r>
        <w:rPr>
          <w:sz w:val="28"/>
        </w:rPr>
        <w:t>0</w:t>
      </w:r>
      <w:r w:rsidRPr="00DF01FB">
        <w:rPr>
          <w:sz w:val="28"/>
        </w:rPr>
        <w:t>.201</w:t>
      </w:r>
      <w:r>
        <w:rPr>
          <w:sz w:val="28"/>
        </w:rPr>
        <w:t>7</w:t>
      </w:r>
      <w:r w:rsidRPr="00DF01FB">
        <w:rPr>
          <w:sz w:val="28"/>
        </w:rPr>
        <w:t xml:space="preserve"> № </w:t>
      </w:r>
      <w:r>
        <w:rPr>
          <w:sz w:val="28"/>
        </w:rPr>
        <w:t>804</w:t>
      </w:r>
      <w:r w:rsidRPr="00DF01FB">
        <w:rPr>
          <w:sz w:val="28"/>
        </w:rPr>
        <w:t>н «Об утверждении номенклатуры медицинских услуг» по классу медицинской услуги «В» разделу «01</w:t>
      </w:r>
      <w:proofErr w:type="gramEnd"/>
      <w:r w:rsidRPr="00DF01FB">
        <w:rPr>
          <w:sz w:val="28"/>
        </w:rPr>
        <w:t>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:rsidR="00BB3089" w:rsidRPr="00472E81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01843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A01843">
        <w:rPr>
          <w:sz w:val="28"/>
          <w:lang w:val="en-US"/>
        </w:rPr>
        <w:t>RSLT</w:t>
      </w:r>
      <w:r w:rsidRPr="00A01843">
        <w:rPr>
          <w:sz w:val="28"/>
        </w:rPr>
        <w:t xml:space="preserve"> значением «302» - Лечение прервано по инициативе пациента.</w:t>
      </w:r>
    </w:p>
    <w:p w:rsidR="00FB690F" w:rsidRPr="00DF01FB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FB690F" w:rsidRPr="00DF01FB">
        <w:rPr>
          <w:sz w:val="28"/>
          <w:szCs w:val="28"/>
        </w:rPr>
        <w:t>При формировании реестр</w:t>
      </w:r>
      <w:r w:rsidR="00080344">
        <w:rPr>
          <w:sz w:val="28"/>
          <w:szCs w:val="28"/>
        </w:rPr>
        <w:t>ов</w:t>
      </w:r>
      <w:r w:rsidR="00FB690F" w:rsidRPr="00DF01FB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="00FB690F" w:rsidRPr="00DF01FB">
        <w:rPr>
          <w:sz w:val="28"/>
          <w:szCs w:val="28"/>
        </w:rPr>
        <w:t xml:space="preserve"> на оплату медицинской помощи с </w:t>
      </w:r>
      <w:r w:rsidR="00FB690F" w:rsidRPr="00E853C2">
        <w:rPr>
          <w:b/>
          <w:sz w:val="28"/>
          <w:szCs w:val="28"/>
        </w:rPr>
        <w:t>применением методов диализа</w:t>
      </w:r>
      <w:r w:rsidRPr="00E853C2">
        <w:rPr>
          <w:b/>
          <w:sz w:val="28"/>
          <w:szCs w:val="28"/>
        </w:rPr>
        <w:t xml:space="preserve"> в амбулаторных условиях</w:t>
      </w:r>
      <w:r w:rsidR="00FB690F" w:rsidRPr="00DF01FB">
        <w:rPr>
          <w:sz w:val="28"/>
          <w:szCs w:val="28"/>
        </w:rPr>
        <w:t>, учитываются следующие особенности:</w:t>
      </w:r>
    </w:p>
    <w:p w:rsidR="00FB690F" w:rsidRPr="00DF01FB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>
        <w:rPr>
          <w:sz w:val="28"/>
          <w:szCs w:val="28"/>
        </w:rPr>
        <w:t>=</w:t>
      </w:r>
      <w:r w:rsidRPr="00DF01FB">
        <w:rPr>
          <w:sz w:val="28"/>
        </w:rPr>
        <w:t>28;</w:t>
      </w:r>
    </w:p>
    <w:p w:rsidR="00FB690F" w:rsidRPr="00DF01FB" w:rsidRDefault="00FB690F" w:rsidP="00FB690F">
      <w:pPr>
        <w:ind w:firstLine="708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2) в сведениях об услуге элемент «CODE_USL» заполняется кодами «</w:t>
      </w:r>
      <w:r w:rsidRPr="00DF01FB">
        <w:rPr>
          <w:sz w:val="28"/>
          <w:szCs w:val="28"/>
          <w:lang w:val="en-US"/>
        </w:rPr>
        <w:t>A</w:t>
      </w:r>
      <w:r w:rsidRPr="00DF01FB">
        <w:rPr>
          <w:sz w:val="28"/>
          <w:szCs w:val="28"/>
        </w:rPr>
        <w:t xml:space="preserve">18.05.002» при проведении гемодиализа, </w:t>
      </w:r>
      <w:r w:rsidRPr="00A01843">
        <w:rPr>
          <w:sz w:val="28"/>
          <w:szCs w:val="28"/>
        </w:rPr>
        <w:t xml:space="preserve">«А18.05.011» при проведении </w:t>
      </w:r>
      <w:proofErr w:type="spellStart"/>
      <w:r w:rsidRPr="00A01843">
        <w:rPr>
          <w:sz w:val="28"/>
          <w:szCs w:val="28"/>
        </w:rPr>
        <w:t>гемодиафильтрации</w:t>
      </w:r>
      <w:proofErr w:type="spellEnd"/>
      <w:r w:rsidRPr="00A01843">
        <w:rPr>
          <w:sz w:val="28"/>
          <w:szCs w:val="28"/>
        </w:rPr>
        <w:t xml:space="preserve">, </w:t>
      </w:r>
      <w:r w:rsidRPr="00DF01FB">
        <w:rPr>
          <w:sz w:val="28"/>
          <w:szCs w:val="28"/>
        </w:rPr>
        <w:t xml:space="preserve">для </w:t>
      </w:r>
      <w:proofErr w:type="spellStart"/>
      <w:r w:rsidRPr="00DF01FB">
        <w:rPr>
          <w:sz w:val="28"/>
          <w:szCs w:val="28"/>
        </w:rPr>
        <w:t>перитонеального</w:t>
      </w:r>
      <w:proofErr w:type="spellEnd"/>
      <w:r w:rsidRPr="00DF01FB">
        <w:rPr>
          <w:sz w:val="28"/>
          <w:szCs w:val="28"/>
        </w:rPr>
        <w:t xml:space="preserve"> диализа указывается код «А18.30.001». Элемент «KOL_US</w:t>
      </w:r>
      <w:r w:rsidRPr="00DF01FB">
        <w:rPr>
          <w:sz w:val="28"/>
          <w:szCs w:val="28"/>
          <w:lang w:val="en-US"/>
        </w:rPr>
        <w:t>L</w:t>
      </w:r>
      <w:r w:rsidRPr="00DF01FB">
        <w:rPr>
          <w:sz w:val="28"/>
          <w:szCs w:val="28"/>
        </w:rPr>
        <w:t>» заполняется соответственно количеству выполненных услуг;</w:t>
      </w:r>
    </w:p>
    <w:p w:rsidR="00FB690F" w:rsidRPr="00DF01FB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>3) в сведениях о случае элемент «</w:t>
      </w:r>
      <w:r w:rsidRPr="00DF01FB">
        <w:rPr>
          <w:sz w:val="28"/>
          <w:szCs w:val="28"/>
          <w:lang w:val="en-US"/>
        </w:rPr>
        <w:t>TARIF</w:t>
      </w:r>
      <w:r w:rsidRPr="00DF01FB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01843">
        <w:rPr>
          <w:sz w:val="28"/>
        </w:rPr>
        <w:t>(значение элемента «</w:t>
      </w:r>
      <w:r w:rsidRPr="00A01843">
        <w:rPr>
          <w:sz w:val="28"/>
          <w:lang w:val="en-US"/>
        </w:rPr>
        <w:t>SUM</w:t>
      </w:r>
      <w:r w:rsidRPr="00A01843">
        <w:rPr>
          <w:sz w:val="28"/>
        </w:rPr>
        <w:t>_</w:t>
      </w:r>
      <w:r w:rsidRPr="00A01843">
        <w:rPr>
          <w:sz w:val="28"/>
          <w:lang w:val="en-US"/>
        </w:rPr>
        <w:t>M</w:t>
      </w:r>
      <w:r w:rsidRPr="00A01843">
        <w:rPr>
          <w:sz w:val="28"/>
        </w:rPr>
        <w:t>)</w:t>
      </w:r>
      <w:r w:rsidRPr="00A01843">
        <w:rPr>
          <w:sz w:val="28"/>
          <w:szCs w:val="28"/>
        </w:rPr>
        <w:t xml:space="preserve"> </w:t>
      </w:r>
      <w:r w:rsidRPr="00DF01FB">
        <w:rPr>
          <w:sz w:val="28"/>
          <w:szCs w:val="28"/>
        </w:rPr>
        <w:t>определяется как суммарная стоимость всех оказанных услуг, заполненных в сведениях об услуге;</w:t>
      </w:r>
    </w:p>
    <w:p w:rsidR="00FB690F" w:rsidRPr="00472E81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1FB">
        <w:rPr>
          <w:sz w:val="28"/>
          <w:szCs w:val="28"/>
        </w:rPr>
        <w:t xml:space="preserve">4) в сведениях об услуге обязательно заполнение элемента «CODE_USL» в соответствии с Приказом </w:t>
      </w:r>
      <w:proofErr w:type="spellStart"/>
      <w:r w:rsidRPr="00DF01FB">
        <w:rPr>
          <w:sz w:val="28"/>
          <w:szCs w:val="28"/>
        </w:rPr>
        <w:t>Минздравсоцразвития</w:t>
      </w:r>
      <w:proofErr w:type="spellEnd"/>
      <w:r w:rsidRPr="00DF01FB">
        <w:rPr>
          <w:sz w:val="28"/>
          <w:szCs w:val="28"/>
        </w:rPr>
        <w:t xml:space="preserve"> РФ от 13.10.2017 </w:t>
      </w:r>
      <w:hyperlink r:id="rId15" w:anchor="block_2" w:history="1">
        <w:r w:rsidRPr="00DF01FB">
          <w:rPr>
            <w:rStyle w:val="a3"/>
            <w:sz w:val="28"/>
            <w:szCs w:val="28"/>
          </w:rPr>
          <w:t>№ 804н</w:t>
        </w:r>
      </w:hyperlink>
      <w:r w:rsidRPr="00DF01FB">
        <w:rPr>
          <w:sz w:val="28"/>
          <w:szCs w:val="28"/>
        </w:rPr>
        <w:t xml:space="preserve"> «Об утверждении номенклатуры медицинских услуг» по </w:t>
      </w:r>
      <w:r w:rsidRPr="00DF01FB">
        <w:rPr>
          <w:sz w:val="28"/>
          <w:szCs w:val="28"/>
        </w:rPr>
        <w:lastRenderedPageBreak/>
        <w:t xml:space="preserve">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DF01FB">
        <w:rPr>
          <w:sz w:val="28"/>
        </w:rPr>
        <w:t>Элементы «</w:t>
      </w:r>
      <w:r w:rsidRPr="00DF01FB">
        <w:rPr>
          <w:sz w:val="28"/>
          <w:lang w:val="en-US"/>
        </w:rPr>
        <w:t>TARIF</w:t>
      </w:r>
      <w:r w:rsidRPr="00DF01FB">
        <w:rPr>
          <w:sz w:val="28"/>
        </w:rPr>
        <w:t>», «</w:t>
      </w:r>
      <w:r w:rsidRPr="00DF01FB">
        <w:rPr>
          <w:sz w:val="28"/>
          <w:lang w:val="en-US"/>
        </w:rPr>
        <w:t>SUMV</w:t>
      </w:r>
      <w:r w:rsidRPr="00DF01FB">
        <w:rPr>
          <w:sz w:val="28"/>
        </w:rPr>
        <w:t>_</w:t>
      </w:r>
      <w:r w:rsidRPr="00DF01FB">
        <w:rPr>
          <w:sz w:val="28"/>
          <w:lang w:val="en-US"/>
        </w:rPr>
        <w:t>USL</w:t>
      </w:r>
      <w:r w:rsidRPr="00DF01FB">
        <w:rPr>
          <w:sz w:val="28"/>
        </w:rPr>
        <w:t>» не заполняются.</w:t>
      </w:r>
      <w:r w:rsidRPr="00DF01FB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:rsidR="00F76773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080344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E853C2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E853C2">
        <w:rPr>
          <w:sz w:val="28"/>
          <w:szCs w:val="28"/>
        </w:rPr>
        <w:t>При</w:t>
      </w:r>
      <w:r w:rsidRPr="00DF01FB">
        <w:rPr>
          <w:sz w:val="28"/>
          <w:szCs w:val="28"/>
        </w:rPr>
        <w:t xml:space="preserve"> формировании реестр</w:t>
      </w:r>
      <w:r w:rsidR="00080344">
        <w:rPr>
          <w:sz w:val="28"/>
          <w:szCs w:val="28"/>
        </w:rPr>
        <w:t>ов</w:t>
      </w:r>
      <w:r w:rsidRPr="00DF01FB">
        <w:rPr>
          <w:sz w:val="28"/>
          <w:szCs w:val="28"/>
        </w:rPr>
        <w:t xml:space="preserve"> счет</w:t>
      </w:r>
      <w:r w:rsidR="00080344">
        <w:rPr>
          <w:sz w:val="28"/>
          <w:szCs w:val="28"/>
        </w:rPr>
        <w:t>ов</w:t>
      </w:r>
      <w:r w:rsidRPr="00DF01FB">
        <w:rPr>
          <w:sz w:val="28"/>
          <w:szCs w:val="28"/>
        </w:rPr>
        <w:t xml:space="preserve"> на оплату </w:t>
      </w:r>
      <w:r w:rsidR="00E853C2" w:rsidRPr="00E853C2">
        <w:rPr>
          <w:b/>
          <w:sz w:val="28"/>
          <w:szCs w:val="28"/>
        </w:rPr>
        <w:t xml:space="preserve">амбулаторной </w:t>
      </w:r>
      <w:r w:rsidRPr="00E853C2">
        <w:rPr>
          <w:b/>
          <w:sz w:val="28"/>
          <w:szCs w:val="28"/>
        </w:rPr>
        <w:t>медицинской помощи</w:t>
      </w:r>
      <w:r w:rsidRPr="00E853C2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E853C2">
        <w:rPr>
          <w:b/>
          <w:sz w:val="28"/>
          <w:szCs w:val="28"/>
        </w:rPr>
        <w:t xml:space="preserve">по </w:t>
      </w:r>
      <w:proofErr w:type="spellStart"/>
      <w:r w:rsidR="00FB690F" w:rsidRPr="00E853C2">
        <w:rPr>
          <w:b/>
          <w:sz w:val="28"/>
          <w:szCs w:val="28"/>
        </w:rPr>
        <w:t>подушевому</w:t>
      </w:r>
      <w:proofErr w:type="spellEnd"/>
      <w:r w:rsidR="00FB690F" w:rsidRPr="00E853C2">
        <w:rPr>
          <w:b/>
          <w:sz w:val="28"/>
          <w:szCs w:val="28"/>
        </w:rPr>
        <w:t xml:space="preserve"> нормативу финансирования на прикрепившихся лиц в сочетании с оплатой </w:t>
      </w:r>
      <w:r w:rsidR="00E853C2">
        <w:rPr>
          <w:b/>
          <w:sz w:val="28"/>
          <w:szCs w:val="28"/>
        </w:rPr>
        <w:t xml:space="preserve">за единицу объема медицинской помощи </w:t>
      </w:r>
      <w:r w:rsidR="00FB690F" w:rsidRPr="00DF01FB">
        <w:rPr>
          <w:sz w:val="28"/>
          <w:szCs w:val="28"/>
        </w:rPr>
        <w:t>устанавлив</w:t>
      </w:r>
      <w:r w:rsidR="00E853C2">
        <w:rPr>
          <w:sz w:val="28"/>
          <w:szCs w:val="28"/>
        </w:rPr>
        <w:t>ается значение элемента «IDSP»=</w:t>
      </w:r>
      <w:r w:rsidR="00FB690F" w:rsidRPr="00DF01FB">
        <w:rPr>
          <w:sz w:val="28"/>
        </w:rPr>
        <w:t>2</w:t>
      </w:r>
      <w:r w:rsidR="00E853C2">
        <w:rPr>
          <w:sz w:val="28"/>
        </w:rPr>
        <w:t>5</w:t>
      </w:r>
      <w:r w:rsidR="00FB690F" w:rsidRPr="00DF01FB">
        <w:rPr>
          <w:sz w:val="28"/>
        </w:rPr>
        <w:t>.</w:t>
      </w:r>
      <w:r w:rsidR="00080344">
        <w:rPr>
          <w:sz w:val="28"/>
        </w:rPr>
        <w:t xml:space="preserve"> </w:t>
      </w:r>
    </w:p>
    <w:p w:rsidR="00F76773" w:rsidRPr="009B5714" w:rsidRDefault="00F76773" w:rsidP="00F76773">
      <w:pPr>
        <w:ind w:firstLine="708"/>
        <w:jc w:val="both"/>
      </w:pPr>
      <w:proofErr w:type="gramStart"/>
      <w:r>
        <w:rPr>
          <w:sz w:val="28"/>
          <w:szCs w:val="28"/>
        </w:rPr>
        <w:t xml:space="preserve">Случаи оказанной медицинской помощи, включенные в реестр </w:t>
      </w:r>
      <w:r w:rsidRPr="0002496F">
        <w:rPr>
          <w:sz w:val="28"/>
          <w:szCs w:val="28"/>
        </w:rPr>
        <w:t xml:space="preserve">по </w:t>
      </w:r>
      <w:proofErr w:type="spellStart"/>
      <w:r w:rsidRPr="0002496F">
        <w:rPr>
          <w:sz w:val="28"/>
          <w:szCs w:val="28"/>
        </w:rPr>
        <w:t>подушевому</w:t>
      </w:r>
      <w:proofErr w:type="spellEnd"/>
      <w:r w:rsidRPr="0002496F">
        <w:rPr>
          <w:sz w:val="28"/>
          <w:szCs w:val="28"/>
        </w:rPr>
        <w:t xml:space="preserve"> нормативу</w:t>
      </w:r>
      <w:r>
        <w:rPr>
          <w:sz w:val="28"/>
          <w:szCs w:val="28"/>
        </w:rPr>
        <w:t xml:space="preserve">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счете (по форме в соответствии </w:t>
      </w:r>
      <w:r w:rsidRPr="00A55FEB">
        <w:rPr>
          <w:sz w:val="28"/>
          <w:szCs w:val="28"/>
        </w:rPr>
        <w:t>с приложением 5</w:t>
      </w:r>
      <w:r>
        <w:rPr>
          <w:sz w:val="28"/>
          <w:szCs w:val="28"/>
        </w:rPr>
        <w:t xml:space="preserve"> к Соглашению 1/2019) по тарифам в </w:t>
      </w:r>
      <w:r w:rsidRPr="00176050">
        <w:rPr>
          <w:sz w:val="28"/>
          <w:szCs w:val="28"/>
        </w:rPr>
        <w:t xml:space="preserve">соответствии с приложением </w:t>
      </w:r>
      <w:r w:rsidRPr="000645B6">
        <w:rPr>
          <w:sz w:val="28"/>
          <w:szCs w:val="28"/>
        </w:rPr>
        <w:t>1.5</w:t>
      </w:r>
      <w:r>
        <w:rPr>
          <w:sz w:val="28"/>
          <w:szCs w:val="28"/>
        </w:rPr>
        <w:t xml:space="preserve"> к Соглашению 1/</w:t>
      </w:r>
      <w:r w:rsidRPr="00F76773">
        <w:rPr>
          <w:sz w:val="28"/>
          <w:szCs w:val="28"/>
        </w:rPr>
        <w:t xml:space="preserve">2019 с учетом </w:t>
      </w:r>
      <w:proofErr w:type="spellStart"/>
      <w:r w:rsidRPr="00F76773">
        <w:rPr>
          <w:sz w:val="28"/>
          <w:szCs w:val="28"/>
        </w:rPr>
        <w:t>Кподуш</w:t>
      </w:r>
      <w:proofErr w:type="spellEnd"/>
      <w:r w:rsidRPr="00F76773">
        <w:rPr>
          <w:sz w:val="28"/>
          <w:szCs w:val="28"/>
        </w:rPr>
        <w:t>.</w:t>
      </w:r>
      <w:proofErr w:type="gramEnd"/>
      <w:r w:rsidRPr="00F76773">
        <w:rPr>
          <w:sz w:val="28"/>
          <w:szCs w:val="28"/>
        </w:rPr>
        <w:t xml:space="preserve"> В данных случаях значение элемента «</w:t>
      </w:r>
      <w:r w:rsidRPr="00F76773">
        <w:rPr>
          <w:sz w:val="28"/>
          <w:szCs w:val="28"/>
          <w:lang w:val="en-US"/>
        </w:rPr>
        <w:t>IDSP</w:t>
      </w:r>
      <w:r w:rsidRPr="00F76773">
        <w:rPr>
          <w:sz w:val="28"/>
          <w:szCs w:val="28"/>
        </w:rPr>
        <w:t>»=25.</w:t>
      </w:r>
      <w:r w:rsidRPr="009B5714">
        <w:rPr>
          <w:strike/>
          <w:sz w:val="28"/>
          <w:szCs w:val="28"/>
        </w:rPr>
        <w:t xml:space="preserve"> </w:t>
      </w:r>
    </w:p>
    <w:p w:rsidR="00E853C2" w:rsidRDefault="00E853C2" w:rsidP="00E853C2">
      <w:pPr>
        <w:ind w:firstLine="708"/>
        <w:jc w:val="both"/>
        <w:rPr>
          <w:sz w:val="28"/>
        </w:rPr>
      </w:pPr>
    </w:p>
    <w:p w:rsidR="00FB690F" w:rsidRPr="00080344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080344" w:rsidRPr="00D0553F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D0553F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080344">
        <w:rPr>
          <w:rFonts w:ascii="Times New Roman" w:hAnsi="Times New Roman" w:cs="Times New Roman"/>
          <w:sz w:val="28"/>
        </w:rPr>
        <w:t xml:space="preserve"> </w:t>
      </w:r>
      <w:r w:rsidR="00080344" w:rsidRPr="00080344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080344" w:rsidRPr="00080344">
        <w:rPr>
          <w:rStyle w:val="10"/>
          <w:rFonts w:ascii="Times New Roman" w:hAnsi="Times New Roman"/>
          <w:sz w:val="28"/>
          <w:szCs w:val="28"/>
        </w:rPr>
        <w:t>(раздел 3.5 Соглашения № 1/2019)</w:t>
      </w:r>
      <w:r w:rsidR="00080344" w:rsidRPr="00080344">
        <w:rPr>
          <w:rFonts w:ascii="Times New Roman" w:hAnsi="Times New Roman" w:cs="Times New Roman"/>
          <w:b/>
          <w:sz w:val="28"/>
        </w:rPr>
        <w:t xml:space="preserve"> </w:t>
      </w:r>
      <w:r w:rsidR="00FB690F" w:rsidRPr="00080344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080344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:rsidR="00FB690F" w:rsidRPr="00080344" w:rsidRDefault="00FB690F" w:rsidP="00FB690F">
      <w:pPr>
        <w:tabs>
          <w:tab w:val="left" w:pos="720"/>
        </w:tabs>
        <w:ind w:firstLine="709"/>
        <w:rPr>
          <w:sz w:val="28"/>
        </w:rPr>
      </w:pPr>
      <w:r w:rsidRPr="00080344">
        <w:rPr>
          <w:sz w:val="28"/>
        </w:rPr>
        <w:t>«</w:t>
      </w:r>
      <w:r w:rsidRPr="00080344">
        <w:rPr>
          <w:sz w:val="28"/>
          <w:lang w:val="en-US"/>
        </w:rPr>
        <w:t>N</w:t>
      </w:r>
      <w:r w:rsidRPr="00080344">
        <w:rPr>
          <w:sz w:val="28"/>
        </w:rPr>
        <w:t>_</w:t>
      </w:r>
      <w:r w:rsidRPr="00080344">
        <w:rPr>
          <w:sz w:val="28"/>
          <w:lang w:val="en-US"/>
        </w:rPr>
        <w:t>KSG</w:t>
      </w:r>
      <w:r w:rsidRPr="00080344">
        <w:rPr>
          <w:sz w:val="28"/>
        </w:rPr>
        <w:t xml:space="preserve">», </w:t>
      </w:r>
      <w:proofErr w:type="gramStart"/>
      <w:r w:rsidRPr="00080344">
        <w:rPr>
          <w:sz w:val="28"/>
        </w:rPr>
        <w:t>соответствующий</w:t>
      </w:r>
      <w:proofErr w:type="gramEnd"/>
      <w:r w:rsidRPr="00080344">
        <w:rPr>
          <w:sz w:val="28"/>
        </w:rPr>
        <w:t xml:space="preserve"> номеру выбранной КСГ;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KD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Z</w:t>
      </w:r>
      <w:r w:rsidRPr="0097529C">
        <w:rPr>
          <w:sz w:val="28"/>
        </w:rPr>
        <w:t>» и «</w:t>
      </w:r>
      <w:r w:rsidRPr="0097529C">
        <w:rPr>
          <w:sz w:val="28"/>
          <w:lang w:val="en-US"/>
        </w:rPr>
        <w:t>KD</w:t>
      </w:r>
      <w:r w:rsidRPr="0097529C">
        <w:rPr>
          <w:sz w:val="28"/>
        </w:rPr>
        <w:t>», соответствующие продолжительности госпитализации в койко-днях;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KSG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PG</w:t>
      </w:r>
      <w:r w:rsidRPr="0097529C">
        <w:rPr>
          <w:sz w:val="28"/>
        </w:rPr>
        <w:t>» – признак использования подгруппы;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VER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KSG</w:t>
      </w:r>
      <w:r w:rsidRPr="0097529C">
        <w:rPr>
          <w:sz w:val="28"/>
        </w:rPr>
        <w:t>» = 201</w:t>
      </w:r>
      <w:r>
        <w:rPr>
          <w:sz w:val="28"/>
        </w:rPr>
        <w:t>9</w:t>
      </w:r>
      <w:r w:rsidRPr="0097529C">
        <w:rPr>
          <w:sz w:val="28"/>
        </w:rPr>
        <w:t>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Z</w:t>
      </w:r>
      <w:r w:rsidRPr="0097529C">
        <w:rPr>
          <w:sz w:val="28"/>
        </w:rPr>
        <w:t xml:space="preserve">» – коэффициент </w:t>
      </w:r>
      <w:proofErr w:type="spellStart"/>
      <w:r w:rsidRPr="0097529C">
        <w:rPr>
          <w:sz w:val="28"/>
        </w:rPr>
        <w:t>затратоемкости</w:t>
      </w:r>
      <w:proofErr w:type="spellEnd"/>
      <w:r w:rsidRPr="0097529C">
        <w:rPr>
          <w:sz w:val="28"/>
        </w:rPr>
        <w:t>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UP</w:t>
      </w:r>
      <w:r w:rsidRPr="0097529C">
        <w:rPr>
          <w:sz w:val="28"/>
        </w:rPr>
        <w:t>» – управленческий коэффициент;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BZTSZ</w:t>
      </w:r>
      <w:r w:rsidRPr="0097529C">
        <w:rPr>
          <w:sz w:val="28"/>
        </w:rPr>
        <w:t>» – значение базовой ставки;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D</w:t>
      </w:r>
      <w:r w:rsidRPr="0097529C">
        <w:rPr>
          <w:sz w:val="28"/>
        </w:rPr>
        <w:t xml:space="preserve">» – значение коэффициента </w:t>
      </w:r>
      <w:r w:rsidRPr="0097529C">
        <w:rPr>
          <w:sz w:val="28"/>
          <w:szCs w:val="28"/>
        </w:rPr>
        <w:t>дифференциации</w:t>
      </w:r>
      <w:r w:rsidRPr="0097529C">
        <w:rPr>
          <w:sz w:val="28"/>
        </w:rPr>
        <w:t xml:space="preserve">; 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KOEF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U</w:t>
      </w:r>
      <w:r w:rsidRPr="0097529C">
        <w:rPr>
          <w:sz w:val="28"/>
        </w:rPr>
        <w:t>» – значение коэффициента уровня/подуровня;</w:t>
      </w:r>
    </w:p>
    <w:p w:rsidR="00FB690F" w:rsidRPr="0097529C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TARIF</w:t>
      </w:r>
      <w:r w:rsidRPr="0097529C">
        <w:rPr>
          <w:sz w:val="28"/>
        </w:rPr>
        <w:t>» – тариф в соответствии с приложением 2.2 к Соглашению                   № 1/201</w:t>
      </w:r>
      <w:r>
        <w:rPr>
          <w:sz w:val="28"/>
        </w:rPr>
        <w:t>9</w:t>
      </w:r>
      <w:r w:rsidRPr="0097529C">
        <w:rPr>
          <w:sz w:val="28"/>
        </w:rPr>
        <w:t>, с учетом примененных коэффициентов КСЛП, с двумя знаками после запятой, с учетом математических правил округления;</w:t>
      </w:r>
    </w:p>
    <w:p w:rsidR="00FB690F" w:rsidRPr="00DF01FB" w:rsidRDefault="00FB690F" w:rsidP="00FB690F">
      <w:pPr>
        <w:ind w:firstLine="708"/>
        <w:jc w:val="both"/>
        <w:rPr>
          <w:sz w:val="28"/>
        </w:rPr>
      </w:pPr>
      <w:r w:rsidRPr="0097529C">
        <w:rPr>
          <w:sz w:val="28"/>
        </w:rPr>
        <w:t>«</w:t>
      </w:r>
      <w:r w:rsidRPr="0097529C">
        <w:rPr>
          <w:sz w:val="28"/>
          <w:lang w:val="en-US"/>
        </w:rPr>
        <w:t>SL</w:t>
      </w:r>
      <w:r w:rsidRPr="0097529C">
        <w:rPr>
          <w:sz w:val="28"/>
        </w:rPr>
        <w:t>_</w:t>
      </w:r>
      <w:r w:rsidRPr="0097529C">
        <w:rPr>
          <w:sz w:val="28"/>
          <w:lang w:val="en-US"/>
        </w:rPr>
        <w:t>K</w:t>
      </w:r>
      <w:r w:rsidRPr="0097529C">
        <w:rPr>
          <w:sz w:val="28"/>
        </w:rPr>
        <w:t>» – признак использования КСЛП;</w:t>
      </w:r>
    </w:p>
    <w:p w:rsidR="00FB690F" w:rsidRPr="00DF01FB" w:rsidRDefault="00FB690F" w:rsidP="00FB690F">
      <w:pPr>
        <w:ind w:firstLine="708"/>
        <w:jc w:val="both"/>
        <w:rPr>
          <w:sz w:val="28"/>
        </w:rPr>
      </w:pPr>
      <w:proofErr w:type="gramStart"/>
      <w:r w:rsidRPr="00DF01FB">
        <w:rPr>
          <w:sz w:val="28"/>
        </w:rPr>
        <w:t>«</w:t>
      </w:r>
      <w:r w:rsidRPr="00DF01FB">
        <w:rPr>
          <w:sz w:val="28"/>
          <w:lang w:val="en-US"/>
        </w:rPr>
        <w:t>CODE</w:t>
      </w:r>
      <w:r w:rsidRPr="00DF01FB">
        <w:rPr>
          <w:sz w:val="28"/>
        </w:rPr>
        <w:t>_</w:t>
      </w:r>
      <w:r w:rsidRPr="00DF01FB">
        <w:rPr>
          <w:sz w:val="28"/>
          <w:lang w:val="en-US"/>
        </w:rPr>
        <w:t>MES</w:t>
      </w:r>
      <w:r w:rsidRPr="00DF01FB">
        <w:rPr>
          <w:sz w:val="28"/>
        </w:rPr>
        <w:t xml:space="preserve">2», соответствующий признаку длительности случая со значением «1»  – для законченного случая, со значением «2» – для прерванного, в том числе сверхкороткого, случая длительностью менее 3 дней включительно, со значением «3» – для прерванного случая длительностью 4 дня и более, со значением «4» – для </w:t>
      </w:r>
      <w:proofErr w:type="spellStart"/>
      <w:r w:rsidRPr="00DF01FB">
        <w:rPr>
          <w:sz w:val="28"/>
        </w:rPr>
        <w:t>сверхдлительного</w:t>
      </w:r>
      <w:proofErr w:type="spellEnd"/>
      <w:r w:rsidRPr="00DF01FB">
        <w:rPr>
          <w:sz w:val="28"/>
        </w:rPr>
        <w:t xml:space="preserve"> госпитализации.</w:t>
      </w:r>
      <w:proofErr w:type="gramEnd"/>
    </w:p>
    <w:p w:rsidR="00D56137" w:rsidRPr="00DF01FB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6.1. </w:t>
      </w:r>
      <w:r w:rsidR="00D56137" w:rsidRPr="00DF01FB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DF01FB">
        <w:rPr>
          <w:sz w:val="28"/>
        </w:rPr>
        <w:t xml:space="preserve"> относящимся к профилю «Неонатология»</w:t>
      </w:r>
      <w:r w:rsidR="00D56137" w:rsidRPr="00DF01FB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proofErr w:type="gramStart"/>
      <w:r w:rsidR="00D56137" w:rsidRPr="00DF01FB">
        <w:rPr>
          <w:sz w:val="28"/>
          <w:szCs w:val="28"/>
          <w:lang w:val="en-US"/>
        </w:rPr>
        <w:lastRenderedPageBreak/>
        <w:t>VNOV</w:t>
      </w:r>
      <w:r w:rsidR="00D56137" w:rsidRPr="00DF01FB">
        <w:rPr>
          <w:sz w:val="28"/>
          <w:szCs w:val="28"/>
        </w:rPr>
        <w:t>_</w:t>
      </w:r>
      <w:r w:rsidR="00D56137" w:rsidRPr="00DF01FB">
        <w:rPr>
          <w:sz w:val="28"/>
          <w:szCs w:val="28"/>
          <w:lang w:val="en-US"/>
        </w:rPr>
        <w:t>M</w:t>
      </w:r>
      <w:r w:rsidR="00D56137" w:rsidRPr="00DF01FB">
        <w:rPr>
          <w:sz w:val="28"/>
          <w:szCs w:val="28"/>
        </w:rPr>
        <w:t xml:space="preserve"> (если в качестве пациента указана мать) или </w:t>
      </w:r>
      <w:r w:rsidR="00D56137" w:rsidRPr="00DF01FB">
        <w:rPr>
          <w:sz w:val="28"/>
          <w:szCs w:val="28"/>
          <w:lang w:val="en-US"/>
        </w:rPr>
        <w:t>VNOV</w:t>
      </w:r>
      <w:r w:rsidR="00D56137" w:rsidRPr="00DF01FB">
        <w:rPr>
          <w:sz w:val="28"/>
          <w:szCs w:val="28"/>
        </w:rPr>
        <w:t>_</w:t>
      </w:r>
      <w:r w:rsidR="00D56137" w:rsidRPr="00DF01FB">
        <w:rPr>
          <w:sz w:val="28"/>
          <w:szCs w:val="28"/>
          <w:lang w:val="en-US"/>
        </w:rPr>
        <w:t>D</w:t>
      </w:r>
      <w:r w:rsidR="00D56137" w:rsidRPr="00DF01FB">
        <w:rPr>
          <w:sz w:val="28"/>
          <w:szCs w:val="28"/>
        </w:rPr>
        <w:t xml:space="preserve"> (если в качестве пациента указан ребенок).</w:t>
      </w:r>
      <w:proofErr w:type="gramEnd"/>
    </w:p>
    <w:p w:rsidR="00D56137" w:rsidRPr="00DF01FB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:rsidR="00084890" w:rsidRPr="00144DCD" w:rsidRDefault="00144DCD" w:rsidP="00144DCD">
      <w:pPr>
        <w:pStyle w:val="ConsPlusNonformat"/>
        <w:ind w:firstLine="708"/>
        <w:jc w:val="both"/>
        <w:rPr>
          <w:rFonts w:ascii="Times New Roman" w:hAnsi="Times New Roman" w:cs="Times New Roman"/>
          <w:sz w:val="28"/>
        </w:rPr>
      </w:pPr>
      <w:bookmarkStart w:id="5" w:name="_Toc479070977"/>
      <w:r w:rsidRPr="00D0553F">
        <w:rPr>
          <w:rFonts w:ascii="Times New Roman" w:hAnsi="Times New Roman"/>
          <w:b/>
          <w:sz w:val="28"/>
          <w:szCs w:val="28"/>
        </w:rPr>
        <w:t>7</w:t>
      </w:r>
      <w:r w:rsidRPr="00D0553F">
        <w:rPr>
          <w:rFonts w:ascii="Times New Roman" w:hAnsi="Times New Roman" w:cs="Times New Roman"/>
          <w:b/>
          <w:sz w:val="28"/>
        </w:rPr>
        <w:t xml:space="preserve">. </w:t>
      </w:r>
      <w:proofErr w:type="gramStart"/>
      <w:r w:rsidR="00A71144">
        <w:rPr>
          <w:rFonts w:ascii="Times New Roman" w:hAnsi="Times New Roman" w:cs="Times New Roman"/>
          <w:b/>
          <w:sz w:val="28"/>
        </w:rPr>
        <w:t>Установить, что п</w:t>
      </w:r>
      <w:r w:rsidRPr="00D0553F">
        <w:rPr>
          <w:rFonts w:ascii="Times New Roman" w:hAnsi="Times New Roman" w:cs="Times New Roman"/>
          <w:b/>
          <w:sz w:val="28"/>
        </w:rPr>
        <w:t xml:space="preserve">ри формировании реестров счетов на оплату </w:t>
      </w:r>
      <w:r w:rsidRPr="00D0553F">
        <w:rPr>
          <w:rFonts w:ascii="Times New Roman" w:hAnsi="Times New Roman"/>
          <w:b/>
          <w:sz w:val="28"/>
          <w:szCs w:val="28"/>
        </w:rPr>
        <w:t>медицинской</w:t>
      </w:r>
      <w:r w:rsidRPr="00144DCD">
        <w:rPr>
          <w:rFonts w:ascii="Times New Roman" w:hAnsi="Times New Roman"/>
          <w:b/>
          <w:sz w:val="28"/>
          <w:szCs w:val="28"/>
        </w:rPr>
        <w:t xml:space="preserve"> помощи, оказываемой в условиях дневного стационара</w:t>
      </w:r>
      <w:r w:rsidRPr="00144DCD">
        <w:rPr>
          <w:rFonts w:ascii="Times New Roman" w:hAnsi="Times New Roman" w:cs="Times New Roman"/>
          <w:b/>
          <w:sz w:val="28"/>
        </w:rPr>
        <w:t xml:space="preserve"> </w:t>
      </w:r>
      <w:r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>
        <w:rPr>
          <w:rStyle w:val="10"/>
          <w:rFonts w:ascii="Times New Roman" w:hAnsi="Times New Roman"/>
          <w:sz w:val="28"/>
          <w:szCs w:val="28"/>
        </w:rPr>
        <w:t>6</w:t>
      </w:r>
      <w:r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 w:rsidRPr="00080344">
        <w:rPr>
          <w:rFonts w:ascii="Times New Roman" w:hAnsi="Times New Roman" w:cs="Times New Roman"/>
          <w:b/>
          <w:sz w:val="28"/>
        </w:rPr>
        <w:t xml:space="preserve"> </w:t>
      </w:r>
      <w:r w:rsidRPr="00080344">
        <w:rPr>
          <w:rFonts w:ascii="Times New Roman" w:hAnsi="Times New Roman" w:cs="Times New Roman"/>
          <w:sz w:val="28"/>
        </w:rPr>
        <w:t xml:space="preserve">в </w:t>
      </w:r>
      <w:r w:rsidRPr="00144DCD">
        <w:rPr>
          <w:rFonts w:ascii="Times New Roman" w:hAnsi="Times New Roman" w:cs="Times New Roman"/>
          <w:sz w:val="28"/>
        </w:rPr>
        <w:t>обязательном порядке заполняется</w:t>
      </w:r>
      <w:r w:rsidRPr="00144DCD">
        <w:rPr>
          <w:rFonts w:ascii="Times New Roman" w:hAnsi="Times New Roman" w:cs="Times New Roman"/>
          <w:sz w:val="28"/>
          <w:szCs w:val="28"/>
        </w:rPr>
        <w:t xml:space="preserve"> элемент</w:t>
      </w:r>
      <w:bookmarkEnd w:id="5"/>
      <w:r w:rsidR="00084890" w:rsidRPr="00144DCD">
        <w:rPr>
          <w:rFonts w:ascii="Times New Roman" w:hAnsi="Times New Roman" w:cs="Times New Roman"/>
          <w:sz w:val="28"/>
        </w:rPr>
        <w:t xml:space="preserve"> «CODE_MES2», соответствующий признаку длительности случая со значением «1»  – для законченного случая, со значением «2» – для прерванного, в том числе сверхкороткого, случая длительностью менее 3 дней включительно, со значением «3» – для прерванного случая длительностью 4</w:t>
      </w:r>
      <w:proofErr w:type="gramEnd"/>
      <w:r w:rsidR="00084890" w:rsidRPr="00144DCD">
        <w:rPr>
          <w:rFonts w:ascii="Times New Roman" w:hAnsi="Times New Roman" w:cs="Times New Roman"/>
          <w:sz w:val="28"/>
        </w:rPr>
        <w:t xml:space="preserve"> дня и более.</w:t>
      </w:r>
    </w:p>
    <w:p w:rsidR="00084890" w:rsidRPr="00A25B0C" w:rsidRDefault="00144DCD" w:rsidP="00144D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084890" w:rsidRPr="00A25B0C">
        <w:rPr>
          <w:sz w:val="28"/>
          <w:szCs w:val="28"/>
        </w:rPr>
        <w:t>При формировании реестр</w:t>
      </w:r>
      <w:r>
        <w:rPr>
          <w:sz w:val="28"/>
          <w:szCs w:val="28"/>
        </w:rPr>
        <w:t>ов</w:t>
      </w:r>
      <w:r w:rsidR="00084890" w:rsidRPr="00A25B0C">
        <w:rPr>
          <w:sz w:val="28"/>
          <w:szCs w:val="28"/>
        </w:rPr>
        <w:t xml:space="preserve"> счетов на оплату медицинской помощи</w:t>
      </w:r>
      <w:r>
        <w:rPr>
          <w:sz w:val="28"/>
          <w:szCs w:val="28"/>
        </w:rPr>
        <w:t xml:space="preserve">, оказываемой в условиях </w:t>
      </w:r>
      <w:r w:rsidRPr="00144DCD">
        <w:rPr>
          <w:b/>
          <w:sz w:val="28"/>
          <w:szCs w:val="28"/>
        </w:rPr>
        <w:t>дневного стационара,</w:t>
      </w:r>
      <w:r w:rsidR="00084890" w:rsidRPr="00144DCD">
        <w:rPr>
          <w:b/>
          <w:sz w:val="28"/>
          <w:szCs w:val="28"/>
        </w:rPr>
        <w:t xml:space="preserve"> с применением методов диализа, </w:t>
      </w:r>
      <w:r w:rsidR="00084890" w:rsidRPr="00A25B0C">
        <w:rPr>
          <w:sz w:val="28"/>
          <w:szCs w:val="28"/>
        </w:rPr>
        <w:t>учитываются следующие особенности:</w:t>
      </w:r>
    </w:p>
    <w:p w:rsidR="00084890" w:rsidRPr="00A25B0C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1) значение элемента «IDSP</w:t>
      </w:r>
      <w:r w:rsidR="00144DCD">
        <w:rPr>
          <w:sz w:val="28"/>
          <w:szCs w:val="28"/>
        </w:rPr>
        <w:t>»=</w:t>
      </w:r>
      <w:r w:rsidR="00546C93">
        <w:rPr>
          <w:sz w:val="28"/>
        </w:rPr>
        <w:t>33</w:t>
      </w:r>
      <w:r w:rsidRPr="00A25B0C">
        <w:rPr>
          <w:sz w:val="28"/>
        </w:rPr>
        <w:t>;</w:t>
      </w:r>
    </w:p>
    <w:p w:rsidR="00084890" w:rsidRPr="00A25B0C" w:rsidRDefault="00084890" w:rsidP="00084890">
      <w:pPr>
        <w:ind w:firstLine="708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2) в сведениях об услуге элемент «CODE_USL» заполняется кодами «</w:t>
      </w:r>
      <w:r w:rsidRPr="00A25B0C">
        <w:rPr>
          <w:sz w:val="28"/>
          <w:szCs w:val="28"/>
          <w:lang w:val="en-US"/>
        </w:rPr>
        <w:t>A</w:t>
      </w:r>
      <w:r w:rsidRPr="00A25B0C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25B0C">
        <w:rPr>
          <w:sz w:val="28"/>
          <w:szCs w:val="28"/>
        </w:rPr>
        <w:t>гемодиафильтрации</w:t>
      </w:r>
      <w:proofErr w:type="spellEnd"/>
      <w:r w:rsidRPr="00A25B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25B0C">
        <w:rPr>
          <w:sz w:val="28"/>
          <w:szCs w:val="28"/>
        </w:rPr>
        <w:t>Элемент «KOL_US</w:t>
      </w:r>
      <w:r w:rsidRPr="00A25B0C">
        <w:rPr>
          <w:sz w:val="28"/>
          <w:szCs w:val="28"/>
          <w:lang w:val="en-US"/>
        </w:rPr>
        <w:t>L</w:t>
      </w:r>
      <w:r w:rsidRPr="00A25B0C">
        <w:rPr>
          <w:sz w:val="28"/>
          <w:szCs w:val="28"/>
        </w:rPr>
        <w:t>»  заполняется соответственно количеству выполненных услуг;</w:t>
      </w:r>
    </w:p>
    <w:p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5B0C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25B0C">
        <w:rPr>
          <w:sz w:val="28"/>
          <w:szCs w:val="28"/>
          <w:lang w:val="en-US"/>
        </w:rPr>
        <w:t>SUM</w:t>
      </w:r>
      <w:r w:rsidRPr="00A25B0C">
        <w:rPr>
          <w:sz w:val="28"/>
          <w:szCs w:val="28"/>
        </w:rPr>
        <w:t>_</w:t>
      </w:r>
      <w:r w:rsidRPr="00A25B0C">
        <w:rPr>
          <w:sz w:val="28"/>
          <w:szCs w:val="28"/>
          <w:lang w:val="en-US"/>
        </w:rPr>
        <w:t>M</w:t>
      </w:r>
      <w:r w:rsidRPr="00A25B0C">
        <w:rPr>
          <w:sz w:val="28"/>
          <w:szCs w:val="28"/>
        </w:rPr>
        <w:t>») определяется как  суммарная стоимость КСГ и услуг, заполненных в сведениях об услуге.</w:t>
      </w:r>
    </w:p>
    <w:p w:rsidR="009D11B5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7B51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D0553F">
        <w:rPr>
          <w:b/>
          <w:sz w:val="28"/>
        </w:rPr>
        <w:t>8</w:t>
      </w:r>
      <w:r w:rsidR="009D11B5" w:rsidRPr="00D0553F">
        <w:rPr>
          <w:b/>
          <w:sz w:val="28"/>
        </w:rPr>
        <w:t xml:space="preserve">. </w:t>
      </w:r>
      <w:r w:rsidR="00A71144">
        <w:rPr>
          <w:b/>
          <w:sz w:val="28"/>
        </w:rPr>
        <w:t>Установить, что п</w:t>
      </w:r>
      <w:r w:rsidR="009D11B5" w:rsidRPr="00D0553F">
        <w:rPr>
          <w:b/>
          <w:sz w:val="28"/>
        </w:rPr>
        <w:t>ри формировании реестров счетов на оплату</w:t>
      </w:r>
      <w:r w:rsidR="009D11B5" w:rsidRPr="00080344">
        <w:rPr>
          <w:sz w:val="28"/>
        </w:rPr>
        <w:t xml:space="preserve"> </w:t>
      </w:r>
      <w:r w:rsidR="009D11B5" w:rsidRPr="009D11B5">
        <w:rPr>
          <w:b/>
          <w:sz w:val="28"/>
        </w:rPr>
        <w:t xml:space="preserve">скорой </w:t>
      </w:r>
      <w:r w:rsidR="009D11B5" w:rsidRPr="00144DCD">
        <w:rPr>
          <w:b/>
          <w:sz w:val="28"/>
          <w:szCs w:val="28"/>
        </w:rPr>
        <w:t xml:space="preserve">медицинской помощи </w:t>
      </w:r>
      <w:r w:rsidR="009D11B5"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>
        <w:rPr>
          <w:rStyle w:val="10"/>
          <w:rFonts w:ascii="Times New Roman" w:hAnsi="Times New Roman"/>
          <w:sz w:val="28"/>
          <w:szCs w:val="28"/>
        </w:rPr>
        <w:t>7</w:t>
      </w:r>
      <w:r w:rsidR="009D11B5"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>
        <w:rPr>
          <w:rStyle w:val="10"/>
          <w:rFonts w:ascii="Times New Roman" w:hAnsi="Times New Roman"/>
          <w:sz w:val="28"/>
          <w:szCs w:val="28"/>
        </w:rPr>
        <w:t>:</w:t>
      </w:r>
    </w:p>
    <w:p w:rsidR="00E57B51" w:rsidRPr="005274B6" w:rsidRDefault="00E57B51" w:rsidP="00E57B5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5274B6">
        <w:rPr>
          <w:sz w:val="28"/>
          <w:szCs w:val="28"/>
        </w:rPr>
        <w:t xml:space="preserve">ри оказании медицинской помощи с проведением </w:t>
      </w:r>
      <w:proofErr w:type="spellStart"/>
      <w:r w:rsidRPr="005274B6">
        <w:rPr>
          <w:sz w:val="28"/>
          <w:szCs w:val="28"/>
        </w:rPr>
        <w:t>тромболитической</w:t>
      </w:r>
      <w:proofErr w:type="spellEnd"/>
      <w:r w:rsidRPr="005274B6">
        <w:rPr>
          <w:sz w:val="28"/>
          <w:szCs w:val="28"/>
        </w:rPr>
        <w:t xml:space="preserve"> терапии в сведениях об услуге для элемента «</w:t>
      </w:r>
      <w:r w:rsidRPr="005274B6">
        <w:rPr>
          <w:sz w:val="28"/>
          <w:szCs w:val="28"/>
          <w:lang w:val="en-US"/>
        </w:rPr>
        <w:t>CODE</w:t>
      </w:r>
      <w:r w:rsidRPr="005274B6">
        <w:rPr>
          <w:sz w:val="28"/>
          <w:szCs w:val="28"/>
        </w:rPr>
        <w:t>_</w:t>
      </w:r>
      <w:r w:rsidRPr="005274B6">
        <w:rPr>
          <w:sz w:val="28"/>
          <w:szCs w:val="28"/>
          <w:lang w:val="en-US"/>
        </w:rPr>
        <w:t>USL</w:t>
      </w:r>
      <w:r w:rsidRPr="005274B6">
        <w:rPr>
          <w:sz w:val="28"/>
          <w:szCs w:val="28"/>
        </w:rPr>
        <w:t xml:space="preserve">» устанавливается значение: «A25.30.036.001 – назначение ферментных </w:t>
      </w:r>
      <w:proofErr w:type="spellStart"/>
      <w:r w:rsidRPr="005274B6">
        <w:rPr>
          <w:sz w:val="28"/>
          <w:szCs w:val="28"/>
        </w:rPr>
        <w:t>фибринолитических</w:t>
      </w:r>
      <w:proofErr w:type="spellEnd"/>
      <w:r w:rsidRPr="005274B6">
        <w:rPr>
          <w:sz w:val="28"/>
          <w:szCs w:val="28"/>
        </w:rPr>
        <w:t xml:space="preserve"> лекарственных препаратов для внутривенного введения при инфаркте миокарда» в сочетании с кодом услуги, соответствующим осмотру врачом (фельдшером) скорой медицинской помощи при оказании скорой медицинской помощи. Элементы «</w:t>
      </w:r>
      <w:r w:rsidRPr="005274B6">
        <w:rPr>
          <w:sz w:val="28"/>
          <w:szCs w:val="28"/>
          <w:lang w:val="en-US"/>
        </w:rPr>
        <w:t>TARIF</w:t>
      </w:r>
      <w:r w:rsidRPr="005274B6">
        <w:rPr>
          <w:sz w:val="28"/>
          <w:szCs w:val="28"/>
        </w:rPr>
        <w:t>», «</w:t>
      </w:r>
      <w:r w:rsidRPr="005274B6">
        <w:rPr>
          <w:sz w:val="28"/>
          <w:szCs w:val="28"/>
          <w:lang w:val="en-US"/>
        </w:rPr>
        <w:t>SUMV</w:t>
      </w:r>
      <w:r w:rsidRPr="005274B6">
        <w:rPr>
          <w:sz w:val="28"/>
          <w:szCs w:val="28"/>
        </w:rPr>
        <w:t>_</w:t>
      </w:r>
      <w:r w:rsidRPr="005274B6">
        <w:rPr>
          <w:sz w:val="28"/>
          <w:szCs w:val="28"/>
          <w:lang w:val="en-US"/>
        </w:rPr>
        <w:t>USL</w:t>
      </w:r>
      <w:r w:rsidRPr="005274B6">
        <w:rPr>
          <w:sz w:val="28"/>
          <w:szCs w:val="28"/>
        </w:rPr>
        <w:t>»  заполняются нулевыми значениями.</w:t>
      </w:r>
    </w:p>
    <w:p w:rsidR="00E57B51" w:rsidRPr="00AF0CE4" w:rsidRDefault="00E57B51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2) п</w:t>
      </w:r>
      <w:r w:rsidRPr="00AF0CE4">
        <w:rPr>
          <w:sz w:val="28"/>
          <w:szCs w:val="28"/>
        </w:rPr>
        <w:t xml:space="preserve">ри формировании реестра на оплату по </w:t>
      </w:r>
      <w:proofErr w:type="spellStart"/>
      <w:r w:rsidRPr="00AF0CE4">
        <w:rPr>
          <w:sz w:val="28"/>
          <w:szCs w:val="28"/>
        </w:rPr>
        <w:t>подушевому</w:t>
      </w:r>
      <w:proofErr w:type="spellEnd"/>
      <w:r w:rsidRPr="00AF0CE4">
        <w:rPr>
          <w:sz w:val="28"/>
          <w:szCs w:val="28"/>
        </w:rPr>
        <w:t xml:space="preserve"> нормативу финансирования в сочетании с оплатой за вызов скорой медицинской помощи устанавливается значение элемента «IDSP»</w:t>
      </w:r>
      <w:r>
        <w:rPr>
          <w:sz w:val="28"/>
          <w:szCs w:val="28"/>
        </w:rPr>
        <w:t>=</w:t>
      </w:r>
      <w:r w:rsidRPr="00AF0CE4">
        <w:rPr>
          <w:sz w:val="28"/>
        </w:rPr>
        <w:t>36.</w:t>
      </w:r>
    </w:p>
    <w:p w:rsidR="00565752" w:rsidRDefault="00565752"/>
    <w:p w:rsidR="009D11B5" w:rsidRDefault="001A60A0" w:rsidP="009D11B5">
      <w:pPr>
        <w:jc w:val="both"/>
      </w:pPr>
      <w:r w:rsidRPr="001A60A0">
        <w:rPr>
          <w:sz w:val="28"/>
          <w:szCs w:val="28"/>
        </w:rPr>
        <w:tab/>
      </w:r>
      <w:r w:rsidR="009D11B5" w:rsidRPr="00D0553F">
        <w:rPr>
          <w:b/>
          <w:sz w:val="28"/>
          <w:szCs w:val="28"/>
        </w:rPr>
        <w:t>9</w:t>
      </w:r>
      <w:r w:rsidRPr="00D0553F">
        <w:rPr>
          <w:b/>
          <w:sz w:val="28"/>
          <w:szCs w:val="28"/>
        </w:rPr>
        <w:t xml:space="preserve">. </w:t>
      </w:r>
      <w:proofErr w:type="gramStart"/>
      <w:r w:rsidRPr="00D0553F">
        <w:rPr>
          <w:b/>
          <w:sz w:val="28"/>
          <w:szCs w:val="28"/>
        </w:rPr>
        <w:t>При формировании</w:t>
      </w:r>
      <w:r w:rsidRPr="00D0553F">
        <w:rPr>
          <w:b/>
          <w:sz w:val="28"/>
        </w:rPr>
        <w:t xml:space="preserve"> реестров счетов на оплату </w:t>
      </w:r>
      <w:r w:rsidR="009D11B5" w:rsidRPr="00D0553F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25B0C">
        <w:rPr>
          <w:sz w:val="28"/>
          <w:szCs w:val="28"/>
        </w:rPr>
        <w:t xml:space="preserve"> </w:t>
      </w:r>
      <w:r w:rsidR="009D11B5" w:rsidRPr="009D11B5">
        <w:rPr>
          <w:b/>
          <w:sz w:val="28"/>
          <w:szCs w:val="28"/>
        </w:rPr>
        <w:t xml:space="preserve">по </w:t>
      </w:r>
      <w:proofErr w:type="spellStart"/>
      <w:r w:rsidR="009D11B5" w:rsidRPr="009D11B5">
        <w:rPr>
          <w:b/>
          <w:sz w:val="28"/>
          <w:szCs w:val="28"/>
        </w:rPr>
        <w:t>подушевому</w:t>
      </w:r>
      <w:proofErr w:type="spellEnd"/>
      <w:r w:rsidR="009D11B5" w:rsidRPr="009D11B5">
        <w:rPr>
          <w:b/>
          <w:sz w:val="28"/>
          <w:szCs w:val="28"/>
        </w:rPr>
        <w:t xml:space="preserve"> нормативу финансирования </w:t>
      </w:r>
      <w:r w:rsidR="009D11B5" w:rsidRPr="009D11B5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25B0C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</w:t>
      </w:r>
      <w:r w:rsidR="009D11B5" w:rsidRPr="00A25B0C">
        <w:rPr>
          <w:bCs/>
          <w:sz w:val="28"/>
          <w:szCs w:val="28"/>
        </w:rPr>
        <w:lastRenderedPageBreak/>
        <w:t xml:space="preserve">медицинской помощи) </w:t>
      </w:r>
      <w:r w:rsidRPr="00080344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>
        <w:rPr>
          <w:rStyle w:val="10"/>
          <w:rFonts w:ascii="Times New Roman" w:hAnsi="Times New Roman"/>
          <w:sz w:val="28"/>
          <w:szCs w:val="28"/>
        </w:rPr>
        <w:t>8</w:t>
      </w:r>
      <w:r w:rsidRPr="00080344">
        <w:rPr>
          <w:rStyle w:val="10"/>
          <w:rFonts w:ascii="Times New Roman" w:hAnsi="Times New Roman"/>
          <w:sz w:val="28"/>
          <w:szCs w:val="28"/>
        </w:rPr>
        <w:t xml:space="preserve"> Соглашения № 1/2019)</w:t>
      </w:r>
      <w:r w:rsidR="009D11B5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25B0C">
        <w:rPr>
          <w:sz w:val="28"/>
          <w:szCs w:val="28"/>
        </w:rPr>
        <w:t>значение элемента «IDSP</w:t>
      </w:r>
      <w:r w:rsidR="009D11B5">
        <w:rPr>
          <w:sz w:val="28"/>
          <w:szCs w:val="28"/>
        </w:rPr>
        <w:t>»=44</w:t>
      </w:r>
      <w:r w:rsidR="009D11B5">
        <w:rPr>
          <w:sz w:val="28"/>
        </w:rPr>
        <w:t>.</w:t>
      </w:r>
      <w:proofErr w:type="gramEnd"/>
    </w:p>
    <w:p w:rsidR="001A60A0" w:rsidRDefault="009D11B5" w:rsidP="009D11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proofErr w:type="gramStart"/>
      <w:r>
        <w:rPr>
          <w:sz w:val="28"/>
          <w:szCs w:val="28"/>
        </w:rPr>
        <w:t>С</w:t>
      </w:r>
      <w:r w:rsidR="001A60A0" w:rsidRPr="003B0AF9">
        <w:rPr>
          <w:sz w:val="28"/>
          <w:szCs w:val="28"/>
        </w:rPr>
        <w:t xml:space="preserve">лучаи оказанной медицинской помощи, включенные в реестр по </w:t>
      </w:r>
      <w:proofErr w:type="spellStart"/>
      <w:r w:rsidR="001A60A0" w:rsidRPr="003B0AF9">
        <w:rPr>
          <w:sz w:val="28"/>
          <w:szCs w:val="28"/>
        </w:rPr>
        <w:t>подушевому</w:t>
      </w:r>
      <w:proofErr w:type="spellEnd"/>
      <w:r w:rsidR="001A60A0" w:rsidRPr="003B0AF9">
        <w:rPr>
          <w:sz w:val="28"/>
          <w:szCs w:val="28"/>
        </w:rPr>
        <w:t xml:space="preserve"> нормативу и отклоненные страховой медицинской организацией после проведения медико-экономического контроля, дорабатываются в установленные законодательством сроки и подаются к оплате в общем </w:t>
      </w:r>
      <w:r w:rsidR="001A60A0" w:rsidRPr="00287DBC">
        <w:rPr>
          <w:sz w:val="28"/>
          <w:szCs w:val="28"/>
        </w:rPr>
        <w:t>счете (по форме в соответствии с приложением 5 к Соглашению № 1/2019) по тарифам в соответствии с пунктами 3.4.4.2, 3.7.1 Соглашения № 1/2019, а также в соответствии с приложениями 1.5</w:t>
      </w:r>
      <w:proofErr w:type="gramEnd"/>
      <w:r w:rsidR="001A60A0" w:rsidRPr="00287DBC">
        <w:rPr>
          <w:sz w:val="28"/>
          <w:szCs w:val="28"/>
        </w:rPr>
        <w:t>, 1.5.1, 2.2, 3.2 к Соглашению № 1/</w:t>
      </w:r>
      <w:r w:rsidR="001A60A0" w:rsidRPr="00AE1533">
        <w:rPr>
          <w:sz w:val="28"/>
          <w:szCs w:val="28"/>
        </w:rPr>
        <w:t xml:space="preserve">2019 с учётом </w:t>
      </w:r>
      <w:proofErr w:type="spellStart"/>
      <w:r w:rsidR="001A60A0" w:rsidRPr="00AE1533">
        <w:rPr>
          <w:sz w:val="28"/>
          <w:szCs w:val="28"/>
        </w:rPr>
        <w:t>Кподуш</w:t>
      </w:r>
      <w:proofErr w:type="spellEnd"/>
      <w:r w:rsidR="001A60A0" w:rsidRPr="00B86117">
        <w:rPr>
          <w:sz w:val="28"/>
          <w:szCs w:val="28"/>
        </w:rPr>
        <w:t xml:space="preserve">. </w:t>
      </w:r>
      <w:r w:rsidR="001A60A0" w:rsidRPr="00D13CCA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D13CCA">
        <w:rPr>
          <w:sz w:val="28"/>
          <w:szCs w:val="28"/>
        </w:rPr>
        <w:t>«</w:t>
      </w:r>
      <w:r w:rsidR="001A60A0" w:rsidRPr="00D13CCA">
        <w:rPr>
          <w:sz w:val="28"/>
          <w:szCs w:val="28"/>
          <w:lang w:val="en-US"/>
        </w:rPr>
        <w:t>IDSP</w:t>
      </w:r>
      <w:r>
        <w:rPr>
          <w:sz w:val="28"/>
          <w:szCs w:val="28"/>
        </w:rPr>
        <w:t>»=44.</w:t>
      </w:r>
    </w:p>
    <w:p w:rsidR="00A71144" w:rsidRDefault="00A71144" w:rsidP="001D1127">
      <w:pPr>
        <w:ind w:firstLine="709"/>
        <w:jc w:val="both"/>
        <w:rPr>
          <w:sz w:val="28"/>
          <w:szCs w:val="28"/>
        </w:rPr>
      </w:pPr>
    </w:p>
    <w:p w:rsidR="00D33D54" w:rsidRPr="00D33D54" w:rsidRDefault="00D33D54" w:rsidP="00D33D54">
      <w:pPr>
        <w:ind w:firstLine="708"/>
        <w:jc w:val="both"/>
        <w:rPr>
          <w:b/>
          <w:sz w:val="28"/>
          <w:szCs w:val="28"/>
        </w:rPr>
      </w:pPr>
      <w:r w:rsidRPr="00D33D54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:rsidR="00D33D54" w:rsidRPr="00DC2DB6" w:rsidRDefault="00D33D54" w:rsidP="00D33D5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 </w:t>
      </w:r>
      <w:r w:rsidRPr="00D33D54">
        <w:rPr>
          <w:sz w:val="28"/>
          <w:szCs w:val="28"/>
        </w:rPr>
        <w:t>сведения о проведенных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 xml:space="preserve">исследованиях и их результатах, входящие в состав </w:t>
      </w:r>
      <w:r w:rsidR="00D9056F">
        <w:rPr>
          <w:sz w:val="28"/>
          <w:szCs w:val="28"/>
        </w:rPr>
        <w:t>с</w:t>
      </w:r>
      <w:r w:rsidRPr="00D33D54">
        <w:rPr>
          <w:sz w:val="28"/>
          <w:szCs w:val="28"/>
        </w:rPr>
        <w:t>ведений о случае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лечения онкологического заболевания, заполняются, если в рамках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указанного случая был взят материал для проведения диагностики и/или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были получены сведения о результате проведенной диагностики, с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 xml:space="preserve">обязательным заполнением </w:t>
      </w:r>
      <w:r w:rsidR="00FF0D8C">
        <w:rPr>
          <w:sz w:val="28"/>
          <w:szCs w:val="28"/>
        </w:rPr>
        <w:t>элементов</w:t>
      </w:r>
      <w:r w:rsidRPr="00D33D54">
        <w:rPr>
          <w:sz w:val="28"/>
          <w:szCs w:val="28"/>
        </w:rPr>
        <w:t xml:space="preserve"> </w:t>
      </w:r>
      <w:r w:rsidR="00FF0D8C">
        <w:rPr>
          <w:sz w:val="28"/>
          <w:szCs w:val="28"/>
        </w:rPr>
        <w:t>«</w:t>
      </w:r>
      <w:r w:rsidR="00FF0D8C">
        <w:rPr>
          <w:sz w:val="28"/>
          <w:szCs w:val="28"/>
          <w:lang w:val="en-US"/>
        </w:rPr>
        <w:t>DIAG</w:t>
      </w:r>
      <w:r w:rsidR="00FF0D8C" w:rsidRPr="00FF0D8C">
        <w:rPr>
          <w:sz w:val="28"/>
          <w:szCs w:val="28"/>
        </w:rPr>
        <w:t>_</w:t>
      </w:r>
      <w:r w:rsidR="00FF0D8C">
        <w:rPr>
          <w:sz w:val="28"/>
          <w:szCs w:val="28"/>
          <w:lang w:val="en-US"/>
        </w:rPr>
        <w:t>DATE</w:t>
      </w:r>
      <w:r w:rsidR="00FF0D8C">
        <w:rPr>
          <w:sz w:val="28"/>
          <w:szCs w:val="28"/>
        </w:rPr>
        <w:t xml:space="preserve">» - </w:t>
      </w:r>
      <w:r w:rsidRPr="00D33D54">
        <w:rPr>
          <w:sz w:val="28"/>
          <w:szCs w:val="28"/>
        </w:rPr>
        <w:t xml:space="preserve">Дата взятия материала, </w:t>
      </w:r>
      <w:r w:rsidR="00FF0D8C">
        <w:rPr>
          <w:sz w:val="28"/>
          <w:szCs w:val="28"/>
        </w:rPr>
        <w:t>«</w:t>
      </w:r>
      <w:r w:rsidR="00FF0D8C">
        <w:rPr>
          <w:sz w:val="28"/>
          <w:szCs w:val="28"/>
          <w:lang w:val="en-US"/>
        </w:rPr>
        <w:t>DIAG</w:t>
      </w:r>
      <w:r w:rsidR="00FF0D8C" w:rsidRPr="00FF0D8C">
        <w:rPr>
          <w:sz w:val="28"/>
          <w:szCs w:val="28"/>
        </w:rPr>
        <w:t>_</w:t>
      </w:r>
      <w:r w:rsidR="0082279F">
        <w:rPr>
          <w:sz w:val="28"/>
          <w:szCs w:val="28"/>
          <w:lang w:val="en-US"/>
        </w:rPr>
        <w:t>TIP</w:t>
      </w:r>
      <w:r w:rsidR="00FF0D8C">
        <w:rPr>
          <w:sz w:val="28"/>
          <w:szCs w:val="28"/>
        </w:rPr>
        <w:t>»</w:t>
      </w:r>
      <w:r w:rsidR="0082279F" w:rsidRPr="0082279F">
        <w:rPr>
          <w:sz w:val="28"/>
          <w:szCs w:val="28"/>
        </w:rPr>
        <w:t xml:space="preserve"> -</w:t>
      </w:r>
      <w:r w:rsidR="00FF0D8C"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диагностического показателя, «</w:t>
      </w:r>
      <w:r w:rsidR="0082279F">
        <w:rPr>
          <w:sz w:val="28"/>
          <w:szCs w:val="28"/>
        </w:rPr>
        <w:t>«</w:t>
      </w:r>
      <w:r w:rsidR="0082279F">
        <w:rPr>
          <w:sz w:val="28"/>
          <w:szCs w:val="28"/>
          <w:lang w:val="en-US"/>
        </w:rPr>
        <w:t>DIAG</w:t>
      </w:r>
      <w:r w:rsidR="0082279F" w:rsidRPr="00FF0D8C">
        <w:rPr>
          <w:sz w:val="28"/>
          <w:szCs w:val="28"/>
        </w:rPr>
        <w:t>_</w:t>
      </w:r>
      <w:r w:rsidR="0082279F">
        <w:rPr>
          <w:sz w:val="28"/>
          <w:szCs w:val="28"/>
          <w:lang w:val="en-US"/>
        </w:rPr>
        <w:t>CODE</w:t>
      </w:r>
      <w:r w:rsidR="0082279F">
        <w:rPr>
          <w:sz w:val="28"/>
          <w:szCs w:val="28"/>
        </w:rPr>
        <w:t xml:space="preserve">» </w:t>
      </w:r>
      <w:r w:rsidR="0082279F" w:rsidRPr="0082279F">
        <w:rPr>
          <w:sz w:val="28"/>
          <w:szCs w:val="28"/>
        </w:rPr>
        <w:t xml:space="preserve">- </w:t>
      </w:r>
      <w:r w:rsidRPr="00D33D54">
        <w:rPr>
          <w:sz w:val="28"/>
          <w:szCs w:val="28"/>
        </w:rPr>
        <w:t>Код диагностического показателя.</w:t>
      </w:r>
      <w:proofErr w:type="gramEnd"/>
      <w:r w:rsidR="00D9056F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>
        <w:rPr>
          <w:sz w:val="28"/>
          <w:szCs w:val="28"/>
          <w:lang w:val="en-US"/>
        </w:rPr>
        <w:t>B</w:t>
      </w:r>
      <w:r w:rsidR="00D9056F" w:rsidRPr="00D9056F">
        <w:rPr>
          <w:sz w:val="28"/>
          <w:szCs w:val="28"/>
        </w:rPr>
        <w:t>_</w:t>
      </w:r>
      <w:r w:rsidR="00D9056F">
        <w:rPr>
          <w:sz w:val="28"/>
          <w:szCs w:val="28"/>
          <w:lang w:val="en-US"/>
        </w:rPr>
        <w:t>DIAG</w:t>
      </w:r>
      <w:r w:rsidR="00D9056F">
        <w:rPr>
          <w:sz w:val="28"/>
          <w:szCs w:val="28"/>
        </w:rPr>
        <w:t>» подразумевает множественность данных</w:t>
      </w:r>
      <w:r w:rsidR="00D9056F" w:rsidRPr="00DC2DB6">
        <w:rPr>
          <w:sz w:val="28"/>
          <w:szCs w:val="28"/>
        </w:rPr>
        <w:t>). В сведениях об услуге</w:t>
      </w:r>
      <w:r w:rsidR="00A40D51" w:rsidRPr="00DC2DB6">
        <w:rPr>
          <w:sz w:val="28"/>
          <w:szCs w:val="28"/>
        </w:rPr>
        <w:t xml:space="preserve"> (элемент «</w:t>
      </w:r>
      <w:r w:rsidR="00A40D51" w:rsidRPr="00DC2DB6">
        <w:rPr>
          <w:sz w:val="28"/>
          <w:szCs w:val="28"/>
          <w:lang w:val="en-US"/>
        </w:rPr>
        <w:t>USL</w:t>
      </w:r>
      <w:r w:rsidR="00A40D51" w:rsidRPr="00DC2DB6">
        <w:rPr>
          <w:sz w:val="28"/>
          <w:szCs w:val="28"/>
        </w:rPr>
        <w:t>»)</w:t>
      </w:r>
      <w:r w:rsidR="00D9056F" w:rsidRPr="00DC2DB6">
        <w:rPr>
          <w:sz w:val="28"/>
          <w:szCs w:val="28"/>
        </w:rPr>
        <w:t xml:space="preserve"> не дублируются сведения, ук</w:t>
      </w:r>
      <w:r w:rsidR="00A40D51" w:rsidRPr="00DC2DB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1/2019.</w:t>
      </w:r>
      <w:r w:rsidR="00D9056F" w:rsidRPr="00DC2DB6">
        <w:rPr>
          <w:sz w:val="28"/>
          <w:szCs w:val="28"/>
        </w:rPr>
        <w:t xml:space="preserve">  </w:t>
      </w:r>
    </w:p>
    <w:p w:rsidR="00D33D54" w:rsidRPr="00D33D54" w:rsidRDefault="0082279F" w:rsidP="00FF0D8C">
      <w:pPr>
        <w:ind w:firstLine="708"/>
        <w:jc w:val="both"/>
        <w:rPr>
          <w:sz w:val="28"/>
          <w:szCs w:val="28"/>
        </w:rPr>
      </w:pPr>
      <w:r w:rsidRPr="00DC2DB6">
        <w:rPr>
          <w:sz w:val="28"/>
          <w:szCs w:val="28"/>
        </w:rPr>
        <w:t xml:space="preserve">2) </w:t>
      </w:r>
      <w:r w:rsidR="006E6C2D" w:rsidRPr="00DC2DB6">
        <w:rPr>
          <w:sz w:val="28"/>
          <w:szCs w:val="28"/>
        </w:rPr>
        <w:t>п</w:t>
      </w:r>
      <w:r w:rsidR="00D33D54" w:rsidRPr="00DC2DB6">
        <w:rPr>
          <w:sz w:val="28"/>
          <w:szCs w:val="28"/>
        </w:rPr>
        <w:t xml:space="preserve">ри формировании реестра счёта </w:t>
      </w:r>
      <w:r w:rsidRPr="00DC2DB6">
        <w:rPr>
          <w:sz w:val="28"/>
          <w:szCs w:val="28"/>
        </w:rPr>
        <w:t>элемент «</w:t>
      </w:r>
      <w:r>
        <w:rPr>
          <w:sz w:val="28"/>
          <w:szCs w:val="28"/>
          <w:lang w:val="en-US"/>
        </w:rPr>
        <w:t>CODE</w:t>
      </w:r>
      <w:r w:rsidRPr="0082279F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SH</w:t>
      </w:r>
      <w:r>
        <w:rPr>
          <w:sz w:val="28"/>
          <w:szCs w:val="28"/>
        </w:rPr>
        <w:t xml:space="preserve">» - </w:t>
      </w:r>
      <w:r w:rsidR="00D33D54" w:rsidRPr="00D33D54">
        <w:rPr>
          <w:sz w:val="28"/>
          <w:szCs w:val="28"/>
        </w:rPr>
        <w:t>Код схемы лекарственной</w:t>
      </w:r>
      <w:r w:rsidR="00D33D54">
        <w:rPr>
          <w:sz w:val="28"/>
          <w:szCs w:val="28"/>
        </w:rPr>
        <w:t xml:space="preserve"> </w:t>
      </w:r>
      <w:r w:rsidR="00D33D54" w:rsidRPr="00D33D54">
        <w:rPr>
          <w:sz w:val="28"/>
          <w:szCs w:val="28"/>
        </w:rPr>
        <w:t xml:space="preserve">терапии, </w:t>
      </w:r>
      <w:r w:rsidR="00D33D54">
        <w:rPr>
          <w:sz w:val="28"/>
          <w:szCs w:val="28"/>
        </w:rPr>
        <w:t>в</w:t>
      </w:r>
      <w:r w:rsidR="00D33D54" w:rsidRPr="00D33D54">
        <w:rPr>
          <w:sz w:val="28"/>
          <w:szCs w:val="28"/>
        </w:rPr>
        <w:t>ходящ</w:t>
      </w:r>
      <w:r>
        <w:rPr>
          <w:sz w:val="28"/>
          <w:szCs w:val="28"/>
        </w:rPr>
        <w:t>ий</w:t>
      </w:r>
      <w:r w:rsidR="00D33D54" w:rsidRPr="00D33D54">
        <w:rPr>
          <w:sz w:val="28"/>
          <w:szCs w:val="28"/>
        </w:rPr>
        <w:t xml:space="preserve"> в состав сведений о введении противоопухолевого</w:t>
      </w:r>
      <w:r w:rsidR="00D33D54">
        <w:rPr>
          <w:sz w:val="28"/>
          <w:szCs w:val="28"/>
        </w:rPr>
        <w:t xml:space="preserve"> </w:t>
      </w:r>
      <w:r w:rsidR="00D33D54" w:rsidRPr="00D33D54">
        <w:rPr>
          <w:sz w:val="28"/>
          <w:szCs w:val="28"/>
        </w:rPr>
        <w:t>лекарственного препарата, заполняется:</w:t>
      </w:r>
    </w:p>
    <w:p w:rsidR="00D33D54" w:rsidRPr="00D33D54" w:rsidRDefault="00D33D54" w:rsidP="00D33D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D33D54">
        <w:rPr>
          <w:sz w:val="28"/>
          <w:szCs w:val="28"/>
        </w:rPr>
        <w:t xml:space="preserve"> при злокачественных новообразованиях (кроме лимфоидной и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кроветворной тканей) у пациентов, возраст которых на дату начала лечения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18 лет и старше - кодом схемы лекарственной терапии в соответствии с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классификатором V024;</w:t>
      </w:r>
    </w:p>
    <w:p w:rsidR="00D33D54" w:rsidRDefault="00D33D54" w:rsidP="00D33D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D33D54">
        <w:rPr>
          <w:sz w:val="28"/>
          <w:szCs w:val="28"/>
        </w:rPr>
        <w:t>при злокачественных новообразованиях у пациентов, возраст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которых на дату начала лечения менее 18 лет, и злокачественных</w:t>
      </w:r>
      <w:r>
        <w:rPr>
          <w:sz w:val="28"/>
          <w:szCs w:val="28"/>
        </w:rPr>
        <w:t xml:space="preserve"> </w:t>
      </w:r>
      <w:r w:rsidRPr="00D33D54">
        <w:rPr>
          <w:sz w:val="28"/>
          <w:szCs w:val="28"/>
        </w:rPr>
        <w:t>новообразованиях лимфоидной и кроветворной тканей - значением «нет».</w:t>
      </w:r>
    </w:p>
    <w:p w:rsidR="00D33D54" w:rsidRDefault="006E6C2D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E6C2D">
        <w:rPr>
          <w:sz w:val="28"/>
          <w:szCs w:val="28"/>
        </w:rPr>
        <w:t xml:space="preserve">при выявлении подозрения на злокачественное </w:t>
      </w:r>
      <w:r w:rsidR="00DC2DB6">
        <w:rPr>
          <w:sz w:val="28"/>
          <w:szCs w:val="28"/>
        </w:rPr>
        <w:t>ново</w:t>
      </w:r>
      <w:r w:rsidRPr="006E6C2D">
        <w:rPr>
          <w:sz w:val="28"/>
          <w:szCs w:val="28"/>
        </w:rPr>
        <w:t xml:space="preserve">образование в сведениях о случае при заполнении элемента </w:t>
      </w:r>
      <w:r w:rsidRPr="006E6C2D">
        <w:rPr>
          <w:sz w:val="28"/>
          <w:szCs w:val="28"/>
          <w:lang w:val="en-US"/>
        </w:rPr>
        <w:t>DS</w:t>
      </w:r>
      <w:r w:rsidRPr="006E6C2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допускается отражение диагноза по </w:t>
      </w:r>
      <w:r w:rsidR="00401A85">
        <w:rPr>
          <w:sz w:val="28"/>
          <w:szCs w:val="28"/>
        </w:rPr>
        <w:t>коду «С».</w:t>
      </w:r>
    </w:p>
    <w:p w:rsidR="00DC2DB6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при выявлении подозрения на злокачественное </w:t>
      </w:r>
      <w:r w:rsidR="00F84C88">
        <w:rPr>
          <w:sz w:val="28"/>
          <w:szCs w:val="28"/>
        </w:rPr>
        <w:t>новообразование обязательно заполнение элемента «</w:t>
      </w:r>
      <w:r w:rsidR="00F84C88">
        <w:rPr>
          <w:sz w:val="28"/>
          <w:szCs w:val="28"/>
          <w:lang w:val="en-US"/>
        </w:rPr>
        <w:t>NAPR</w:t>
      </w:r>
      <w:r w:rsidR="00F84C8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84C88">
        <w:rPr>
          <w:sz w:val="28"/>
          <w:szCs w:val="28"/>
        </w:rPr>
        <w:t xml:space="preserve">в сведениях о случае. </w:t>
      </w:r>
    </w:p>
    <w:p w:rsidR="00F84C88" w:rsidRPr="00F84C88" w:rsidRDefault="00F84C88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сведениях об оформлении направления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заполненном «</w:t>
      </w:r>
      <w:r>
        <w:rPr>
          <w:sz w:val="28"/>
          <w:szCs w:val="28"/>
          <w:lang w:val="en-US"/>
        </w:rPr>
        <w:t>MET</w:t>
      </w:r>
      <w:r w:rsidRPr="00F84C88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ISSL</w:t>
      </w:r>
      <w:r>
        <w:rPr>
          <w:sz w:val="28"/>
          <w:szCs w:val="28"/>
        </w:rPr>
        <w:t>» обязательно заполнение элемента «</w:t>
      </w:r>
      <w:r>
        <w:rPr>
          <w:sz w:val="28"/>
          <w:szCs w:val="28"/>
          <w:lang w:val="en-US"/>
        </w:rPr>
        <w:t>NAPR</w:t>
      </w:r>
      <w:r w:rsidRPr="00F84C88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USL</w:t>
      </w:r>
      <w:r>
        <w:rPr>
          <w:sz w:val="28"/>
          <w:szCs w:val="28"/>
        </w:rPr>
        <w:t>»</w:t>
      </w:r>
      <w:r w:rsidR="00942B00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:rsidR="00AF2934" w:rsidRDefault="00DC2DB6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F2934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>
        <w:rPr>
          <w:sz w:val="28"/>
          <w:szCs w:val="28"/>
          <w:lang w:val="en-US"/>
        </w:rPr>
        <w:t>USL</w:t>
      </w:r>
      <w:r w:rsidR="00AF2934" w:rsidRPr="00FD28C4">
        <w:rPr>
          <w:sz w:val="28"/>
          <w:szCs w:val="28"/>
        </w:rPr>
        <w:t>_</w:t>
      </w:r>
      <w:r w:rsidR="00AF2934">
        <w:rPr>
          <w:sz w:val="28"/>
          <w:szCs w:val="28"/>
          <w:lang w:val="en-US"/>
        </w:rPr>
        <w:t>OK</w:t>
      </w:r>
      <w:r w:rsidR="00AF2934">
        <w:rPr>
          <w:sz w:val="28"/>
          <w:szCs w:val="28"/>
        </w:rPr>
        <w:t>»=3, значение элемента «</w:t>
      </w:r>
      <w:r w:rsidR="00AF2934">
        <w:rPr>
          <w:sz w:val="28"/>
          <w:szCs w:val="28"/>
          <w:lang w:val="en-US"/>
        </w:rPr>
        <w:t>DS</w:t>
      </w:r>
      <w:r w:rsidR="00AF2934" w:rsidRPr="0073601E">
        <w:rPr>
          <w:sz w:val="28"/>
          <w:szCs w:val="28"/>
        </w:rPr>
        <w:t>1_</w:t>
      </w:r>
      <w:r w:rsidR="00AF2934">
        <w:rPr>
          <w:sz w:val="28"/>
          <w:szCs w:val="28"/>
          <w:lang w:val="en-US"/>
        </w:rPr>
        <w:t>T</w:t>
      </w:r>
      <w:r w:rsidR="00AF2934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:rsidR="00401A85" w:rsidRDefault="00DC2DB6" w:rsidP="00401A8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5070FB">
        <w:rPr>
          <w:sz w:val="28"/>
          <w:szCs w:val="28"/>
        </w:rPr>
        <w:t xml:space="preserve">) при оказании медицинской помощи </w:t>
      </w:r>
      <w:r w:rsidR="00C74360">
        <w:rPr>
          <w:sz w:val="28"/>
          <w:szCs w:val="28"/>
        </w:rPr>
        <w:t>в</w:t>
      </w:r>
      <w:r w:rsidR="005070FB">
        <w:rPr>
          <w:sz w:val="28"/>
          <w:szCs w:val="28"/>
        </w:rPr>
        <w:t xml:space="preserve"> амбулаторных условиях в связи с оформлением </w:t>
      </w:r>
      <w:r w:rsidR="005E4597">
        <w:rPr>
          <w:sz w:val="28"/>
          <w:szCs w:val="28"/>
        </w:rPr>
        <w:t xml:space="preserve">рецепта на </w:t>
      </w:r>
      <w:r w:rsidR="00F72700">
        <w:rPr>
          <w:sz w:val="28"/>
          <w:szCs w:val="28"/>
        </w:rPr>
        <w:t>лекарственные</w:t>
      </w:r>
      <w:r w:rsidR="005E4597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>
        <w:rPr>
          <w:sz w:val="28"/>
          <w:szCs w:val="28"/>
          <w:lang w:val="en-US"/>
        </w:rPr>
        <w:t>DS</w:t>
      </w:r>
      <w:r w:rsidR="005E4597" w:rsidRPr="005E4597">
        <w:rPr>
          <w:sz w:val="28"/>
          <w:szCs w:val="28"/>
        </w:rPr>
        <w:t>1_</w:t>
      </w:r>
      <w:r w:rsidR="005E4597">
        <w:rPr>
          <w:sz w:val="28"/>
          <w:szCs w:val="28"/>
          <w:lang w:val="en-US"/>
        </w:rPr>
        <w:t>T</w:t>
      </w:r>
      <w:r w:rsidR="005E4597">
        <w:rPr>
          <w:sz w:val="28"/>
          <w:szCs w:val="28"/>
        </w:rPr>
        <w:t>»=</w:t>
      </w:r>
      <w:r w:rsidR="00993176">
        <w:rPr>
          <w:sz w:val="28"/>
          <w:szCs w:val="28"/>
        </w:rPr>
        <w:t>6 (</w:t>
      </w:r>
      <w:r w:rsidR="005E4597">
        <w:rPr>
          <w:sz w:val="28"/>
          <w:szCs w:val="28"/>
        </w:rPr>
        <w:t>Симптоматическое лечение)</w:t>
      </w:r>
      <w:r w:rsidR="00983A52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>
        <w:rPr>
          <w:sz w:val="28"/>
          <w:szCs w:val="28"/>
          <w:lang w:val="en-US"/>
        </w:rPr>
        <w:t>DS</w:t>
      </w:r>
      <w:r w:rsidR="00983A52" w:rsidRPr="005E4597">
        <w:rPr>
          <w:sz w:val="28"/>
          <w:szCs w:val="28"/>
        </w:rPr>
        <w:t>1_</w:t>
      </w:r>
      <w:r w:rsidR="00983A52">
        <w:rPr>
          <w:sz w:val="28"/>
          <w:szCs w:val="28"/>
          <w:lang w:val="en-US"/>
        </w:rPr>
        <w:t>T</w:t>
      </w:r>
      <w:r w:rsidR="00983A52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>
        <w:rPr>
          <w:sz w:val="28"/>
          <w:szCs w:val="28"/>
        </w:rPr>
        <w:t xml:space="preserve">. </w:t>
      </w:r>
      <w:proofErr w:type="gramEnd"/>
    </w:p>
    <w:p w:rsidR="0073601E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3601E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>
        <w:rPr>
          <w:sz w:val="28"/>
          <w:szCs w:val="28"/>
          <w:lang w:val="en-US"/>
        </w:rPr>
        <w:t>ONK</w:t>
      </w:r>
      <w:r w:rsidR="0073601E" w:rsidRPr="0073601E">
        <w:rPr>
          <w:sz w:val="28"/>
          <w:szCs w:val="28"/>
        </w:rPr>
        <w:t>_</w:t>
      </w:r>
      <w:r w:rsidR="0073601E">
        <w:rPr>
          <w:sz w:val="28"/>
          <w:szCs w:val="28"/>
          <w:lang w:val="en-US"/>
        </w:rPr>
        <w:t>USL</w:t>
      </w:r>
      <w:r w:rsidR="0073601E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>
        <w:rPr>
          <w:sz w:val="28"/>
          <w:szCs w:val="28"/>
        </w:rPr>
        <w:t xml:space="preserve"> по профил</w:t>
      </w:r>
      <w:r w:rsidR="00190CE8">
        <w:rPr>
          <w:sz w:val="28"/>
          <w:szCs w:val="28"/>
        </w:rPr>
        <w:t>ям</w:t>
      </w:r>
      <w:r w:rsidR="00E206ED">
        <w:rPr>
          <w:sz w:val="28"/>
          <w:szCs w:val="28"/>
        </w:rPr>
        <w:t xml:space="preserve"> медицинской помощи «Онкология»</w:t>
      </w:r>
      <w:r w:rsidR="00661D69">
        <w:rPr>
          <w:sz w:val="28"/>
          <w:szCs w:val="28"/>
        </w:rPr>
        <w:t>, «Гематология»</w:t>
      </w:r>
      <w:r w:rsidR="00E206ED">
        <w:rPr>
          <w:sz w:val="28"/>
          <w:szCs w:val="28"/>
        </w:rPr>
        <w:t xml:space="preserve"> или «Детская онкология»</w:t>
      </w:r>
      <w:r w:rsidR="0073601E">
        <w:rPr>
          <w:sz w:val="28"/>
          <w:szCs w:val="28"/>
        </w:rPr>
        <w:t>. В случаях, когда элемент «</w:t>
      </w:r>
      <w:r w:rsidR="0073601E">
        <w:rPr>
          <w:sz w:val="28"/>
          <w:szCs w:val="28"/>
          <w:lang w:val="en-US"/>
        </w:rPr>
        <w:t>DS</w:t>
      </w:r>
      <w:r w:rsidR="0073601E" w:rsidRPr="0073601E">
        <w:rPr>
          <w:sz w:val="28"/>
          <w:szCs w:val="28"/>
        </w:rPr>
        <w:t>1_</w:t>
      </w:r>
      <w:r w:rsidR="0073601E">
        <w:rPr>
          <w:sz w:val="28"/>
          <w:szCs w:val="28"/>
          <w:lang w:val="en-US"/>
        </w:rPr>
        <w:t>T</w:t>
      </w:r>
      <w:r w:rsidR="0073601E">
        <w:rPr>
          <w:sz w:val="28"/>
          <w:szCs w:val="28"/>
        </w:rPr>
        <w:t>»=3, 4, 5, 6</w:t>
      </w:r>
      <w:r w:rsidR="0073601E" w:rsidRPr="0073601E">
        <w:rPr>
          <w:sz w:val="28"/>
          <w:szCs w:val="28"/>
        </w:rPr>
        <w:t xml:space="preserve">, </w:t>
      </w:r>
      <w:r w:rsidR="0073601E">
        <w:rPr>
          <w:sz w:val="28"/>
          <w:szCs w:val="28"/>
        </w:rPr>
        <w:t>сведения об услуге при лечении онкологического заболевания (элемент «</w:t>
      </w:r>
      <w:r w:rsidR="0073601E">
        <w:rPr>
          <w:sz w:val="28"/>
          <w:szCs w:val="28"/>
          <w:lang w:val="en-US"/>
        </w:rPr>
        <w:t>ONK</w:t>
      </w:r>
      <w:r w:rsidR="0073601E" w:rsidRPr="0073601E">
        <w:rPr>
          <w:sz w:val="28"/>
          <w:szCs w:val="28"/>
        </w:rPr>
        <w:t>_</w:t>
      </w:r>
      <w:r w:rsidR="0073601E">
        <w:rPr>
          <w:sz w:val="28"/>
          <w:szCs w:val="28"/>
          <w:lang w:val="en-US"/>
        </w:rPr>
        <w:t>USL</w:t>
      </w:r>
      <w:r w:rsidR="0073601E">
        <w:rPr>
          <w:sz w:val="28"/>
          <w:szCs w:val="28"/>
        </w:rPr>
        <w:t>») не заполняются.</w:t>
      </w:r>
    </w:p>
    <w:p w:rsidR="00401A85" w:rsidRDefault="00DC2DB6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D28C4">
        <w:rPr>
          <w:sz w:val="28"/>
          <w:szCs w:val="28"/>
        </w:rPr>
        <w:t xml:space="preserve">) допустимые значения </w:t>
      </w:r>
      <w:r w:rsidR="00FD28C4" w:rsidRPr="00923464">
        <w:rPr>
          <w:sz w:val="28"/>
          <w:szCs w:val="28"/>
        </w:rPr>
        <w:t>способов оплаты медицинской помощи «IDSP»</w:t>
      </w:r>
      <w:r w:rsidR="00FD28C4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8484"/>
      </w:tblGrid>
      <w:tr w:rsidR="00FD28C4" w:rsidRPr="0034679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346794">
              <w:rPr>
                <w:sz w:val="28"/>
                <w:lang w:val="en-US"/>
              </w:rPr>
              <w:t>IDSP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346794">
              <w:rPr>
                <w:sz w:val="28"/>
              </w:rPr>
              <w:t>Наименование способа оплаты медицинской помощи</w:t>
            </w:r>
          </w:p>
        </w:tc>
      </w:tr>
      <w:tr w:rsidR="00FD28C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24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в</w:t>
            </w:r>
            <w:r w:rsidRPr="00346794">
              <w:rPr>
                <w:sz w:val="24"/>
                <w:szCs w:val="24"/>
              </w:rPr>
              <w:t>ызов скорой медицинской помощи</w:t>
            </w:r>
          </w:p>
        </w:tc>
      </w:tr>
      <w:tr w:rsidR="00FD28C4" w:rsidRPr="008613E0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28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медицинскую услугу</w:t>
            </w:r>
          </w:p>
        </w:tc>
      </w:tr>
      <w:tr w:rsidR="00FD28C4" w:rsidRPr="00A342FB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346794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346794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6794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34679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D28C4" w:rsidRPr="00346794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30</w:t>
            </w:r>
          </w:p>
        </w:tc>
        <w:tc>
          <w:tcPr>
            <w:tcW w:w="8484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</w:tr>
      <w:tr w:rsidR="00FD28C4" w:rsidRPr="008613E0" w:rsidTr="00FD28C4">
        <w:tc>
          <w:tcPr>
            <w:tcW w:w="980" w:type="dxa"/>
            <w:shd w:val="clear" w:color="auto" w:fill="auto"/>
          </w:tcPr>
          <w:p w:rsidR="00FD28C4" w:rsidRPr="00346794" w:rsidRDefault="00FD28C4" w:rsidP="00FD28C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46794">
              <w:rPr>
                <w:sz w:val="24"/>
                <w:szCs w:val="24"/>
              </w:rPr>
              <w:t>33</w:t>
            </w:r>
          </w:p>
        </w:tc>
        <w:tc>
          <w:tcPr>
            <w:tcW w:w="8484" w:type="dxa"/>
            <w:shd w:val="clear" w:color="auto" w:fill="auto"/>
          </w:tcPr>
          <w:p w:rsidR="00FD28C4" w:rsidRPr="008613E0" w:rsidRDefault="00FD28C4" w:rsidP="00FD28C4">
            <w:pPr>
              <w:rPr>
                <w:sz w:val="24"/>
                <w:szCs w:val="24"/>
              </w:rPr>
            </w:pPr>
            <w:r w:rsidRPr="008613E0">
              <w:rPr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</w:tbl>
    <w:p w:rsidR="00F815E6" w:rsidRDefault="00F815E6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</w:t>
      </w:r>
      <w:r w:rsidR="00D33D54">
        <w:rPr>
          <w:sz w:val="28"/>
          <w:szCs w:val="28"/>
        </w:rPr>
        <w:t>1</w:t>
      </w:r>
      <w:r>
        <w:rPr>
          <w:sz w:val="28"/>
          <w:szCs w:val="28"/>
        </w:rPr>
        <w:t xml:space="preserve">. Распространить действие настоящего Порядка на </w:t>
      </w:r>
      <w:r w:rsidRPr="00DC19DC">
        <w:rPr>
          <w:sz w:val="28"/>
        </w:rPr>
        <w:t>правоотношения, возникшие при оказании медицинской помощи с 01.</w:t>
      </w:r>
      <w:r>
        <w:rPr>
          <w:sz w:val="28"/>
        </w:rPr>
        <w:t>01</w:t>
      </w:r>
      <w:r w:rsidRPr="00DC19DC">
        <w:rPr>
          <w:sz w:val="28"/>
        </w:rPr>
        <w:t>.201</w:t>
      </w:r>
      <w:r>
        <w:rPr>
          <w:sz w:val="28"/>
        </w:rPr>
        <w:t>9</w:t>
      </w:r>
      <w:r w:rsidRPr="00DC19DC">
        <w:rPr>
          <w:sz w:val="28"/>
        </w:rPr>
        <w:t xml:space="preserve"> года.</w:t>
      </w: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853CFC" w:rsidRDefault="00853CFC" w:rsidP="001D1127">
      <w:pPr>
        <w:ind w:firstLine="709"/>
        <w:jc w:val="both"/>
        <w:rPr>
          <w:sz w:val="28"/>
        </w:rPr>
      </w:pPr>
    </w:p>
    <w:p w:rsidR="00334765" w:rsidRDefault="00334765" w:rsidP="00333633">
      <w:pPr>
        <w:jc w:val="both"/>
        <w:rPr>
          <w:sz w:val="28"/>
          <w:szCs w:val="28"/>
        </w:rPr>
      </w:pPr>
      <w:bookmarkStart w:id="6" w:name="_GoBack"/>
      <w:bookmarkEnd w:id="6"/>
    </w:p>
    <w:sectPr w:rsidR="00334765" w:rsidSect="00A71144">
      <w:footerReference w:type="default" r:id="rId16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81" w:rsidRDefault="00472E81" w:rsidP="005E1ED5">
      <w:r>
        <w:separator/>
      </w:r>
    </w:p>
  </w:endnote>
  <w:endnote w:type="continuationSeparator" w:id="0">
    <w:p w:rsidR="00472E81" w:rsidRDefault="00472E81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EndPr/>
    <w:sdtContent>
      <w:p w:rsidR="00472E81" w:rsidRDefault="00472E8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0F6">
          <w:rPr>
            <w:noProof/>
          </w:rPr>
          <w:t>14</w:t>
        </w:r>
        <w:r>
          <w:fldChar w:fldCharType="end"/>
        </w:r>
      </w:p>
    </w:sdtContent>
  </w:sdt>
  <w:p w:rsidR="00472E81" w:rsidRDefault="00472E8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81" w:rsidRDefault="00472E81" w:rsidP="005E1ED5">
      <w:r>
        <w:separator/>
      </w:r>
    </w:p>
  </w:footnote>
  <w:footnote w:type="continuationSeparator" w:id="0">
    <w:p w:rsidR="00472E81" w:rsidRDefault="00472E81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54C98"/>
    <w:rsid w:val="00080344"/>
    <w:rsid w:val="00084890"/>
    <w:rsid w:val="000B0A95"/>
    <w:rsid w:val="000C3BC0"/>
    <w:rsid w:val="00144DCD"/>
    <w:rsid w:val="00161DE2"/>
    <w:rsid w:val="00190CE8"/>
    <w:rsid w:val="001A60A0"/>
    <w:rsid w:val="001A6565"/>
    <w:rsid w:val="001D1127"/>
    <w:rsid w:val="00201568"/>
    <w:rsid w:val="00262920"/>
    <w:rsid w:val="00284901"/>
    <w:rsid w:val="00301B7B"/>
    <w:rsid w:val="00333633"/>
    <w:rsid w:val="00334765"/>
    <w:rsid w:val="00334977"/>
    <w:rsid w:val="00346794"/>
    <w:rsid w:val="003A5DBD"/>
    <w:rsid w:val="003B062D"/>
    <w:rsid w:val="003B32CF"/>
    <w:rsid w:val="003B55E0"/>
    <w:rsid w:val="00401A85"/>
    <w:rsid w:val="00472E81"/>
    <w:rsid w:val="004E29BB"/>
    <w:rsid w:val="005070FB"/>
    <w:rsid w:val="00546C93"/>
    <w:rsid w:val="00565752"/>
    <w:rsid w:val="005C6A04"/>
    <w:rsid w:val="005E1ED5"/>
    <w:rsid w:val="005E4597"/>
    <w:rsid w:val="005F20E4"/>
    <w:rsid w:val="00661D69"/>
    <w:rsid w:val="006E3F01"/>
    <w:rsid w:val="006E51EF"/>
    <w:rsid w:val="006E6C2D"/>
    <w:rsid w:val="007145F4"/>
    <w:rsid w:val="0073601E"/>
    <w:rsid w:val="0082279F"/>
    <w:rsid w:val="00831E9D"/>
    <w:rsid w:val="00853CFC"/>
    <w:rsid w:val="008613E0"/>
    <w:rsid w:val="00923464"/>
    <w:rsid w:val="00934508"/>
    <w:rsid w:val="0094023B"/>
    <w:rsid w:val="00942B00"/>
    <w:rsid w:val="0094766E"/>
    <w:rsid w:val="00983A52"/>
    <w:rsid w:val="00993176"/>
    <w:rsid w:val="009D11B5"/>
    <w:rsid w:val="00A31EA8"/>
    <w:rsid w:val="00A342FB"/>
    <w:rsid w:val="00A40D51"/>
    <w:rsid w:val="00A71144"/>
    <w:rsid w:val="00AA2802"/>
    <w:rsid w:val="00AF2934"/>
    <w:rsid w:val="00B60142"/>
    <w:rsid w:val="00B61AE1"/>
    <w:rsid w:val="00BB3089"/>
    <w:rsid w:val="00BD277D"/>
    <w:rsid w:val="00C000F6"/>
    <w:rsid w:val="00C00685"/>
    <w:rsid w:val="00C74360"/>
    <w:rsid w:val="00CA13B6"/>
    <w:rsid w:val="00D0553F"/>
    <w:rsid w:val="00D33D54"/>
    <w:rsid w:val="00D56137"/>
    <w:rsid w:val="00D9056F"/>
    <w:rsid w:val="00DC0880"/>
    <w:rsid w:val="00DC2DB6"/>
    <w:rsid w:val="00DC6351"/>
    <w:rsid w:val="00E206ED"/>
    <w:rsid w:val="00E57B51"/>
    <w:rsid w:val="00E853C2"/>
    <w:rsid w:val="00E972F0"/>
    <w:rsid w:val="00EA7E53"/>
    <w:rsid w:val="00EF36DE"/>
    <w:rsid w:val="00F5071A"/>
    <w:rsid w:val="00F72700"/>
    <w:rsid w:val="00F76773"/>
    <w:rsid w:val="00F815E6"/>
    <w:rsid w:val="00F84C88"/>
    <w:rsid w:val="00FB690F"/>
    <w:rsid w:val="00FD28C4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805302/" TargetMode="External"/><Relationship Id="rId13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80530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1805302/" TargetMode="External"/><Relationship Id="rId10" Type="http://schemas.openxmlformats.org/officeDocument/2006/relationships/hyperlink" Target="&#1055;&#1088;&#1080;&#1083;%201.7-1-2018_&#1058;&#1072;&#1088;&#1080;&#1092;&#1099;%20&#1044;&#1080;&#1089;&#1087;&#1072;&#1085;&#1089;&#1077;&#1088;&#1080;&#1079;&#1072;&#1094;&#1080;&#1080;.xls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%201.6-1-2018_&#1055;&#1086;&#1088;&#1103;&#1076;&#1086;&#1082;%20&#1076;&#1080;&#1089;&#1087;&#1072;&#1085;&#1089;&#1077;&#1088;&#1080;&#1079;&#1072;&#1094;&#1080;&#1080;.docx" TargetMode="External"/><Relationship Id="rId14" Type="http://schemas.openxmlformats.org/officeDocument/2006/relationships/hyperlink" Target="&#1055;&#1088;&#1080;&#1083;%201.5.1-1-2018_&#1050;&#1086;&#1084;&#1087;&#1083;&#1077;&#1082;&#1089;&#1085;&#1099;&#1077;%20&#1091;&#1089;&#1083;&#1091;&#1075;&#1080;%20&#1074;%20&#1089;&#1090;&#1086;&#1084;&#1072;&#1090;&#1086;&#1083;&#1086;&#1075;&#1080;&#1080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14</Pages>
  <Words>5141</Words>
  <Characters>29310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Скапцова М. А.</cp:lastModifiedBy>
  <cp:revision>55</cp:revision>
  <cp:lastPrinted>2019-02-03T21:39:00Z</cp:lastPrinted>
  <dcterms:created xsi:type="dcterms:W3CDTF">2019-01-16T00:21:00Z</dcterms:created>
  <dcterms:modified xsi:type="dcterms:W3CDTF">2019-02-11T02:58:00Z</dcterms:modified>
</cp:coreProperties>
</file>