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04326D27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BD61C4" w:rsidRPr="00D7490C">
        <w:rPr>
          <w:color w:val="000000" w:themeColor="text1"/>
        </w:rPr>
        <w:t>04</w:t>
      </w:r>
      <w:r w:rsidR="002D582E">
        <w:rPr>
          <w:color w:val="000000" w:themeColor="text1"/>
        </w:rPr>
        <w:t>.</w:t>
      </w:r>
      <w:r w:rsidR="00BD61C4" w:rsidRPr="00D7490C">
        <w:rPr>
          <w:color w:val="000000" w:themeColor="text1"/>
        </w:rPr>
        <w:t>04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2D582E">
        <w:rPr>
          <w:color w:val="000000" w:themeColor="text1"/>
        </w:rPr>
        <w:t>4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1A4DFAB4" w:rsidR="00EA7E53" w:rsidRPr="00351905" w:rsidRDefault="00BD61C4" w:rsidP="00EA7E53">
      <w:pPr>
        <w:jc w:val="both"/>
        <w:rPr>
          <w:color w:val="000000" w:themeColor="text1"/>
          <w:sz w:val="28"/>
        </w:rPr>
      </w:pPr>
      <w:r w:rsidRPr="00D7490C">
        <w:rPr>
          <w:color w:val="000000" w:themeColor="text1"/>
          <w:sz w:val="28"/>
        </w:rPr>
        <w:t>04</w:t>
      </w:r>
      <w:r w:rsidR="002D582E">
        <w:rPr>
          <w:color w:val="000000" w:themeColor="text1"/>
          <w:sz w:val="28"/>
        </w:rPr>
        <w:t>.</w:t>
      </w:r>
      <w:r w:rsidRPr="00D7490C">
        <w:rPr>
          <w:color w:val="000000" w:themeColor="text1"/>
          <w:sz w:val="28"/>
        </w:rPr>
        <w:t>04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2D582E">
        <w:rPr>
          <w:color w:val="000000" w:themeColor="text1"/>
          <w:sz w:val="28"/>
        </w:rPr>
        <w:t>3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2576656B" w14:textId="5EF2A5CF" w:rsidR="0035609C" w:rsidRPr="0035609C" w:rsidRDefault="0035609C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35609C">
        <w:rPr>
          <w:color w:val="000000" w:themeColor="text1"/>
          <w:sz w:val="28"/>
        </w:rPr>
        <w:t>Таблицу пункта 5.1 Правил № 1/2024 дополнить строками следующего содержания:</w:t>
      </w:r>
    </w:p>
    <w:p w14:paraId="21EB679D" w14:textId="2BA82189" w:rsidR="0035609C" w:rsidRDefault="0035609C" w:rsidP="0035609C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35609C" w:rsidRPr="00674025" w14:paraId="152EBA6E" w14:textId="77777777" w:rsidTr="002C08CC">
        <w:tc>
          <w:tcPr>
            <w:tcW w:w="648" w:type="dxa"/>
          </w:tcPr>
          <w:p w14:paraId="70A1DCFF" w14:textId="494F5CD4" w:rsidR="0035609C" w:rsidRPr="000C5145" w:rsidRDefault="0035609C" w:rsidP="002C08CC">
            <w:pPr>
              <w:rPr>
                <w:color w:val="000000" w:themeColor="text1"/>
              </w:rPr>
            </w:pPr>
            <w:bookmarkStart w:id="2" w:name="_Hlk163137517"/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</w:t>
            </w:r>
            <w:r w:rsidR="00397ED8">
              <w:rPr>
                <w:color w:val="000000" w:themeColor="text1"/>
              </w:rPr>
              <w:t>5</w:t>
            </w:r>
          </w:p>
        </w:tc>
        <w:tc>
          <w:tcPr>
            <w:tcW w:w="5400" w:type="dxa"/>
          </w:tcPr>
          <w:p w14:paraId="0CA81D73" w14:textId="77777777" w:rsidR="0035609C" w:rsidRPr="00674025" w:rsidRDefault="0035609C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87E6D2A" w14:textId="77777777" w:rsidR="0035609C" w:rsidRPr="00674025" w:rsidRDefault="0035609C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</w:p>
        </w:tc>
      </w:tr>
      <w:tr w:rsidR="0035609C" w:rsidRPr="00674025" w14:paraId="1CD05708" w14:textId="77777777" w:rsidTr="002C08CC">
        <w:tc>
          <w:tcPr>
            <w:tcW w:w="648" w:type="dxa"/>
          </w:tcPr>
          <w:p w14:paraId="3CB2BD17" w14:textId="67036358" w:rsidR="0035609C" w:rsidRPr="00674025" w:rsidRDefault="0035609C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  <w:r w:rsidR="00397ED8">
              <w:rPr>
                <w:color w:val="000000" w:themeColor="text1"/>
              </w:rPr>
              <w:t>6</w:t>
            </w:r>
          </w:p>
        </w:tc>
        <w:tc>
          <w:tcPr>
            <w:tcW w:w="5400" w:type="dxa"/>
          </w:tcPr>
          <w:p w14:paraId="300CFEDD" w14:textId="77777777" w:rsidR="0035609C" w:rsidRPr="00674025" w:rsidRDefault="0035609C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7D9A2026" w14:textId="334CD4F3" w:rsidR="0035609C" w:rsidRPr="00674025" w:rsidRDefault="0035609C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 кратностью не менее двух посещений пр</w:t>
            </w:r>
            <w:r w:rsidR="000C20AB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</w:p>
        </w:tc>
      </w:tr>
    </w:tbl>
    <w:bookmarkEnd w:id="2"/>
    <w:p w14:paraId="6C1B5BE9" w14:textId="06E5D8D0" w:rsidR="0035609C" w:rsidRDefault="0035609C" w:rsidP="0035609C">
      <w:pPr>
        <w:pStyle w:val="a8"/>
        <w:ind w:left="142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24EDDAEB" w14:textId="77777777" w:rsidR="0035609C" w:rsidRPr="00351905" w:rsidRDefault="0035609C" w:rsidP="0035609C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04</w:t>
      </w:r>
      <w:r w:rsidRPr="00351905">
        <w:rPr>
          <w:color w:val="000000" w:themeColor="text1"/>
          <w:sz w:val="28"/>
        </w:rPr>
        <w:t>.2024 года.</w:t>
      </w:r>
    </w:p>
    <w:p w14:paraId="3ABB5B4F" w14:textId="77777777" w:rsidR="0035609C" w:rsidRPr="0035609C" w:rsidRDefault="0035609C" w:rsidP="0035609C">
      <w:pPr>
        <w:pStyle w:val="a8"/>
        <w:ind w:left="1429"/>
        <w:jc w:val="both"/>
        <w:rPr>
          <w:color w:val="000000" w:themeColor="text1"/>
          <w:sz w:val="28"/>
        </w:rPr>
      </w:pPr>
    </w:p>
    <w:p w14:paraId="29EA3435" w14:textId="7AD757C6" w:rsidR="00BB5FD5" w:rsidRPr="0035609C" w:rsidRDefault="008C393F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35609C">
        <w:rPr>
          <w:color w:val="000000" w:themeColor="text1"/>
          <w:sz w:val="28"/>
        </w:rPr>
        <w:t>Пункт 5.5</w:t>
      </w:r>
      <w:r w:rsidR="00D7490C" w:rsidRPr="0035609C">
        <w:rPr>
          <w:color w:val="000000" w:themeColor="text1"/>
          <w:sz w:val="28"/>
        </w:rPr>
        <w:t xml:space="preserve"> Правил</w:t>
      </w:r>
      <w:r w:rsidR="00BB5FD5" w:rsidRPr="0035609C">
        <w:rPr>
          <w:color w:val="000000" w:themeColor="text1"/>
          <w:sz w:val="28"/>
        </w:rPr>
        <w:t xml:space="preserve"> № 1/2024</w:t>
      </w:r>
      <w:r w:rsidR="002D582E" w:rsidRPr="0035609C">
        <w:rPr>
          <w:color w:val="000000" w:themeColor="text1"/>
          <w:sz w:val="28"/>
        </w:rPr>
        <w:t xml:space="preserve"> </w:t>
      </w:r>
      <w:r w:rsidR="00D7490C" w:rsidRPr="0035609C">
        <w:rPr>
          <w:color w:val="000000" w:themeColor="text1"/>
          <w:sz w:val="28"/>
        </w:rPr>
        <w:t xml:space="preserve">дополнить </w:t>
      </w:r>
      <w:r w:rsidRPr="0035609C">
        <w:rPr>
          <w:color w:val="000000" w:themeColor="text1"/>
          <w:sz w:val="28"/>
        </w:rPr>
        <w:t xml:space="preserve">подпунктом 9 </w:t>
      </w:r>
      <w:r w:rsidR="00D7490C" w:rsidRPr="0035609C">
        <w:rPr>
          <w:color w:val="000000" w:themeColor="text1"/>
          <w:sz w:val="28"/>
        </w:rPr>
        <w:t>следующего содержания</w:t>
      </w:r>
      <w:r w:rsidR="00BB5FD5" w:rsidRPr="0035609C">
        <w:rPr>
          <w:color w:val="000000" w:themeColor="text1"/>
          <w:sz w:val="28"/>
        </w:rPr>
        <w:t xml:space="preserve">: </w:t>
      </w:r>
    </w:p>
    <w:p w14:paraId="5E5A522D" w14:textId="57148CE7" w:rsidR="0035609C" w:rsidRDefault="00BB5FD5" w:rsidP="00F84DAC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«</w:t>
      </w:r>
      <w:bookmarkStart w:id="3" w:name="_Hlk163138210"/>
      <w:r w:rsidR="008C393F">
        <w:rPr>
          <w:color w:val="000000" w:themeColor="text1"/>
          <w:sz w:val="28"/>
        </w:rPr>
        <w:t>9)</w:t>
      </w:r>
      <w:r w:rsidR="008C393F"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 w:rsidR="004E550D"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="008C393F" w:rsidRPr="008C393F">
        <w:rPr>
          <w:color w:val="000000" w:themeColor="text1"/>
          <w:sz w:val="28"/>
        </w:rPr>
        <w:t>оформлени</w:t>
      </w:r>
      <w:r w:rsidR="004E550D">
        <w:rPr>
          <w:color w:val="000000" w:themeColor="text1"/>
          <w:sz w:val="28"/>
        </w:rPr>
        <w:t>ем</w:t>
      </w:r>
      <w:r w:rsidR="008C393F" w:rsidRPr="008C393F">
        <w:rPr>
          <w:color w:val="000000" w:themeColor="text1"/>
          <w:sz w:val="28"/>
        </w:rPr>
        <w:t xml:space="preserve"> направления на </w:t>
      </w:r>
      <w:r w:rsidR="004E550D">
        <w:rPr>
          <w:color w:val="000000" w:themeColor="text1"/>
          <w:sz w:val="28"/>
        </w:rPr>
        <w:t xml:space="preserve">медико-социальную экспертизу (далее – </w:t>
      </w:r>
      <w:r w:rsidR="008C393F" w:rsidRPr="008C393F">
        <w:rPr>
          <w:color w:val="000000" w:themeColor="text1"/>
          <w:sz w:val="28"/>
        </w:rPr>
        <w:t>МСЭ</w:t>
      </w:r>
      <w:r w:rsidR="004E550D">
        <w:rPr>
          <w:color w:val="000000" w:themeColor="text1"/>
          <w:sz w:val="28"/>
        </w:rPr>
        <w:t>),</w:t>
      </w:r>
      <w:r w:rsidR="008C393F" w:rsidRPr="008C393F">
        <w:rPr>
          <w:color w:val="000000" w:themeColor="text1"/>
          <w:sz w:val="28"/>
        </w:rPr>
        <w:t xml:space="preserve"> обязательно заполнение </w:t>
      </w:r>
      <w:r w:rsidR="0035609C">
        <w:rPr>
          <w:color w:val="000000" w:themeColor="text1"/>
          <w:sz w:val="28"/>
        </w:rPr>
        <w:t>элементов:</w:t>
      </w:r>
    </w:p>
    <w:p w14:paraId="5FDA5E0D" w14:textId="57CA7623" w:rsidR="00E53244" w:rsidRDefault="0035609C" w:rsidP="00F84DAC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69545C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</w:t>
      </w:r>
      <w:r w:rsidR="00E53244">
        <w:rPr>
          <w:color w:val="000000" w:themeColor="text1"/>
          <w:sz w:val="28"/>
        </w:rPr>
        <w:t>«</w:t>
      </w:r>
      <w:r w:rsidR="00E53244"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 w:rsidR="00E53244">
        <w:rPr>
          <w:color w:val="000000" w:themeColor="text1"/>
          <w:sz w:val="28"/>
        </w:rPr>
        <w:t>» или 6.</w:t>
      </w:r>
      <w:r w:rsidR="0069545C">
        <w:rPr>
          <w:color w:val="000000" w:themeColor="text1"/>
          <w:sz w:val="28"/>
        </w:rPr>
        <w:t>6</w:t>
      </w:r>
      <w:r w:rsidR="00E53244">
        <w:rPr>
          <w:color w:val="000000" w:themeColor="text1"/>
          <w:sz w:val="28"/>
        </w:rPr>
        <w:t xml:space="preserve"> «</w:t>
      </w:r>
      <w:r w:rsidR="00E53244"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 w:rsidR="00E53244">
        <w:rPr>
          <w:color w:val="000000" w:themeColor="text1"/>
          <w:sz w:val="28"/>
        </w:rPr>
        <w:t>»;</w:t>
      </w:r>
    </w:p>
    <w:p w14:paraId="7659226F" w14:textId="7AA56505" w:rsidR="002D582E" w:rsidRDefault="00E53244" w:rsidP="00F84DAC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="008C393F" w:rsidRPr="008C393F">
        <w:rPr>
          <w:color w:val="000000" w:themeColor="text1"/>
          <w:sz w:val="28"/>
        </w:rPr>
        <w:t>«</w:t>
      </w:r>
      <w:r w:rsidR="00F84DAC" w:rsidRPr="00674025">
        <w:rPr>
          <w:color w:val="000000" w:themeColor="text1"/>
          <w:sz w:val="28"/>
          <w:lang w:val="en-US"/>
        </w:rPr>
        <w:t>CODE</w:t>
      </w:r>
      <w:r w:rsidR="00F84DAC" w:rsidRPr="00674025">
        <w:rPr>
          <w:color w:val="000000" w:themeColor="text1"/>
          <w:sz w:val="28"/>
        </w:rPr>
        <w:t>_</w:t>
      </w:r>
      <w:r w:rsidR="00F84DAC" w:rsidRPr="00674025">
        <w:rPr>
          <w:color w:val="000000" w:themeColor="text1"/>
          <w:sz w:val="28"/>
          <w:lang w:val="en-US"/>
        </w:rPr>
        <w:t>USL</w:t>
      </w:r>
      <w:r w:rsidR="00F84DAC" w:rsidRPr="00674025">
        <w:rPr>
          <w:color w:val="000000" w:themeColor="text1"/>
          <w:sz w:val="28"/>
        </w:rPr>
        <w:t>»</w:t>
      </w:r>
      <w:r w:rsidR="00F84DAC">
        <w:rPr>
          <w:color w:val="000000" w:themeColor="text1"/>
          <w:sz w:val="28"/>
        </w:rPr>
        <w:t xml:space="preserve"> в соответствии со справочником </w:t>
      </w:r>
      <w:r w:rsidR="00F84DAC"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 w:rsidR="00F84DAC">
        <w:rPr>
          <w:color w:val="000000" w:themeColor="text1"/>
          <w:sz w:val="28"/>
        </w:rPr>
        <w:t xml:space="preserve">. </w:t>
      </w:r>
      <w:r w:rsidR="00F84DAC"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bookmarkEnd w:id="3"/>
      <w:r w:rsidR="002D582E">
        <w:rPr>
          <w:color w:val="000000" w:themeColor="text1"/>
          <w:sz w:val="28"/>
        </w:rPr>
        <w:t>»</w:t>
      </w:r>
      <w:r w:rsidR="00F84DAC">
        <w:rPr>
          <w:color w:val="000000" w:themeColor="text1"/>
          <w:sz w:val="28"/>
        </w:rPr>
        <w:t>.</w:t>
      </w:r>
    </w:p>
    <w:p w14:paraId="256717A2" w14:textId="77777777" w:rsidR="002D582E" w:rsidRDefault="002D582E" w:rsidP="00E53244">
      <w:pPr>
        <w:contextualSpacing/>
        <w:jc w:val="both"/>
        <w:rPr>
          <w:color w:val="000000" w:themeColor="text1"/>
          <w:sz w:val="28"/>
        </w:rPr>
      </w:pPr>
    </w:p>
    <w:p w14:paraId="2C729FFF" w14:textId="4F04A2C1" w:rsidR="006E33A3" w:rsidRPr="00351905" w:rsidRDefault="006E33A3" w:rsidP="002D582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F84DAC">
        <w:rPr>
          <w:color w:val="000000" w:themeColor="text1"/>
          <w:sz w:val="28"/>
        </w:rPr>
        <w:t>04</w:t>
      </w:r>
      <w:r w:rsidRPr="00351905">
        <w:rPr>
          <w:color w:val="000000" w:themeColor="text1"/>
          <w:sz w:val="28"/>
        </w:rPr>
        <w:t>.202</w:t>
      </w:r>
      <w:r w:rsidR="00BB5FD5" w:rsidRPr="00351905">
        <w:rPr>
          <w:color w:val="000000" w:themeColor="text1"/>
          <w:sz w:val="28"/>
        </w:rPr>
        <w:t>4</w:t>
      </w:r>
      <w:r w:rsidRPr="00351905">
        <w:rPr>
          <w:color w:val="000000" w:themeColor="text1"/>
          <w:sz w:val="28"/>
        </w:rPr>
        <w:t xml:space="preserve"> года.</w:t>
      </w:r>
    </w:p>
    <w:sectPr w:rsidR="006E33A3" w:rsidRPr="00351905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2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5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3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6"/>
  </w:num>
  <w:num w:numId="4">
    <w:abstractNumId w:val="16"/>
  </w:num>
  <w:num w:numId="5">
    <w:abstractNumId w:val="10"/>
  </w:num>
  <w:num w:numId="6">
    <w:abstractNumId w:val="33"/>
  </w:num>
  <w:num w:numId="7">
    <w:abstractNumId w:val="25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6"/>
  </w:num>
  <w:num w:numId="11">
    <w:abstractNumId w:val="6"/>
  </w:num>
  <w:num w:numId="12">
    <w:abstractNumId w:val="20"/>
  </w:num>
  <w:num w:numId="13">
    <w:abstractNumId w:val="5"/>
  </w:num>
  <w:num w:numId="14">
    <w:abstractNumId w:val="8"/>
  </w:num>
  <w:num w:numId="15">
    <w:abstractNumId w:val="29"/>
  </w:num>
  <w:num w:numId="16">
    <w:abstractNumId w:val="31"/>
  </w:num>
  <w:num w:numId="17">
    <w:abstractNumId w:val="2"/>
  </w:num>
  <w:num w:numId="18">
    <w:abstractNumId w:val="23"/>
  </w:num>
  <w:num w:numId="19">
    <w:abstractNumId w:val="3"/>
  </w:num>
  <w:num w:numId="20">
    <w:abstractNumId w:val="42"/>
  </w:num>
  <w:num w:numId="21">
    <w:abstractNumId w:val="14"/>
  </w:num>
  <w:num w:numId="22">
    <w:abstractNumId w:val="17"/>
  </w:num>
  <w:num w:numId="23">
    <w:abstractNumId w:val="0"/>
  </w:num>
  <w:num w:numId="24">
    <w:abstractNumId w:val="7"/>
  </w:num>
  <w:num w:numId="25">
    <w:abstractNumId w:val="41"/>
  </w:num>
  <w:num w:numId="26">
    <w:abstractNumId w:val="13"/>
  </w:num>
  <w:num w:numId="27">
    <w:abstractNumId w:val="39"/>
  </w:num>
  <w:num w:numId="28">
    <w:abstractNumId w:val="12"/>
  </w:num>
  <w:num w:numId="29">
    <w:abstractNumId w:val="43"/>
  </w:num>
  <w:num w:numId="30">
    <w:abstractNumId w:val="34"/>
  </w:num>
  <w:num w:numId="31">
    <w:abstractNumId w:val="32"/>
  </w:num>
  <w:num w:numId="32">
    <w:abstractNumId w:val="21"/>
  </w:num>
  <w:num w:numId="33">
    <w:abstractNumId w:val="15"/>
  </w:num>
  <w:num w:numId="34">
    <w:abstractNumId w:val="24"/>
  </w:num>
  <w:num w:numId="35">
    <w:abstractNumId w:val="35"/>
  </w:num>
  <w:num w:numId="36">
    <w:abstractNumId w:val="40"/>
  </w:num>
  <w:num w:numId="37">
    <w:abstractNumId w:val="22"/>
  </w:num>
  <w:num w:numId="38">
    <w:abstractNumId w:val="9"/>
  </w:num>
  <w:num w:numId="39">
    <w:abstractNumId w:val="37"/>
  </w:num>
  <w:num w:numId="40">
    <w:abstractNumId w:val="18"/>
  </w:num>
  <w:num w:numId="41">
    <w:abstractNumId w:val="30"/>
  </w:num>
  <w:num w:numId="42">
    <w:abstractNumId w:val="27"/>
  </w:num>
  <w:num w:numId="43">
    <w:abstractNumId w:val="4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54B96"/>
    <w:rsid w:val="00054C98"/>
    <w:rsid w:val="00054D67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A4A7D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540C"/>
    <w:rsid w:val="00100403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B68E7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D582E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50CC"/>
    <w:rsid w:val="0035609C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D241A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1DD4"/>
    <w:rsid w:val="00472E81"/>
    <w:rsid w:val="004951D0"/>
    <w:rsid w:val="004A4A42"/>
    <w:rsid w:val="004A64E1"/>
    <w:rsid w:val="004B045D"/>
    <w:rsid w:val="004B6233"/>
    <w:rsid w:val="004C707C"/>
    <w:rsid w:val="004D7935"/>
    <w:rsid w:val="004E0F29"/>
    <w:rsid w:val="004E29BB"/>
    <w:rsid w:val="004E3086"/>
    <w:rsid w:val="004E550D"/>
    <w:rsid w:val="00503BEC"/>
    <w:rsid w:val="00504BFB"/>
    <w:rsid w:val="005070FB"/>
    <w:rsid w:val="00525705"/>
    <w:rsid w:val="0052570D"/>
    <w:rsid w:val="00532C4A"/>
    <w:rsid w:val="00546377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51DA8"/>
    <w:rsid w:val="00661D69"/>
    <w:rsid w:val="006667DC"/>
    <w:rsid w:val="0069545C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3601E"/>
    <w:rsid w:val="007473A3"/>
    <w:rsid w:val="00762D73"/>
    <w:rsid w:val="00763345"/>
    <w:rsid w:val="00773E9B"/>
    <w:rsid w:val="007745A4"/>
    <w:rsid w:val="00784468"/>
    <w:rsid w:val="00796455"/>
    <w:rsid w:val="007A172D"/>
    <w:rsid w:val="007B418A"/>
    <w:rsid w:val="007C21E5"/>
    <w:rsid w:val="007C285D"/>
    <w:rsid w:val="007E3B92"/>
    <w:rsid w:val="007E5D5B"/>
    <w:rsid w:val="007E7211"/>
    <w:rsid w:val="007F11B6"/>
    <w:rsid w:val="007F7A4C"/>
    <w:rsid w:val="0082279F"/>
    <w:rsid w:val="00831E9D"/>
    <w:rsid w:val="00833B14"/>
    <w:rsid w:val="008352AF"/>
    <w:rsid w:val="00840235"/>
    <w:rsid w:val="008443D4"/>
    <w:rsid w:val="00853CFC"/>
    <w:rsid w:val="00855E00"/>
    <w:rsid w:val="00857875"/>
    <w:rsid w:val="008613E0"/>
    <w:rsid w:val="00870AA6"/>
    <w:rsid w:val="008A4C30"/>
    <w:rsid w:val="008A53D4"/>
    <w:rsid w:val="008A7604"/>
    <w:rsid w:val="008B6895"/>
    <w:rsid w:val="008C393F"/>
    <w:rsid w:val="008C71F2"/>
    <w:rsid w:val="008E0311"/>
    <w:rsid w:val="008F6E9F"/>
    <w:rsid w:val="00905BB2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2E07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D1200"/>
    <w:rsid w:val="00AD613A"/>
    <w:rsid w:val="00AF2934"/>
    <w:rsid w:val="00AF4CC7"/>
    <w:rsid w:val="00AF632B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B5FD5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C50BD"/>
    <w:rsid w:val="00EC6913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84DAC"/>
    <w:rsid w:val="00F906AF"/>
    <w:rsid w:val="00F934F2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60</cp:revision>
  <cp:lastPrinted>2024-02-27T22:28:00Z</cp:lastPrinted>
  <dcterms:created xsi:type="dcterms:W3CDTF">2023-08-16T00:51:00Z</dcterms:created>
  <dcterms:modified xsi:type="dcterms:W3CDTF">2024-04-09T01:14:00Z</dcterms:modified>
</cp:coreProperties>
</file>