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01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>
        <w:t>3</w:t>
      </w:r>
    </w:p>
    <w:p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:rsidR="00284901" w:rsidRPr="00284901" w:rsidRDefault="00284901" w:rsidP="00284901">
      <w:pPr>
        <w:ind w:left="5529"/>
      </w:pPr>
      <w:r w:rsidRPr="00284901">
        <w:t xml:space="preserve">от 01.02.2019 года № </w:t>
      </w:r>
      <w:r>
        <w:t>2</w:t>
      </w:r>
      <w:r w:rsidRPr="00284901">
        <w:t>/2019</w:t>
      </w:r>
    </w:p>
    <w:p w:rsidR="00284901" w:rsidRDefault="00284901" w:rsidP="00EA7E53">
      <w:pPr>
        <w:ind w:firstLine="709"/>
        <w:jc w:val="center"/>
        <w:rPr>
          <w:b/>
          <w:sz w:val="28"/>
        </w:rPr>
      </w:pPr>
    </w:p>
    <w:p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:rsidR="001B3738" w:rsidRDefault="001B3738" w:rsidP="001B3738">
      <w:pPr>
        <w:jc w:val="center"/>
        <w:rPr>
          <w:color w:val="7030A0"/>
          <w:sz w:val="24"/>
          <w:szCs w:val="24"/>
        </w:rPr>
      </w:pPr>
    </w:p>
    <w:p w:rsidR="001B3738" w:rsidRDefault="001B3738" w:rsidP="001B3738">
      <w:pPr>
        <w:jc w:val="center"/>
        <w:rPr>
          <w:sz w:val="28"/>
        </w:rPr>
      </w:pPr>
      <w:r w:rsidRPr="00E85D49">
        <w:rPr>
          <w:color w:val="7030A0"/>
          <w:sz w:val="24"/>
          <w:szCs w:val="24"/>
        </w:rPr>
        <w:t xml:space="preserve">(в редакции </w:t>
      </w:r>
      <w:r>
        <w:rPr>
          <w:color w:val="7030A0"/>
          <w:sz w:val="24"/>
          <w:szCs w:val="24"/>
        </w:rPr>
        <w:t xml:space="preserve">Порядка </w:t>
      </w:r>
      <w:r w:rsidR="00624BAB">
        <w:rPr>
          <w:color w:val="7030A0"/>
          <w:sz w:val="24"/>
          <w:szCs w:val="24"/>
        </w:rPr>
        <w:t>№:</w:t>
      </w:r>
      <w:r w:rsidRPr="00E85D49">
        <w:rPr>
          <w:color w:val="7030A0"/>
          <w:sz w:val="24"/>
          <w:szCs w:val="24"/>
        </w:rPr>
        <w:t xml:space="preserve"> 2/201</w:t>
      </w:r>
      <w:r>
        <w:rPr>
          <w:color w:val="7030A0"/>
          <w:sz w:val="24"/>
          <w:szCs w:val="24"/>
        </w:rPr>
        <w:t>9</w:t>
      </w:r>
      <w:r w:rsidRPr="00E85D49">
        <w:rPr>
          <w:color w:val="7030A0"/>
          <w:sz w:val="24"/>
          <w:szCs w:val="24"/>
        </w:rPr>
        <w:t xml:space="preserve"> от </w:t>
      </w:r>
      <w:r>
        <w:rPr>
          <w:color w:val="7030A0"/>
          <w:sz w:val="24"/>
          <w:szCs w:val="24"/>
        </w:rPr>
        <w:t>15</w:t>
      </w:r>
      <w:r w:rsidRPr="00E85D49">
        <w:rPr>
          <w:color w:val="7030A0"/>
          <w:sz w:val="24"/>
          <w:szCs w:val="24"/>
        </w:rPr>
        <w:t>.0</w:t>
      </w:r>
      <w:r>
        <w:rPr>
          <w:color w:val="7030A0"/>
          <w:sz w:val="24"/>
          <w:szCs w:val="24"/>
        </w:rPr>
        <w:t>3</w:t>
      </w:r>
      <w:r w:rsidRPr="00E85D49">
        <w:rPr>
          <w:color w:val="7030A0"/>
          <w:sz w:val="24"/>
          <w:szCs w:val="24"/>
        </w:rPr>
        <w:t>.201</w:t>
      </w:r>
      <w:r>
        <w:rPr>
          <w:color w:val="7030A0"/>
          <w:sz w:val="24"/>
          <w:szCs w:val="24"/>
        </w:rPr>
        <w:t>9</w:t>
      </w:r>
      <w:r w:rsidR="00624BAB">
        <w:rPr>
          <w:color w:val="7030A0"/>
          <w:sz w:val="24"/>
          <w:szCs w:val="24"/>
        </w:rPr>
        <w:t>, 3/2019 от 27.05.2019</w:t>
      </w:r>
      <w:r w:rsidR="000E1655">
        <w:rPr>
          <w:color w:val="7030A0"/>
          <w:sz w:val="24"/>
          <w:szCs w:val="24"/>
        </w:rPr>
        <w:t>, 4/2019 от 26.06.2019</w:t>
      </w:r>
      <w:proofErr w:type="gramStart"/>
      <w:r w:rsidR="00624BAB">
        <w:rPr>
          <w:color w:val="7030A0"/>
          <w:sz w:val="24"/>
          <w:szCs w:val="24"/>
        </w:rPr>
        <w:t xml:space="preserve"> </w:t>
      </w:r>
      <w:r>
        <w:rPr>
          <w:color w:val="7030A0"/>
          <w:sz w:val="24"/>
          <w:szCs w:val="24"/>
        </w:rPr>
        <w:t>)</w:t>
      </w:r>
      <w:proofErr w:type="gramEnd"/>
    </w:p>
    <w:p w:rsidR="00EA7E53" w:rsidRDefault="00EA7E53" w:rsidP="00EA7E53">
      <w:pPr>
        <w:ind w:firstLine="709"/>
        <w:jc w:val="center"/>
        <w:rPr>
          <w:b/>
          <w:sz w:val="28"/>
        </w:rPr>
      </w:pPr>
    </w:p>
    <w:p w:rsidR="00EA7E53" w:rsidRDefault="00B61AE1" w:rsidP="00EA7E53">
      <w:pPr>
        <w:jc w:val="both"/>
        <w:rPr>
          <w:sz w:val="28"/>
        </w:rPr>
      </w:pPr>
      <w:r>
        <w:rPr>
          <w:sz w:val="28"/>
        </w:rPr>
        <w:t>01</w:t>
      </w:r>
      <w:r w:rsidR="00EA7E53">
        <w:rPr>
          <w:sz w:val="28"/>
        </w:rPr>
        <w:t>.0</w:t>
      </w:r>
      <w:r>
        <w:rPr>
          <w:sz w:val="28"/>
        </w:rPr>
        <w:t>2</w:t>
      </w:r>
      <w:r w:rsidR="00EA7E53">
        <w:rPr>
          <w:sz w:val="28"/>
        </w:rPr>
        <w:t>.2019                                                                                             № 1/2019</w:t>
      </w:r>
    </w:p>
    <w:p w:rsidR="00EA7E53" w:rsidRDefault="00EA7E53" w:rsidP="00EA7E53">
      <w:pPr>
        <w:jc w:val="both"/>
        <w:rPr>
          <w:sz w:val="28"/>
        </w:rPr>
      </w:pPr>
    </w:p>
    <w:p w:rsidR="00262920" w:rsidRPr="00923464" w:rsidRDefault="00262920" w:rsidP="00923464">
      <w:pPr>
        <w:jc w:val="both"/>
        <w:rPr>
          <w:sz w:val="28"/>
        </w:rPr>
      </w:pPr>
      <w:r w:rsidRPr="00262920">
        <w:rPr>
          <w:sz w:val="28"/>
          <w:szCs w:val="28"/>
        </w:rPr>
        <w:tab/>
      </w:r>
      <w:r w:rsidR="00346794" w:rsidRPr="00923464">
        <w:rPr>
          <w:sz w:val="28"/>
          <w:szCs w:val="28"/>
        </w:rPr>
        <w:t xml:space="preserve">1. </w:t>
      </w:r>
      <w:r w:rsidRPr="00923464">
        <w:rPr>
          <w:sz w:val="28"/>
          <w:szCs w:val="28"/>
        </w:rPr>
        <w:t xml:space="preserve">Настоящий Порядок </w:t>
      </w:r>
      <w:r w:rsidRPr="00923464">
        <w:rPr>
          <w:sz w:val="28"/>
        </w:rPr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(далее – Порядок) составлен в целях реализации Соглашения  № 1 / 2019 от 27.12.2018 года  об установлении тарифов на оплату медицинской помощи по обязательному медицинскому страхованию</w:t>
      </w:r>
      <w:r w:rsidR="00346794" w:rsidRPr="00923464">
        <w:rPr>
          <w:sz w:val="28"/>
        </w:rPr>
        <w:t>.</w:t>
      </w:r>
    </w:p>
    <w:p w:rsidR="00A71144" w:rsidRDefault="00346794" w:rsidP="00923464">
      <w:pPr>
        <w:jc w:val="both"/>
      </w:pPr>
      <w:r w:rsidRPr="00923464">
        <w:tab/>
      </w:r>
    </w:p>
    <w:p w:rsidR="00346794" w:rsidRDefault="00346794" w:rsidP="00A71144">
      <w:pPr>
        <w:ind w:firstLine="708"/>
        <w:jc w:val="both"/>
        <w:rPr>
          <w:sz w:val="28"/>
          <w:szCs w:val="28"/>
        </w:rPr>
      </w:pPr>
      <w:r w:rsidRPr="00923464">
        <w:rPr>
          <w:sz w:val="28"/>
          <w:szCs w:val="28"/>
        </w:rPr>
        <w:t>2. Установить,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«Общими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</w:t>
      </w:r>
      <w:r w:rsidR="00B60142">
        <w:rPr>
          <w:sz w:val="28"/>
          <w:szCs w:val="28"/>
        </w:rPr>
        <w:t>»</w:t>
      </w:r>
      <w:r w:rsidRPr="00923464">
        <w:rPr>
          <w:sz w:val="28"/>
          <w:szCs w:val="28"/>
        </w:rPr>
        <w:t>, утвержденными приказом Федерального фонда обязательного медицинского страхования от 07.04.2011 № 79, с учетом настоящего Порядка.</w:t>
      </w:r>
    </w:p>
    <w:p w:rsidR="00624BAB" w:rsidRPr="00624BAB" w:rsidRDefault="00624BAB" w:rsidP="00624BAB">
      <w:pPr>
        <w:ind w:firstLine="708"/>
        <w:jc w:val="both"/>
        <w:rPr>
          <w:color w:val="00B0F0"/>
          <w:sz w:val="28"/>
          <w:szCs w:val="28"/>
        </w:rPr>
      </w:pPr>
      <w:r w:rsidRPr="00624BAB">
        <w:rPr>
          <w:color w:val="00B0F0"/>
          <w:sz w:val="28"/>
          <w:szCs w:val="28"/>
        </w:rPr>
        <w:t xml:space="preserve">2.1. В целях </w:t>
      </w:r>
      <w:proofErr w:type="gramStart"/>
      <w:r w:rsidRPr="00624BAB">
        <w:rPr>
          <w:color w:val="00B0F0"/>
          <w:sz w:val="28"/>
          <w:szCs w:val="28"/>
        </w:rPr>
        <w:t>минимизации дефектов заполнения реестров счетов</w:t>
      </w:r>
      <w:proofErr w:type="gramEnd"/>
      <w:r w:rsidRPr="00624BAB">
        <w:rPr>
          <w:color w:val="00B0F0"/>
          <w:sz w:val="28"/>
          <w:szCs w:val="28"/>
        </w:rPr>
        <w:t xml:space="preserve">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:rsidR="00624BAB" w:rsidRPr="009D7422" w:rsidRDefault="009D7422" w:rsidP="009D7422">
      <w:pPr>
        <w:ind w:firstLine="708"/>
        <w:jc w:val="both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>1)</w:t>
      </w:r>
      <w:r w:rsidR="00624BAB" w:rsidRPr="009D7422">
        <w:rPr>
          <w:color w:val="00B0F0"/>
          <w:sz w:val="28"/>
          <w:szCs w:val="28"/>
        </w:rPr>
        <w:t>проведение форматно-логического контроля сформированных реестров счетов до отправки файлов в территориальный фонд ОМС Камчатского края и в страховую медицинскую организацию;</w:t>
      </w:r>
    </w:p>
    <w:p w:rsidR="00624BAB" w:rsidRPr="009D7422" w:rsidRDefault="009D7422" w:rsidP="009D7422">
      <w:pPr>
        <w:ind w:firstLine="708"/>
        <w:jc w:val="both"/>
        <w:rPr>
          <w:color w:val="00B0F0"/>
          <w:sz w:val="28"/>
        </w:rPr>
      </w:pPr>
      <w:r>
        <w:rPr>
          <w:color w:val="00B0F0"/>
          <w:sz w:val="28"/>
          <w:szCs w:val="28"/>
        </w:rPr>
        <w:t>2)</w:t>
      </w:r>
      <w:r w:rsidR="00624BAB" w:rsidRPr="009D7422">
        <w:rPr>
          <w:color w:val="00B0F0"/>
          <w:sz w:val="28"/>
          <w:szCs w:val="28"/>
        </w:rPr>
        <w:t xml:space="preserve">назначение ответственных лиц, осуществляющих </w:t>
      </w:r>
      <w:proofErr w:type="gramStart"/>
      <w:r w:rsidR="00624BAB" w:rsidRPr="009D7422">
        <w:rPr>
          <w:color w:val="00B0F0"/>
          <w:sz w:val="28"/>
          <w:szCs w:val="28"/>
        </w:rPr>
        <w:t>контроль за</w:t>
      </w:r>
      <w:proofErr w:type="gramEnd"/>
      <w:r w:rsidR="00624BAB" w:rsidRPr="009D7422">
        <w:rPr>
          <w:color w:val="00B0F0"/>
          <w:sz w:val="28"/>
          <w:szCs w:val="28"/>
        </w:rPr>
        <w:t xml:space="preserve"> соответствием данных, включенных в реестры счетов, требованиям настоящего Порядка и Соглашения </w:t>
      </w:r>
      <w:r w:rsidR="00624BAB" w:rsidRPr="009D7422">
        <w:rPr>
          <w:color w:val="00B0F0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:rsidR="00624BAB" w:rsidRPr="009D7422" w:rsidRDefault="00624BAB" w:rsidP="009D7422">
      <w:pPr>
        <w:ind w:firstLine="708"/>
        <w:jc w:val="both"/>
        <w:rPr>
          <w:color w:val="00B0F0"/>
          <w:sz w:val="28"/>
        </w:rPr>
      </w:pPr>
      <w:r w:rsidRPr="009D7422">
        <w:rPr>
          <w:color w:val="00B0F0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:rsidR="00624BAB" w:rsidRPr="009D7422" w:rsidRDefault="00624BAB" w:rsidP="009D7422">
      <w:pPr>
        <w:ind w:firstLine="708"/>
        <w:jc w:val="both"/>
        <w:rPr>
          <w:color w:val="00B0F0"/>
          <w:sz w:val="28"/>
        </w:rPr>
      </w:pPr>
      <w:r w:rsidRPr="009D7422">
        <w:rPr>
          <w:color w:val="00B0F0"/>
          <w:sz w:val="28"/>
        </w:rPr>
        <w:t>– работником экономической службы медицинской организации;</w:t>
      </w:r>
    </w:p>
    <w:p w:rsidR="00624BAB" w:rsidRPr="00923464" w:rsidRDefault="00624BAB" w:rsidP="009D7422">
      <w:pPr>
        <w:ind w:firstLine="708"/>
        <w:jc w:val="both"/>
        <w:rPr>
          <w:sz w:val="28"/>
          <w:szCs w:val="28"/>
        </w:rPr>
      </w:pPr>
      <w:r w:rsidRPr="00624BAB">
        <w:rPr>
          <w:color w:val="00B0F0"/>
          <w:sz w:val="28"/>
        </w:rPr>
        <w:t>– медицинским работником.</w:t>
      </w:r>
      <w:r>
        <w:rPr>
          <w:rStyle w:val="ab"/>
          <w:sz w:val="28"/>
        </w:rPr>
        <w:footnoteReference w:id="1"/>
      </w:r>
    </w:p>
    <w:bookmarkEnd w:id="0"/>
    <w:p w:rsidR="00A71144" w:rsidRDefault="00A71144" w:rsidP="00923464">
      <w:pPr>
        <w:ind w:firstLine="708"/>
        <w:jc w:val="both"/>
        <w:rPr>
          <w:sz w:val="28"/>
          <w:szCs w:val="28"/>
        </w:rPr>
      </w:pPr>
    </w:p>
    <w:p w:rsidR="004E29BB" w:rsidRPr="00923464" w:rsidRDefault="00346794" w:rsidP="00923464">
      <w:pPr>
        <w:ind w:firstLine="708"/>
        <w:jc w:val="both"/>
        <w:rPr>
          <w:sz w:val="28"/>
          <w:szCs w:val="28"/>
        </w:rPr>
      </w:pPr>
      <w:r w:rsidRPr="00923464">
        <w:rPr>
          <w:sz w:val="28"/>
          <w:szCs w:val="28"/>
        </w:rPr>
        <w:lastRenderedPageBreak/>
        <w:t>3.</w:t>
      </w:r>
      <w:r w:rsidR="004E29BB" w:rsidRPr="00923464">
        <w:rPr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:rsidR="004E29BB" w:rsidRPr="00346794" w:rsidRDefault="004E29BB" w:rsidP="004E29BB">
      <w:pPr>
        <w:tabs>
          <w:tab w:val="left" w:pos="720"/>
        </w:tabs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A342FB" w:rsidRPr="00346794" w:rsidTr="00A342FB">
        <w:tc>
          <w:tcPr>
            <w:tcW w:w="980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8"/>
                <w:lang w:val="en-US"/>
              </w:rPr>
            </w:pPr>
            <w:r w:rsidRPr="00346794">
              <w:rPr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346794">
              <w:rPr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Примечание</w:t>
            </w:r>
          </w:p>
        </w:tc>
      </w:tr>
      <w:tr w:rsidR="00A342FB" w:rsidRPr="00346794" w:rsidTr="00A342FB">
        <w:tc>
          <w:tcPr>
            <w:tcW w:w="980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:rsidR="00A342FB" w:rsidRPr="00346794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в</w:t>
            </w:r>
            <w:r w:rsidRPr="00346794">
              <w:rPr>
                <w:sz w:val="24"/>
                <w:szCs w:val="24"/>
              </w:rPr>
              <w:t>ызов скорой медицинской помощи</w:t>
            </w:r>
          </w:p>
        </w:tc>
        <w:tc>
          <w:tcPr>
            <w:tcW w:w="4237" w:type="dxa"/>
          </w:tcPr>
          <w:p w:rsidR="00A342FB" w:rsidRDefault="00A342FB" w:rsidP="005F20E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применяется при межтерриториальных расчетах</w:t>
            </w:r>
            <w:r w:rsidR="005F20E4">
              <w:rPr>
                <w:sz w:val="24"/>
                <w:szCs w:val="24"/>
              </w:rPr>
              <w:t>,</w:t>
            </w:r>
            <w:r w:rsidR="003B062D">
              <w:rPr>
                <w:sz w:val="24"/>
                <w:szCs w:val="24"/>
              </w:rPr>
              <w:t xml:space="preserve"> при оплате </w:t>
            </w:r>
            <w:r w:rsidR="003B062D" w:rsidRPr="00065082">
              <w:rPr>
                <w:sz w:val="24"/>
                <w:szCs w:val="24"/>
              </w:rPr>
              <w:t>вызов</w:t>
            </w:r>
            <w:r w:rsidR="003B062D">
              <w:rPr>
                <w:sz w:val="24"/>
                <w:szCs w:val="24"/>
              </w:rPr>
              <w:t>ов</w:t>
            </w:r>
            <w:r w:rsidR="003B062D" w:rsidRPr="00065082">
              <w:rPr>
                <w:sz w:val="24"/>
                <w:szCs w:val="24"/>
              </w:rPr>
              <w:t xml:space="preserve"> с проведением </w:t>
            </w:r>
            <w:proofErr w:type="spellStart"/>
            <w:r w:rsidR="003B062D" w:rsidRPr="00065082">
              <w:rPr>
                <w:sz w:val="24"/>
                <w:szCs w:val="24"/>
              </w:rPr>
              <w:t>тромболизиса</w:t>
            </w:r>
            <w:proofErr w:type="spellEnd"/>
            <w:r w:rsidR="005F20E4">
              <w:rPr>
                <w:sz w:val="24"/>
                <w:szCs w:val="24"/>
              </w:rPr>
              <w:t>, при оплате вызова к пациенту с установленным диагнозом ЗНО</w:t>
            </w:r>
          </w:p>
        </w:tc>
      </w:tr>
      <w:tr w:rsidR="00A342FB" w:rsidRPr="00346794" w:rsidTr="00A342FB">
        <w:tc>
          <w:tcPr>
            <w:tcW w:w="980" w:type="dxa"/>
            <w:shd w:val="clear" w:color="auto" w:fill="auto"/>
          </w:tcPr>
          <w:p w:rsidR="00A342FB" w:rsidRPr="00346794" w:rsidRDefault="00A342FB" w:rsidP="008613E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25</w:t>
            </w:r>
          </w:p>
        </w:tc>
        <w:tc>
          <w:tcPr>
            <w:tcW w:w="4354" w:type="dxa"/>
            <w:shd w:val="clear" w:color="auto" w:fill="auto"/>
          </w:tcPr>
          <w:p w:rsidR="00A342FB" w:rsidRPr="008613E0" w:rsidRDefault="00A342FB" w:rsidP="008613E0">
            <w:pPr>
              <w:rPr>
                <w:sz w:val="24"/>
                <w:szCs w:val="24"/>
              </w:rPr>
            </w:pPr>
            <w:r w:rsidRPr="008613E0">
              <w:rPr>
                <w:sz w:val="24"/>
                <w:szCs w:val="24"/>
              </w:rPr>
              <w:t xml:space="preserve">По </w:t>
            </w:r>
            <w:proofErr w:type="spellStart"/>
            <w:r w:rsidRPr="008613E0">
              <w:rPr>
                <w:sz w:val="24"/>
                <w:szCs w:val="24"/>
              </w:rPr>
              <w:t>подушевому</w:t>
            </w:r>
            <w:proofErr w:type="spellEnd"/>
            <w:r w:rsidRPr="008613E0">
              <w:rPr>
                <w:sz w:val="24"/>
                <w:szCs w:val="24"/>
              </w:rPr>
              <w:t xml:space="preserve"> нормативу финансирования на прикрепившихся лиц в сочетании с оплатой за единицу объема медицинской помощи</w:t>
            </w:r>
          </w:p>
        </w:tc>
        <w:tc>
          <w:tcPr>
            <w:tcW w:w="4237" w:type="dxa"/>
          </w:tcPr>
          <w:p w:rsidR="00A342FB" w:rsidRPr="008613E0" w:rsidRDefault="00A342FB" w:rsidP="00A342FB">
            <w:pPr>
              <w:rPr>
                <w:sz w:val="24"/>
                <w:szCs w:val="24"/>
              </w:rPr>
            </w:pPr>
            <w:r w:rsidRPr="00A342FB">
              <w:rPr>
                <w:sz w:val="24"/>
                <w:szCs w:val="24"/>
              </w:rPr>
              <w:t>применяется медицинскими организациями по Перечню, установленному приложением 1.2  к Соглашению № 1/2019</w:t>
            </w:r>
          </w:p>
        </w:tc>
      </w:tr>
      <w:tr w:rsidR="00A342FB" w:rsidRPr="00346794" w:rsidTr="00A342FB">
        <w:tc>
          <w:tcPr>
            <w:tcW w:w="980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:rsidR="00A342FB" w:rsidRPr="00346794" w:rsidRDefault="00A342FB" w:rsidP="008613E0">
            <w:pPr>
              <w:rPr>
                <w:sz w:val="24"/>
                <w:szCs w:val="24"/>
              </w:rPr>
            </w:pPr>
            <w:r w:rsidRPr="008613E0">
              <w:rPr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:rsidR="00A342FB" w:rsidRPr="008613E0" w:rsidRDefault="00B60142" w:rsidP="0005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54C98">
              <w:rPr>
                <w:sz w:val="24"/>
                <w:szCs w:val="24"/>
              </w:rPr>
              <w:t>рименяется при оплате диагностических услуг в соответствии с разделом 3.3 Соглашения № 1/2019</w:t>
            </w:r>
            <w:r w:rsidR="000B0A95">
              <w:rPr>
                <w:sz w:val="24"/>
                <w:szCs w:val="24"/>
              </w:rPr>
              <w:t xml:space="preserve">, </w:t>
            </w:r>
            <w:r w:rsidR="00301B7B">
              <w:rPr>
                <w:sz w:val="24"/>
                <w:szCs w:val="24"/>
              </w:rPr>
              <w:t xml:space="preserve">а также </w:t>
            </w:r>
            <w:r w:rsidR="000B0A95">
              <w:rPr>
                <w:sz w:val="24"/>
                <w:szCs w:val="24"/>
              </w:rPr>
              <w:t>при оплате диализа в амбулаторных условиях</w:t>
            </w:r>
          </w:p>
        </w:tc>
      </w:tr>
      <w:tr w:rsidR="00A342FB" w:rsidRPr="00346794" w:rsidTr="00A342FB">
        <w:tc>
          <w:tcPr>
            <w:tcW w:w="980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 w:rsidRPr="00346794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:rsidR="00A342FB" w:rsidRPr="00346794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proofErr w:type="spellStart"/>
            <w:r w:rsidRPr="00346794">
              <w:rPr>
                <w:sz w:val="24"/>
                <w:szCs w:val="24"/>
                <w:lang w:val="en-US"/>
              </w:rPr>
              <w:t>За</w:t>
            </w:r>
            <w:proofErr w:type="spellEnd"/>
            <w:r w:rsidRPr="0034679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794">
              <w:rPr>
                <w:sz w:val="24"/>
                <w:szCs w:val="24"/>
                <w:lang w:val="en-US"/>
              </w:rPr>
              <w:t>посещение</w:t>
            </w:r>
            <w:proofErr w:type="spellEnd"/>
            <w:r w:rsidRPr="00346794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:rsidR="00A342FB" w:rsidRPr="00A342FB" w:rsidRDefault="00A342FB" w:rsidP="00054C98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применяется </w:t>
            </w:r>
            <w:r w:rsidRPr="00A342FB">
              <w:rPr>
                <w:sz w:val="24"/>
                <w:szCs w:val="24"/>
              </w:rPr>
              <w:t>медицинскими организациями по Перечню, установленному приложением 1.</w:t>
            </w:r>
            <w:r>
              <w:rPr>
                <w:sz w:val="24"/>
                <w:szCs w:val="24"/>
              </w:rPr>
              <w:t>1</w:t>
            </w:r>
            <w:r w:rsidRPr="00A342FB">
              <w:rPr>
                <w:sz w:val="24"/>
                <w:szCs w:val="24"/>
              </w:rPr>
              <w:t xml:space="preserve">  к Соглашению № 1/2019</w:t>
            </w:r>
            <w:r w:rsidR="0094023B">
              <w:rPr>
                <w:sz w:val="24"/>
                <w:szCs w:val="24"/>
              </w:rPr>
              <w:t xml:space="preserve"> </w:t>
            </w:r>
            <w:r w:rsidR="00054C98">
              <w:rPr>
                <w:sz w:val="24"/>
                <w:szCs w:val="24"/>
              </w:rPr>
              <w:t xml:space="preserve">(за исключением диагностических услуг, </w:t>
            </w:r>
            <w:r w:rsidR="00054C98" w:rsidRPr="00DC6351">
              <w:rPr>
                <w:sz w:val="24"/>
                <w:szCs w:val="24"/>
              </w:rPr>
              <w:t>медицинской помощи в Центре здоровья,</w:t>
            </w:r>
            <w:r w:rsidR="00054C98">
              <w:rPr>
                <w:sz w:val="24"/>
                <w:szCs w:val="24"/>
              </w:rPr>
              <w:t xml:space="preserve"> законченных случаев диспансеризации и профилактических осмотров определенных групп населения)</w:t>
            </w:r>
          </w:p>
        </w:tc>
      </w:tr>
      <w:tr w:rsidR="00A342FB" w:rsidRPr="00346794" w:rsidTr="00A342FB">
        <w:tc>
          <w:tcPr>
            <w:tcW w:w="980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:rsidR="00A342FB" w:rsidRPr="00346794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:rsidR="00A342FB" w:rsidRPr="00346794" w:rsidRDefault="006E51EF" w:rsidP="00054C98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применяется </w:t>
            </w:r>
            <w:r w:rsidRPr="00A342FB">
              <w:rPr>
                <w:sz w:val="24"/>
                <w:szCs w:val="24"/>
              </w:rPr>
              <w:t>медицинскими организациями по Перечню, установленному приложением 1.</w:t>
            </w:r>
            <w:r>
              <w:rPr>
                <w:sz w:val="24"/>
                <w:szCs w:val="24"/>
              </w:rPr>
              <w:t>1</w:t>
            </w:r>
            <w:r w:rsidRPr="00A342FB">
              <w:rPr>
                <w:sz w:val="24"/>
                <w:szCs w:val="24"/>
              </w:rPr>
              <w:t xml:space="preserve">  к Соглашению № 1/2019</w:t>
            </w:r>
            <w:r w:rsidR="00054C98">
              <w:rPr>
                <w:sz w:val="24"/>
                <w:szCs w:val="24"/>
              </w:rPr>
              <w:t>, в части обращений по заболеванию, медицинской помощи в Центре здоровья, законченных случаев диспансеризации и законченных случаев профилактических осмотров определенных групп населения</w:t>
            </w:r>
          </w:p>
        </w:tc>
      </w:tr>
      <w:tr w:rsidR="00A342FB" w:rsidRPr="00346794" w:rsidTr="00A342FB">
        <w:tc>
          <w:tcPr>
            <w:tcW w:w="980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:rsidR="00A342FB" w:rsidRPr="008613E0" w:rsidRDefault="00A342FB" w:rsidP="008613E0">
            <w:pPr>
              <w:rPr>
                <w:sz w:val="24"/>
                <w:szCs w:val="24"/>
              </w:rPr>
            </w:pPr>
            <w:r w:rsidRPr="008613E0">
              <w:rPr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:rsidR="00A342FB" w:rsidRPr="008613E0" w:rsidRDefault="0094023B" w:rsidP="0094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применятся </w:t>
            </w:r>
            <w:r w:rsidRPr="00A342FB">
              <w:rPr>
                <w:sz w:val="24"/>
                <w:szCs w:val="24"/>
              </w:rPr>
              <w:t>медицинскими организациями по Перечн</w:t>
            </w:r>
            <w:r>
              <w:rPr>
                <w:sz w:val="24"/>
                <w:szCs w:val="24"/>
              </w:rPr>
              <w:t>ям, установленным</w:t>
            </w:r>
            <w:r w:rsidRPr="00A342FB">
              <w:rPr>
                <w:sz w:val="24"/>
                <w:szCs w:val="24"/>
              </w:rPr>
              <w:t xml:space="preserve"> приложени</w:t>
            </w:r>
            <w:r>
              <w:rPr>
                <w:sz w:val="24"/>
                <w:szCs w:val="24"/>
              </w:rPr>
              <w:t>ями 2.1 и 3.1</w:t>
            </w:r>
            <w:r w:rsidRPr="00A342FB">
              <w:rPr>
                <w:sz w:val="24"/>
                <w:szCs w:val="24"/>
              </w:rPr>
              <w:t xml:space="preserve">  к Соглашению № 1/2019</w:t>
            </w:r>
          </w:p>
        </w:tc>
      </w:tr>
      <w:tr w:rsidR="00A342FB" w:rsidRPr="00346794" w:rsidTr="00A342FB">
        <w:tc>
          <w:tcPr>
            <w:tcW w:w="980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36</w:t>
            </w:r>
          </w:p>
        </w:tc>
        <w:tc>
          <w:tcPr>
            <w:tcW w:w="4354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 xml:space="preserve">По </w:t>
            </w:r>
            <w:proofErr w:type="spellStart"/>
            <w:r w:rsidRPr="00346794">
              <w:rPr>
                <w:sz w:val="24"/>
                <w:szCs w:val="24"/>
              </w:rPr>
              <w:t>подушевому</w:t>
            </w:r>
            <w:proofErr w:type="spellEnd"/>
            <w:r w:rsidRPr="00346794">
              <w:rPr>
                <w:sz w:val="24"/>
                <w:szCs w:val="24"/>
              </w:rPr>
              <w:t xml:space="preserve">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:rsidR="00A342FB" w:rsidRPr="00346794" w:rsidRDefault="0094023B" w:rsidP="0094023B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342FB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>
              <w:rPr>
                <w:sz w:val="24"/>
                <w:szCs w:val="24"/>
              </w:rPr>
              <w:t>4</w:t>
            </w:r>
            <w:r w:rsidRPr="00A342FB">
              <w:rPr>
                <w:sz w:val="24"/>
                <w:szCs w:val="24"/>
              </w:rPr>
              <w:t>.2  к Соглашению № 1/2019</w:t>
            </w:r>
          </w:p>
        </w:tc>
      </w:tr>
      <w:tr w:rsidR="00A342FB" w:rsidRPr="009F7E9B" w:rsidTr="00A342FB">
        <w:tc>
          <w:tcPr>
            <w:tcW w:w="980" w:type="dxa"/>
            <w:shd w:val="clear" w:color="auto" w:fill="auto"/>
          </w:tcPr>
          <w:p w:rsidR="00A342FB" w:rsidRPr="00346794" w:rsidRDefault="00A342FB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:rsidR="00A342FB" w:rsidRPr="008613E0" w:rsidRDefault="00A342FB" w:rsidP="008613E0">
            <w:pPr>
              <w:rPr>
                <w:sz w:val="24"/>
                <w:szCs w:val="24"/>
              </w:rPr>
            </w:pPr>
            <w:r w:rsidRPr="008613E0">
              <w:rPr>
                <w:sz w:val="24"/>
                <w:szCs w:val="24"/>
              </w:rPr>
              <w:t xml:space="preserve">По </w:t>
            </w:r>
            <w:proofErr w:type="spellStart"/>
            <w:r w:rsidRPr="008613E0">
              <w:rPr>
                <w:sz w:val="24"/>
                <w:szCs w:val="24"/>
              </w:rPr>
              <w:t>подушевому</w:t>
            </w:r>
            <w:proofErr w:type="spellEnd"/>
            <w:r w:rsidRPr="008613E0">
              <w:rPr>
                <w:sz w:val="24"/>
                <w:szCs w:val="24"/>
              </w:rPr>
              <w:t xml:space="preserve"> нормативу </w:t>
            </w:r>
            <w:r w:rsidRPr="008613E0">
              <w:rPr>
                <w:sz w:val="24"/>
                <w:szCs w:val="24"/>
              </w:rPr>
              <w:lastRenderedPageBreak/>
              <w:t>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:rsidR="00A342FB" w:rsidRPr="008613E0" w:rsidRDefault="0094023B" w:rsidP="0094023B">
            <w:pPr>
              <w:rPr>
                <w:sz w:val="24"/>
                <w:szCs w:val="24"/>
              </w:rPr>
            </w:pPr>
            <w:r w:rsidRPr="00A342FB">
              <w:rPr>
                <w:sz w:val="24"/>
                <w:szCs w:val="24"/>
              </w:rPr>
              <w:lastRenderedPageBreak/>
              <w:t xml:space="preserve">применяется медицинскими </w:t>
            </w:r>
            <w:r w:rsidRPr="00A342FB">
              <w:rPr>
                <w:sz w:val="24"/>
                <w:szCs w:val="24"/>
              </w:rPr>
              <w:lastRenderedPageBreak/>
              <w:t xml:space="preserve">организациями по Перечню, установленному приложением </w:t>
            </w:r>
            <w:r>
              <w:rPr>
                <w:sz w:val="24"/>
                <w:szCs w:val="24"/>
              </w:rPr>
              <w:t>14</w:t>
            </w:r>
            <w:r w:rsidRPr="00A342FB">
              <w:rPr>
                <w:sz w:val="24"/>
                <w:szCs w:val="24"/>
              </w:rPr>
              <w:t xml:space="preserve">  к Соглашению № 1/2019</w:t>
            </w:r>
          </w:p>
        </w:tc>
      </w:tr>
    </w:tbl>
    <w:p w:rsidR="004E29BB" w:rsidRPr="009F7E9B" w:rsidRDefault="004E29BB" w:rsidP="004E29BB">
      <w:pPr>
        <w:autoSpaceDE w:val="0"/>
        <w:autoSpaceDN w:val="0"/>
        <w:adjustRightInd w:val="0"/>
        <w:ind w:firstLine="708"/>
        <w:jc w:val="both"/>
        <w:rPr>
          <w:sz w:val="24"/>
          <w:szCs w:val="24"/>
          <w:highlight w:val="red"/>
        </w:rPr>
      </w:pPr>
    </w:p>
    <w:p w:rsidR="004E29BB" w:rsidRPr="00485DD0" w:rsidRDefault="004E29BB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4C98">
        <w:rPr>
          <w:sz w:val="28"/>
          <w:szCs w:val="28"/>
        </w:rPr>
        <w:t>Применение иных значений способа оплаты не допускается.</w:t>
      </w:r>
    </w:p>
    <w:p w:rsidR="00431C90" w:rsidRPr="00431C90" w:rsidRDefault="00431C90" w:rsidP="00431C90">
      <w:pPr>
        <w:ind w:firstLine="705"/>
        <w:jc w:val="both"/>
        <w:rPr>
          <w:color w:val="00B0F0"/>
          <w:sz w:val="28"/>
          <w:szCs w:val="28"/>
        </w:rPr>
      </w:pPr>
      <w:bookmarkStart w:id="1" w:name="_Toc479070957"/>
      <w:r w:rsidRPr="00431C90">
        <w:rPr>
          <w:color w:val="00B0F0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431C90">
        <w:rPr>
          <w:color w:val="00B0F0"/>
          <w:sz w:val="28"/>
          <w:szCs w:val="28"/>
          <w:lang w:val="en-US"/>
        </w:rPr>
        <w:t>C</w:t>
      </w:r>
      <w:r w:rsidRPr="00431C90">
        <w:rPr>
          <w:color w:val="00B0F0"/>
          <w:sz w:val="28"/>
          <w:szCs w:val="28"/>
        </w:rPr>
        <w:t>_</w:t>
      </w:r>
      <w:r w:rsidRPr="00431C90">
        <w:rPr>
          <w:color w:val="00B0F0"/>
          <w:sz w:val="28"/>
          <w:szCs w:val="28"/>
          <w:lang w:val="en-US"/>
        </w:rPr>
        <w:t>ZAB</w:t>
      </w:r>
      <w:r w:rsidRPr="00431C90">
        <w:rPr>
          <w:color w:val="00B0F0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:rsidR="00431C90" w:rsidRPr="00431C90" w:rsidRDefault="00431C90" w:rsidP="00431C90">
      <w:pPr>
        <w:ind w:firstLine="705"/>
        <w:jc w:val="both"/>
        <w:rPr>
          <w:color w:val="00B0F0"/>
          <w:sz w:val="28"/>
          <w:szCs w:val="28"/>
        </w:rPr>
      </w:pPr>
      <w:r w:rsidRPr="00431C90">
        <w:rPr>
          <w:color w:val="00B0F0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431C90">
        <w:rPr>
          <w:color w:val="00B0F0"/>
          <w:sz w:val="28"/>
          <w:szCs w:val="28"/>
          <w:lang w:val="en-US"/>
        </w:rPr>
        <w:t>DS</w:t>
      </w:r>
      <w:r w:rsidRPr="00431C90">
        <w:rPr>
          <w:color w:val="00B0F0"/>
          <w:sz w:val="28"/>
          <w:szCs w:val="28"/>
        </w:rPr>
        <w:t xml:space="preserve">1) не входит в рубрику </w:t>
      </w:r>
      <w:r w:rsidRPr="00431C90">
        <w:rPr>
          <w:color w:val="00B0F0"/>
          <w:sz w:val="28"/>
          <w:szCs w:val="28"/>
          <w:lang w:val="en-US"/>
        </w:rPr>
        <w:t>Z</w:t>
      </w:r>
      <w:r w:rsidRPr="00431C90">
        <w:rPr>
          <w:color w:val="00B0F0"/>
          <w:sz w:val="28"/>
          <w:szCs w:val="28"/>
        </w:rPr>
        <w:t>;</w:t>
      </w:r>
    </w:p>
    <w:p w:rsidR="00431C90" w:rsidRDefault="00431C90" w:rsidP="00431C90">
      <w:pPr>
        <w:ind w:firstLine="705"/>
        <w:jc w:val="both"/>
        <w:rPr>
          <w:color w:val="00B0F0"/>
          <w:sz w:val="28"/>
          <w:szCs w:val="28"/>
        </w:rPr>
      </w:pPr>
      <w:r w:rsidRPr="00431C90">
        <w:rPr>
          <w:color w:val="00B0F0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431C90">
        <w:rPr>
          <w:color w:val="00B0F0"/>
          <w:sz w:val="28"/>
          <w:szCs w:val="28"/>
          <w:lang w:val="en-US"/>
        </w:rPr>
        <w:t>C</w:t>
      </w:r>
      <w:r w:rsidRPr="00431C90">
        <w:rPr>
          <w:color w:val="00B0F0"/>
          <w:sz w:val="28"/>
          <w:szCs w:val="28"/>
        </w:rPr>
        <w:t>_</w:t>
      </w:r>
      <w:r w:rsidRPr="00431C90">
        <w:rPr>
          <w:color w:val="00B0F0"/>
          <w:sz w:val="28"/>
          <w:szCs w:val="28"/>
          <w:lang w:val="en-US"/>
        </w:rPr>
        <w:t>ZAB</w:t>
      </w:r>
      <w:r w:rsidRPr="00431C90">
        <w:rPr>
          <w:color w:val="00B0F0"/>
          <w:sz w:val="28"/>
          <w:szCs w:val="28"/>
        </w:rPr>
        <w:t>» = 2 – при постановке беременной женщины на учет, «</w:t>
      </w:r>
      <w:r w:rsidRPr="00431C90">
        <w:rPr>
          <w:color w:val="00B0F0"/>
          <w:sz w:val="28"/>
          <w:szCs w:val="28"/>
          <w:lang w:val="en-US"/>
        </w:rPr>
        <w:t>C</w:t>
      </w:r>
      <w:r w:rsidRPr="00431C90">
        <w:rPr>
          <w:color w:val="00B0F0"/>
          <w:sz w:val="28"/>
          <w:szCs w:val="28"/>
        </w:rPr>
        <w:t>_</w:t>
      </w:r>
      <w:r w:rsidRPr="00431C90">
        <w:rPr>
          <w:color w:val="00B0F0"/>
          <w:sz w:val="28"/>
          <w:szCs w:val="28"/>
          <w:lang w:val="en-US"/>
        </w:rPr>
        <w:t>ZAB</w:t>
      </w:r>
      <w:r w:rsidRPr="00431C90">
        <w:rPr>
          <w:color w:val="00B0F0"/>
          <w:sz w:val="28"/>
          <w:szCs w:val="28"/>
        </w:rPr>
        <w:t>» = 3 – для всех последующих посещений.</w:t>
      </w:r>
      <w:r w:rsidRPr="001E2570">
        <w:rPr>
          <w:rStyle w:val="ab"/>
          <w:sz w:val="28"/>
          <w:szCs w:val="28"/>
        </w:rPr>
        <w:footnoteReference w:id="2"/>
      </w:r>
    </w:p>
    <w:p w:rsidR="00624BAB" w:rsidRPr="00624BAB" w:rsidRDefault="00624BAB" w:rsidP="00624BAB">
      <w:pPr>
        <w:ind w:firstLine="705"/>
        <w:jc w:val="both"/>
        <w:rPr>
          <w:color w:val="00B0F0"/>
          <w:sz w:val="28"/>
          <w:szCs w:val="28"/>
        </w:rPr>
      </w:pPr>
      <w:r w:rsidRPr="00624BAB">
        <w:rPr>
          <w:color w:val="00B0F0"/>
          <w:sz w:val="28"/>
          <w:szCs w:val="28"/>
        </w:rPr>
        <w:t>3.2. Страховой медицинской организации при проведении медико-экономического контроля предъявленных к оплате медицинскими организациями реестров счетов оказанной в 2019 году стационарной медицинской помощи и медицинской помощи в условиях дневного стационара  необходимо учитывать:</w:t>
      </w:r>
    </w:p>
    <w:p w:rsidR="00624BAB" w:rsidRPr="00624BAB" w:rsidRDefault="00624BAB" w:rsidP="00624BAB">
      <w:pPr>
        <w:ind w:firstLine="705"/>
        <w:jc w:val="both"/>
        <w:rPr>
          <w:color w:val="00B0F0"/>
          <w:sz w:val="28"/>
          <w:szCs w:val="28"/>
        </w:rPr>
      </w:pPr>
      <w:r w:rsidRPr="00624BAB">
        <w:rPr>
          <w:color w:val="00B0F0"/>
          <w:sz w:val="28"/>
          <w:szCs w:val="28"/>
        </w:rPr>
        <w:t xml:space="preserve">– соответствие элементов «PROFIL_K - Профиль койки» и «PROFIL - Профиль медицинской помощи» Номенклатуре коечного фонда по профилям медицинской помощи, утвержденной приказом </w:t>
      </w:r>
      <w:proofErr w:type="spellStart"/>
      <w:r w:rsidRPr="00624BAB">
        <w:rPr>
          <w:color w:val="00B0F0"/>
          <w:sz w:val="28"/>
          <w:szCs w:val="28"/>
        </w:rPr>
        <w:t>Минздравсоцразвития</w:t>
      </w:r>
      <w:proofErr w:type="spellEnd"/>
      <w:r w:rsidRPr="00624BAB">
        <w:rPr>
          <w:color w:val="00B0F0"/>
          <w:sz w:val="28"/>
          <w:szCs w:val="28"/>
        </w:rPr>
        <w:t xml:space="preserve"> России от 17.05.2012 №555н;</w:t>
      </w:r>
    </w:p>
    <w:p w:rsidR="00624BAB" w:rsidRPr="00624BAB" w:rsidRDefault="00624BAB" w:rsidP="00624BAB">
      <w:pPr>
        <w:ind w:firstLine="705"/>
        <w:jc w:val="both"/>
        <w:rPr>
          <w:color w:val="00B0F0"/>
          <w:sz w:val="28"/>
          <w:szCs w:val="28"/>
        </w:rPr>
      </w:pPr>
      <w:proofErr w:type="gramStart"/>
      <w:r w:rsidRPr="00624BAB">
        <w:rPr>
          <w:color w:val="00B0F0"/>
          <w:sz w:val="28"/>
          <w:szCs w:val="28"/>
        </w:rPr>
        <w:t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</w:t>
      </w:r>
      <w:proofErr w:type="gramEnd"/>
      <w:r w:rsidRPr="00624BAB">
        <w:rPr>
          <w:color w:val="00B0F0"/>
          <w:sz w:val="28"/>
          <w:szCs w:val="28"/>
        </w:rPr>
        <w:t xml:space="preserve">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</w:t>
      </w:r>
      <w:proofErr w:type="gramStart"/>
      <w:r w:rsidRPr="00624BAB">
        <w:rPr>
          <w:color w:val="00B0F0"/>
          <w:sz w:val="28"/>
          <w:szCs w:val="28"/>
        </w:rPr>
        <w:t xml:space="preserve">«PROFIL= 29 - кардиологии» +  «PRVS = 76 - Терапия»). </w:t>
      </w:r>
      <w:proofErr w:type="gramEnd"/>
    </w:p>
    <w:p w:rsidR="00624BAB" w:rsidRPr="00624BAB" w:rsidRDefault="00624BAB" w:rsidP="00624BAB">
      <w:pPr>
        <w:ind w:firstLine="705"/>
        <w:jc w:val="both"/>
        <w:rPr>
          <w:color w:val="00B0F0"/>
          <w:sz w:val="28"/>
          <w:szCs w:val="28"/>
        </w:rPr>
      </w:pPr>
      <w:r w:rsidRPr="00624BAB">
        <w:rPr>
          <w:color w:val="00B0F0"/>
          <w:sz w:val="28"/>
          <w:szCs w:val="28"/>
        </w:rPr>
        <w:t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:rsidR="00624BAB" w:rsidRPr="00431C90" w:rsidRDefault="00624BAB" w:rsidP="00624BAB">
      <w:pPr>
        <w:ind w:firstLine="705"/>
        <w:jc w:val="both"/>
        <w:rPr>
          <w:color w:val="00B0F0"/>
          <w:sz w:val="28"/>
          <w:szCs w:val="28"/>
        </w:rPr>
      </w:pPr>
      <w:r w:rsidRPr="00624BAB">
        <w:rPr>
          <w:color w:val="00B0F0"/>
          <w:sz w:val="28"/>
          <w:szCs w:val="28"/>
        </w:rPr>
        <w:t xml:space="preserve">3.3. Контроль выполненных объемов стационарной медицинской помощи и медицинской помощи в условиях дневного стационара </w:t>
      </w:r>
      <w:r w:rsidRPr="00624BAB">
        <w:rPr>
          <w:color w:val="00B0F0"/>
          <w:sz w:val="28"/>
          <w:szCs w:val="28"/>
        </w:rPr>
        <w:lastRenderedPageBreak/>
        <w:t>(количество элементов «Z_SL - Сведения о законченном случае»)  осуществляется страховой медицинской организацией в пределах показателей, установленных в соответствии с приложением № 1 к Протоколу заседания Комиссии по разработке территориальной программы обязательного медицинского страхования в Камчатском крае.</w:t>
      </w:r>
      <w:r>
        <w:rPr>
          <w:rStyle w:val="ab"/>
          <w:color w:val="00B0F0"/>
          <w:sz w:val="28"/>
          <w:szCs w:val="28"/>
        </w:rPr>
        <w:footnoteReference w:id="3"/>
      </w:r>
    </w:p>
    <w:p w:rsidR="006E3F01" w:rsidRDefault="006E3F01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p w:rsidR="001A6565" w:rsidRPr="00472E81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4. </w:t>
      </w:r>
      <w:r w:rsidR="00A71144">
        <w:rPr>
          <w:rStyle w:val="10"/>
          <w:rFonts w:ascii="Times New Roman" w:hAnsi="Times New Roman"/>
          <w:sz w:val="28"/>
          <w:szCs w:val="28"/>
        </w:rPr>
        <w:t>Установить, что п</w:t>
      </w:r>
      <w:r w:rsidR="001A6565">
        <w:rPr>
          <w:rStyle w:val="10"/>
          <w:rFonts w:ascii="Times New Roman" w:hAnsi="Times New Roman"/>
          <w:sz w:val="28"/>
          <w:szCs w:val="28"/>
        </w:rPr>
        <w:t xml:space="preserve">ри оплате диагностических услуг (раздел 3.3 </w:t>
      </w:r>
      <w:r w:rsidR="001A6565" w:rsidRPr="00472E81">
        <w:rPr>
          <w:rStyle w:val="10"/>
          <w:rFonts w:ascii="Times New Roman" w:hAnsi="Times New Roman"/>
          <w:sz w:val="28"/>
          <w:szCs w:val="28"/>
        </w:rPr>
        <w:t xml:space="preserve">Соглашения </w:t>
      </w:r>
      <w:r w:rsidR="003B55E0" w:rsidRPr="00472E81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1A6565" w:rsidRPr="00472E81">
        <w:rPr>
          <w:rStyle w:val="10"/>
          <w:rFonts w:ascii="Times New Roman" w:hAnsi="Times New Roman"/>
          <w:sz w:val="28"/>
          <w:szCs w:val="28"/>
        </w:rPr>
        <w:t>№ 1/2019):</w:t>
      </w:r>
    </w:p>
    <w:p w:rsidR="001A6565" w:rsidRPr="00472E81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bookmarkEnd w:id="1"/>
    <w:p w:rsidR="003A5DBD" w:rsidRPr="00853CFC" w:rsidRDefault="0073601E" w:rsidP="00AA2802">
      <w:pPr>
        <w:pStyle w:val="2"/>
        <w:spacing w:after="0" w:line="240" w:lineRule="auto"/>
        <w:ind w:firstLine="624"/>
        <w:jc w:val="both"/>
        <w:rPr>
          <w:sz w:val="28"/>
          <w:highlight w:val="cyan"/>
        </w:rPr>
      </w:pPr>
      <w:r w:rsidRPr="00853CFC">
        <w:rPr>
          <w:sz w:val="28"/>
          <w:highlight w:val="cyan"/>
        </w:rPr>
        <w:t>4.1. медицинские организации</w:t>
      </w:r>
      <w:r w:rsidR="003A5DBD" w:rsidRPr="00853CFC">
        <w:rPr>
          <w:sz w:val="28"/>
          <w:highlight w:val="cyan"/>
        </w:rPr>
        <w:t>,</w:t>
      </w:r>
      <w:r w:rsidRPr="00853CFC">
        <w:rPr>
          <w:sz w:val="28"/>
          <w:highlight w:val="cyan"/>
        </w:rPr>
        <w:t xml:space="preserve"> </w:t>
      </w:r>
      <w:r w:rsidR="003A5DBD" w:rsidRPr="00853CFC">
        <w:rPr>
          <w:sz w:val="28"/>
          <w:highlight w:val="cyan"/>
        </w:rPr>
        <w:t>оформляющие направления</w:t>
      </w:r>
      <w:r w:rsidRPr="00853CFC">
        <w:rPr>
          <w:sz w:val="28"/>
          <w:highlight w:val="cyan"/>
        </w:rPr>
        <w:t xml:space="preserve"> на диагностические услуги</w:t>
      </w:r>
      <w:r w:rsidR="003A5DBD" w:rsidRPr="00853CFC">
        <w:rPr>
          <w:sz w:val="28"/>
          <w:highlight w:val="cyan"/>
        </w:rPr>
        <w:t>, предусмотренные разделом 3.3 Соглашения                      № 1/2019, в обязательном порядке в направлении заполняют следующие сведения:</w:t>
      </w:r>
    </w:p>
    <w:p w:rsidR="0073601E" w:rsidRPr="00853CFC" w:rsidRDefault="003A5DBD" w:rsidP="00AA2802">
      <w:pPr>
        <w:pStyle w:val="2"/>
        <w:spacing w:after="0" w:line="240" w:lineRule="auto"/>
        <w:ind w:firstLine="624"/>
        <w:jc w:val="both"/>
        <w:rPr>
          <w:sz w:val="28"/>
          <w:highlight w:val="cyan"/>
        </w:rPr>
      </w:pPr>
      <w:r w:rsidRPr="00853CFC">
        <w:rPr>
          <w:sz w:val="28"/>
          <w:highlight w:val="cyan"/>
        </w:rPr>
        <w:t xml:space="preserve">- </w:t>
      </w:r>
      <w:r w:rsidRPr="00A06B41">
        <w:rPr>
          <w:strike/>
          <w:sz w:val="28"/>
          <w:highlight w:val="cyan"/>
        </w:rPr>
        <w:t>для</w:t>
      </w:r>
      <w:r w:rsidR="0073601E" w:rsidRPr="00A06B41">
        <w:rPr>
          <w:strike/>
          <w:sz w:val="28"/>
          <w:highlight w:val="cyan"/>
        </w:rPr>
        <w:t xml:space="preserve"> пациентов с установленным диагнозом злокачественного новообразования</w:t>
      </w:r>
      <w:r w:rsidR="00431C90" w:rsidRPr="00A06B41">
        <w:rPr>
          <w:rStyle w:val="ab"/>
          <w:sz w:val="28"/>
          <w:highlight w:val="cyan"/>
        </w:rPr>
        <w:footnoteReference w:id="4"/>
      </w:r>
      <w:r w:rsidRPr="00853CFC">
        <w:rPr>
          <w:sz w:val="28"/>
          <w:highlight w:val="cyan"/>
        </w:rPr>
        <w:t xml:space="preserve">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:rsidR="003A5DBD" w:rsidRPr="00472E81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853CFC">
        <w:rPr>
          <w:sz w:val="28"/>
          <w:highlight w:val="cyan"/>
        </w:rPr>
        <w:t>- признак подозрения на злокачественное новообразование (0 – при отсутствии подозрения на ЗНО, 1 – при выявлении подозрения на ЗНО).</w:t>
      </w:r>
      <w:r w:rsidRPr="00472E81">
        <w:rPr>
          <w:sz w:val="28"/>
        </w:rPr>
        <w:t xml:space="preserve"> </w:t>
      </w:r>
    </w:p>
    <w:p w:rsidR="00AA2802" w:rsidRPr="008A7604" w:rsidRDefault="00FF274A" w:rsidP="00AA2802">
      <w:pPr>
        <w:pStyle w:val="2"/>
        <w:spacing w:after="0" w:line="240" w:lineRule="auto"/>
        <w:ind w:firstLine="624"/>
        <w:jc w:val="both"/>
        <w:rPr>
          <w:strike/>
          <w:sz w:val="28"/>
        </w:rPr>
      </w:pPr>
      <w:r w:rsidRPr="00472E81">
        <w:rPr>
          <w:sz w:val="28"/>
        </w:rPr>
        <w:t>4.</w:t>
      </w:r>
      <w:r w:rsidR="0073601E" w:rsidRPr="00472E81">
        <w:rPr>
          <w:sz w:val="28"/>
        </w:rPr>
        <w:t>2</w:t>
      </w:r>
      <w:r w:rsidRPr="00472E81">
        <w:rPr>
          <w:sz w:val="28"/>
        </w:rPr>
        <w:t xml:space="preserve">. </w:t>
      </w:r>
      <w:r w:rsidR="00AA2802" w:rsidRPr="008A7604">
        <w:rPr>
          <w:strike/>
          <w:sz w:val="28"/>
        </w:rPr>
        <w:t xml:space="preserve">При формировании </w:t>
      </w:r>
      <w:r w:rsidR="003B55E0" w:rsidRPr="008A7604">
        <w:rPr>
          <w:strike/>
          <w:sz w:val="28"/>
        </w:rPr>
        <w:t>медицинскими организациями</w:t>
      </w:r>
      <w:r w:rsidR="00AA2802" w:rsidRPr="008A7604">
        <w:rPr>
          <w:strike/>
          <w:sz w:val="28"/>
        </w:rPr>
        <w:t xml:space="preserve"> реестр</w:t>
      </w:r>
      <w:r w:rsidR="00080344" w:rsidRPr="008A7604">
        <w:rPr>
          <w:strike/>
          <w:sz w:val="28"/>
        </w:rPr>
        <w:t>ов</w:t>
      </w:r>
      <w:r w:rsidR="00AA2802" w:rsidRPr="008A7604">
        <w:rPr>
          <w:strike/>
          <w:sz w:val="28"/>
        </w:rPr>
        <w:t xml:space="preserve"> счет</w:t>
      </w:r>
      <w:r w:rsidR="00080344" w:rsidRPr="008A7604">
        <w:rPr>
          <w:strike/>
          <w:sz w:val="28"/>
        </w:rPr>
        <w:t>ов</w:t>
      </w:r>
      <w:r w:rsidR="003B55E0" w:rsidRPr="008A7604">
        <w:rPr>
          <w:strike/>
          <w:sz w:val="28"/>
        </w:rPr>
        <w:t xml:space="preserve"> на оплату медицинской помощи в части диагностических услуг, указанных в разделе 3.3 Соглашения № 1/2019</w:t>
      </w:r>
      <w:r w:rsidR="00AA2802" w:rsidRPr="008A7604">
        <w:rPr>
          <w:strike/>
          <w:sz w:val="28"/>
        </w:rPr>
        <w:t xml:space="preserve"> обязательно заполнение кодов целей в соответствии со справочником Т025 «Территориальный классификатор целей посещения»:</w:t>
      </w:r>
    </w:p>
    <w:p w:rsidR="00AA2802" w:rsidRPr="008A7604" w:rsidRDefault="00AA2802" w:rsidP="00AA2802">
      <w:pPr>
        <w:autoSpaceDE w:val="0"/>
        <w:autoSpaceDN w:val="0"/>
        <w:adjustRightInd w:val="0"/>
        <w:ind w:firstLine="600"/>
        <w:jc w:val="both"/>
        <w:rPr>
          <w:strike/>
          <w:sz w:val="28"/>
        </w:rPr>
      </w:pPr>
      <w:r w:rsidRPr="008A7604">
        <w:rPr>
          <w:strike/>
          <w:sz w:val="28"/>
        </w:rPr>
        <w:t xml:space="preserve">– «P_CEL» = 5.1 – при проведении </w:t>
      </w:r>
      <w:r w:rsidRPr="008A7604">
        <w:rPr>
          <w:strike/>
          <w:sz w:val="28"/>
          <w:szCs w:val="28"/>
        </w:rPr>
        <w:t>диагностики в рамках обращения по заболеванию в амбулаторных условиях</w:t>
      </w:r>
      <w:r w:rsidRPr="008A7604">
        <w:rPr>
          <w:strike/>
          <w:sz w:val="28"/>
        </w:rPr>
        <w:t xml:space="preserve">; </w:t>
      </w:r>
    </w:p>
    <w:p w:rsidR="00AA2802" w:rsidRPr="008A7604" w:rsidRDefault="00AA2802" w:rsidP="00AA2802">
      <w:pPr>
        <w:autoSpaceDE w:val="0"/>
        <w:autoSpaceDN w:val="0"/>
        <w:adjustRightInd w:val="0"/>
        <w:ind w:firstLine="600"/>
        <w:jc w:val="both"/>
        <w:rPr>
          <w:strike/>
          <w:sz w:val="28"/>
        </w:rPr>
      </w:pPr>
      <w:r w:rsidRPr="008A7604">
        <w:rPr>
          <w:strike/>
          <w:sz w:val="28"/>
        </w:rPr>
        <w:t xml:space="preserve">– «P_CEL» = 5.2 – при проведении </w:t>
      </w:r>
      <w:r w:rsidRPr="008A7604">
        <w:rPr>
          <w:strike/>
          <w:sz w:val="28"/>
          <w:szCs w:val="28"/>
        </w:rPr>
        <w:t>диагностики в рамках законченного случая в стационарных условиях</w:t>
      </w:r>
      <w:r w:rsidRPr="008A7604">
        <w:rPr>
          <w:strike/>
          <w:sz w:val="28"/>
        </w:rPr>
        <w:t>;</w:t>
      </w:r>
    </w:p>
    <w:p w:rsidR="00AA2802" w:rsidRDefault="00AA2802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8A7604">
        <w:rPr>
          <w:strike/>
          <w:sz w:val="28"/>
        </w:rPr>
        <w:t xml:space="preserve">– «P_CEL» = 5.3 – при проведении </w:t>
      </w:r>
      <w:r w:rsidRPr="008A7604">
        <w:rPr>
          <w:strike/>
          <w:sz w:val="28"/>
          <w:szCs w:val="28"/>
        </w:rPr>
        <w:t>диагностики в рамках законченного случая в условиях дневного стационара.</w:t>
      </w:r>
      <w:r w:rsidRPr="00FF274A">
        <w:rPr>
          <w:sz w:val="28"/>
        </w:rPr>
        <w:tab/>
      </w:r>
    </w:p>
    <w:p w:rsidR="001E2570" w:rsidRPr="001E2570" w:rsidRDefault="001E2570" w:rsidP="001E2570">
      <w:pPr>
        <w:pStyle w:val="2"/>
        <w:spacing w:after="0" w:line="240" w:lineRule="auto"/>
        <w:ind w:firstLine="624"/>
        <w:jc w:val="both"/>
        <w:rPr>
          <w:color w:val="00B0F0"/>
          <w:sz w:val="28"/>
        </w:rPr>
      </w:pPr>
      <w:r w:rsidRPr="001E2570">
        <w:rPr>
          <w:color w:val="00B0F0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1/2019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:rsidR="001E2570" w:rsidRPr="001E2570" w:rsidRDefault="001E2570" w:rsidP="001E2570">
      <w:pPr>
        <w:autoSpaceDE w:val="0"/>
        <w:autoSpaceDN w:val="0"/>
        <w:adjustRightInd w:val="0"/>
        <w:ind w:firstLine="600"/>
        <w:jc w:val="both"/>
        <w:rPr>
          <w:color w:val="00B0F0"/>
          <w:sz w:val="28"/>
        </w:rPr>
      </w:pPr>
      <w:r w:rsidRPr="001E2570">
        <w:rPr>
          <w:color w:val="00B0F0"/>
          <w:sz w:val="28"/>
        </w:rPr>
        <w:t xml:space="preserve">– «P_CEL» = 5.1 – при проведении </w:t>
      </w:r>
      <w:r w:rsidRPr="001E2570">
        <w:rPr>
          <w:color w:val="00B0F0"/>
          <w:sz w:val="28"/>
          <w:szCs w:val="28"/>
        </w:rPr>
        <w:t>диагностики в рамках обращения по заболеванию в амбулаторных условиях</w:t>
      </w:r>
      <w:r w:rsidRPr="001E2570">
        <w:rPr>
          <w:color w:val="00B0F0"/>
          <w:sz w:val="28"/>
        </w:rPr>
        <w:t xml:space="preserve">; </w:t>
      </w:r>
    </w:p>
    <w:p w:rsidR="001E2570" w:rsidRPr="001E2570" w:rsidRDefault="001E2570" w:rsidP="001E2570">
      <w:pPr>
        <w:autoSpaceDE w:val="0"/>
        <w:autoSpaceDN w:val="0"/>
        <w:adjustRightInd w:val="0"/>
        <w:ind w:firstLine="600"/>
        <w:jc w:val="both"/>
        <w:rPr>
          <w:color w:val="00B0F0"/>
          <w:sz w:val="28"/>
        </w:rPr>
      </w:pPr>
      <w:r w:rsidRPr="001E2570">
        <w:rPr>
          <w:color w:val="00B0F0"/>
          <w:sz w:val="28"/>
        </w:rPr>
        <w:t xml:space="preserve">– «P_CEL» = 5.2 – при проведении </w:t>
      </w:r>
      <w:r w:rsidRPr="001E2570">
        <w:rPr>
          <w:color w:val="00B0F0"/>
          <w:sz w:val="28"/>
          <w:szCs w:val="28"/>
        </w:rPr>
        <w:t>диагностики в рамках законченного случая в стационарных условиях</w:t>
      </w:r>
      <w:r w:rsidRPr="001E2570">
        <w:rPr>
          <w:color w:val="00B0F0"/>
          <w:sz w:val="28"/>
        </w:rPr>
        <w:t>;</w:t>
      </w:r>
    </w:p>
    <w:p w:rsidR="001E2570" w:rsidRPr="001E2570" w:rsidRDefault="001E2570" w:rsidP="001E2570">
      <w:pPr>
        <w:autoSpaceDE w:val="0"/>
        <w:autoSpaceDN w:val="0"/>
        <w:adjustRightInd w:val="0"/>
        <w:ind w:firstLine="600"/>
        <w:jc w:val="both"/>
        <w:rPr>
          <w:color w:val="00B0F0"/>
          <w:sz w:val="28"/>
        </w:rPr>
      </w:pPr>
      <w:r w:rsidRPr="001E2570">
        <w:rPr>
          <w:color w:val="00B0F0"/>
          <w:sz w:val="28"/>
        </w:rPr>
        <w:t xml:space="preserve">– «P_CEL» = 5.3 – при проведении </w:t>
      </w:r>
      <w:r w:rsidRPr="001E2570">
        <w:rPr>
          <w:color w:val="00B0F0"/>
          <w:sz w:val="28"/>
          <w:szCs w:val="28"/>
        </w:rPr>
        <w:t>диагностики в рамках законченного случая в условиях дневного стационара</w:t>
      </w:r>
      <w:r w:rsidRPr="001E2570">
        <w:rPr>
          <w:color w:val="00B0F0"/>
          <w:sz w:val="28"/>
        </w:rPr>
        <w:t>;</w:t>
      </w:r>
    </w:p>
    <w:p w:rsidR="001E2570" w:rsidRPr="00472E81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  <w:szCs w:val="24"/>
        </w:rPr>
      </w:pPr>
      <w:r w:rsidRPr="001E2570">
        <w:rPr>
          <w:color w:val="00B0F0"/>
          <w:sz w:val="28"/>
        </w:rPr>
        <w:lastRenderedPageBreak/>
        <w:t xml:space="preserve">– «P_CEL» = 5.4 – при проведении </w:t>
      </w:r>
      <w:r w:rsidRPr="001E2570">
        <w:rPr>
          <w:color w:val="00B0F0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1E2570">
        <w:rPr>
          <w:color w:val="00B0F0"/>
          <w:sz w:val="28"/>
        </w:rPr>
        <w:t>.</w:t>
      </w:r>
      <w:r w:rsidRPr="001E2570">
        <w:rPr>
          <w:rStyle w:val="ab"/>
          <w:sz w:val="28"/>
        </w:rPr>
        <w:footnoteReference w:id="5"/>
      </w:r>
    </w:p>
    <w:p w:rsidR="00AA2802" w:rsidRPr="00472E81" w:rsidRDefault="00FF274A" w:rsidP="00472E81">
      <w:pPr>
        <w:pStyle w:val="2"/>
        <w:spacing w:after="0" w:line="240" w:lineRule="auto"/>
        <w:ind w:firstLine="624"/>
        <w:jc w:val="both"/>
        <w:rPr>
          <w:sz w:val="28"/>
          <w:szCs w:val="24"/>
        </w:rPr>
      </w:pPr>
      <w:r w:rsidRPr="00FF274A">
        <w:rPr>
          <w:sz w:val="28"/>
        </w:rPr>
        <w:t>4.</w:t>
      </w:r>
      <w:r w:rsidR="0073601E">
        <w:rPr>
          <w:sz w:val="28"/>
        </w:rPr>
        <w:t>3</w:t>
      </w:r>
      <w:r w:rsidRPr="00FF274A">
        <w:rPr>
          <w:sz w:val="28"/>
        </w:rPr>
        <w:t xml:space="preserve">. </w:t>
      </w:r>
      <w:proofErr w:type="gramStart"/>
      <w:r w:rsidR="00AA2802" w:rsidRPr="00FF274A">
        <w:rPr>
          <w:sz w:val="28"/>
        </w:rPr>
        <w:t xml:space="preserve">Установить, что </w:t>
      </w:r>
      <w:r w:rsidR="003B55E0" w:rsidRPr="00FF274A">
        <w:rPr>
          <w:sz w:val="28"/>
        </w:rPr>
        <w:t>при сверке лабораторных исследований, произведенных централизованными лабораториями</w:t>
      </w:r>
      <w:r w:rsidRPr="00FF274A">
        <w:rPr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FF274A">
        <w:rPr>
          <w:sz w:val="28"/>
          <w:szCs w:val="28"/>
        </w:rPr>
        <w:t>медицинской помощи в стационарных услови</w:t>
      </w:r>
      <w:r w:rsidR="000F3A21">
        <w:rPr>
          <w:sz w:val="28"/>
          <w:szCs w:val="28"/>
        </w:rPr>
        <w:t>я</w:t>
      </w:r>
      <w:r w:rsidRPr="00FF274A">
        <w:rPr>
          <w:sz w:val="28"/>
          <w:szCs w:val="28"/>
        </w:rPr>
        <w:t>х и в условиях дневного стационара</w:t>
      </w:r>
      <w:r w:rsidRPr="00FF274A">
        <w:rPr>
          <w:sz w:val="28"/>
        </w:rPr>
        <w:t xml:space="preserve"> лицам, застрахованным по ОМС на территории Камчатского края</w:t>
      </w:r>
      <w:r w:rsidR="003B55E0" w:rsidRPr="00FF274A">
        <w:rPr>
          <w:sz w:val="28"/>
        </w:rPr>
        <w:t>,</w:t>
      </w:r>
      <w:r w:rsidR="003B55E0">
        <w:rPr>
          <w:sz w:val="28"/>
        </w:rPr>
        <w:t xml:space="preserve"> п</w:t>
      </w:r>
      <w:r w:rsidR="00AA2802" w:rsidRPr="001715AF">
        <w:rPr>
          <w:sz w:val="28"/>
        </w:rPr>
        <w:t xml:space="preserve">риложением к акту сверки являются поименные списки </w:t>
      </w:r>
      <w:r w:rsidR="00AA2802">
        <w:rPr>
          <w:sz w:val="28"/>
        </w:rPr>
        <w:t>пациентов</w:t>
      </w:r>
      <w:r w:rsidR="00AA2802" w:rsidRPr="001715AF">
        <w:rPr>
          <w:sz w:val="28"/>
        </w:rPr>
        <w:t>, в отношении которых были оформлены направления</w:t>
      </w:r>
      <w:proofErr w:type="gramEnd"/>
      <w:r w:rsidR="00AA2802" w:rsidRPr="001715AF">
        <w:rPr>
          <w:sz w:val="28"/>
        </w:rPr>
        <w:t xml:space="preserve"> медицинскими организациями-</w:t>
      </w:r>
      <w:proofErr w:type="spellStart"/>
      <w:r w:rsidR="00AA2802" w:rsidRPr="001715AF">
        <w:rPr>
          <w:sz w:val="28"/>
        </w:rPr>
        <w:t>фондодержателями</w:t>
      </w:r>
      <w:proofErr w:type="spellEnd"/>
      <w:r w:rsidR="00AA2802" w:rsidRPr="001715AF">
        <w:rPr>
          <w:sz w:val="28"/>
        </w:rPr>
        <w:t xml:space="preserve">, с указанием </w:t>
      </w:r>
      <w:r w:rsidR="00AA2802" w:rsidRPr="001715AF">
        <w:rPr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>
        <w:rPr>
          <w:sz w:val="28"/>
          <w:szCs w:val="24"/>
          <w:lang w:val="en-US"/>
        </w:rPr>
        <w:t>CSV</w:t>
      </w:r>
      <w:r w:rsidR="00AA2802" w:rsidRPr="001715AF">
        <w:rPr>
          <w:sz w:val="28"/>
          <w:szCs w:val="24"/>
        </w:rPr>
        <w:t xml:space="preserve"> в соответствии с </w:t>
      </w:r>
      <w:r w:rsidR="00AA2802" w:rsidRPr="00D6742D">
        <w:rPr>
          <w:sz w:val="28"/>
          <w:szCs w:val="24"/>
        </w:rPr>
        <w:t xml:space="preserve">требованиями, установленными приложением </w:t>
      </w:r>
      <w:r w:rsidR="003B55E0">
        <w:rPr>
          <w:sz w:val="28"/>
          <w:szCs w:val="24"/>
        </w:rPr>
        <w:t>1</w:t>
      </w:r>
      <w:r w:rsidR="00AA2802" w:rsidRPr="00D6742D">
        <w:rPr>
          <w:sz w:val="28"/>
          <w:szCs w:val="24"/>
        </w:rPr>
        <w:t xml:space="preserve"> к настоящему </w:t>
      </w:r>
      <w:r w:rsidR="003B55E0">
        <w:rPr>
          <w:sz w:val="28"/>
          <w:szCs w:val="24"/>
        </w:rPr>
        <w:t>Порядку</w:t>
      </w:r>
      <w:r w:rsidR="00AA2802" w:rsidRPr="00D6742D">
        <w:rPr>
          <w:sz w:val="28"/>
          <w:szCs w:val="24"/>
        </w:rPr>
        <w:t xml:space="preserve">). </w:t>
      </w:r>
    </w:p>
    <w:p w:rsidR="00FB690F" w:rsidRPr="00F82B0B" w:rsidRDefault="00FF274A" w:rsidP="00FB690F">
      <w:pPr>
        <w:pStyle w:val="2"/>
        <w:spacing w:after="0" w:line="240" w:lineRule="auto"/>
        <w:ind w:firstLine="624"/>
        <w:jc w:val="both"/>
        <w:rPr>
          <w:color w:val="000000"/>
          <w:sz w:val="28"/>
          <w:szCs w:val="24"/>
        </w:rPr>
      </w:pPr>
      <w:bookmarkStart w:id="2" w:name="_Hlk533062323"/>
      <w:r w:rsidRPr="00FF274A">
        <w:rPr>
          <w:sz w:val="28"/>
        </w:rPr>
        <w:t>4.</w:t>
      </w:r>
      <w:r w:rsidR="0073601E">
        <w:rPr>
          <w:sz w:val="28"/>
        </w:rPr>
        <w:t>4</w:t>
      </w:r>
      <w:r w:rsidRPr="00FF274A">
        <w:rPr>
          <w:sz w:val="28"/>
        </w:rPr>
        <w:t>.</w:t>
      </w:r>
      <w:r w:rsidR="00FB690F" w:rsidRPr="00F82B0B">
        <w:rPr>
          <w:b/>
          <w:sz w:val="28"/>
        </w:rPr>
        <w:t xml:space="preserve"> </w:t>
      </w:r>
      <w:bookmarkEnd w:id="2"/>
      <w:r w:rsidR="00FB690F" w:rsidRPr="00F82B0B">
        <w:rPr>
          <w:sz w:val="28"/>
          <w:szCs w:val="28"/>
        </w:rPr>
        <w:t>При заполнении реестра счета</w:t>
      </w:r>
      <w:r>
        <w:rPr>
          <w:sz w:val="28"/>
          <w:szCs w:val="28"/>
        </w:rPr>
        <w:t xml:space="preserve"> в связи с </w:t>
      </w:r>
      <w:r w:rsidRPr="00F82B0B">
        <w:rPr>
          <w:sz w:val="28"/>
        </w:rPr>
        <w:t>проведени</w:t>
      </w:r>
      <w:r>
        <w:rPr>
          <w:sz w:val="28"/>
        </w:rPr>
        <w:t>ем</w:t>
      </w:r>
      <w:r w:rsidRPr="00F82B0B">
        <w:rPr>
          <w:sz w:val="28"/>
        </w:rPr>
        <w:t xml:space="preserve"> телемедицинских врачебных консультаций</w:t>
      </w:r>
      <w:r>
        <w:rPr>
          <w:sz w:val="28"/>
        </w:rPr>
        <w:t xml:space="preserve"> </w:t>
      </w:r>
      <w:r w:rsidR="00FB690F" w:rsidRPr="00F82B0B">
        <w:rPr>
          <w:sz w:val="28"/>
          <w:szCs w:val="28"/>
        </w:rPr>
        <w:t>МО-исполнителем обязательно заполнение элемента «</w:t>
      </w:r>
      <w:r w:rsidR="00FB690F" w:rsidRPr="00F82B0B">
        <w:rPr>
          <w:sz w:val="28"/>
          <w:szCs w:val="28"/>
          <w:lang w:val="en-US"/>
        </w:rPr>
        <w:t>NPR</w:t>
      </w:r>
      <w:r w:rsidR="00FB690F" w:rsidRPr="00F82B0B">
        <w:rPr>
          <w:sz w:val="28"/>
          <w:szCs w:val="28"/>
        </w:rPr>
        <w:t>_</w:t>
      </w:r>
      <w:r w:rsidR="00FB690F" w:rsidRPr="00F82B0B">
        <w:rPr>
          <w:sz w:val="28"/>
          <w:szCs w:val="28"/>
          <w:lang w:val="en-US"/>
        </w:rPr>
        <w:t>MO</w:t>
      </w:r>
      <w:r w:rsidR="00FB690F" w:rsidRPr="00F82B0B">
        <w:rPr>
          <w:sz w:val="28"/>
          <w:szCs w:val="28"/>
        </w:rPr>
        <w:t>» – код МО, направившей на консультацию.</w:t>
      </w:r>
    </w:p>
    <w:p w:rsidR="00FB690F" w:rsidRDefault="00FB690F" w:rsidP="00FB690F">
      <w:pPr>
        <w:tabs>
          <w:tab w:val="left" w:pos="720"/>
        </w:tabs>
        <w:jc w:val="both"/>
        <w:rPr>
          <w:sz w:val="28"/>
        </w:rPr>
      </w:pPr>
    </w:p>
    <w:p w:rsidR="00C00685" w:rsidRPr="00C00685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C00685">
        <w:rPr>
          <w:rFonts w:ascii="Times New Roman" w:hAnsi="Times New Roman"/>
          <w:b/>
          <w:sz w:val="28"/>
          <w:szCs w:val="28"/>
        </w:rPr>
        <w:t xml:space="preserve">5. </w:t>
      </w:r>
      <w:r w:rsidR="00A71144">
        <w:rPr>
          <w:rFonts w:ascii="Times New Roman" w:hAnsi="Times New Roman"/>
          <w:b/>
          <w:sz w:val="28"/>
          <w:szCs w:val="28"/>
        </w:rPr>
        <w:t>Установить, что п</w:t>
      </w:r>
      <w:r w:rsidRPr="00C00685">
        <w:rPr>
          <w:rFonts w:ascii="Times New Roman" w:hAnsi="Times New Roman"/>
          <w:b/>
          <w:sz w:val="28"/>
          <w:szCs w:val="28"/>
        </w:rPr>
        <w:t>ри</w:t>
      </w:r>
      <w:r w:rsidR="00FB690F" w:rsidRPr="00C00685">
        <w:rPr>
          <w:rFonts w:ascii="Times New Roman" w:hAnsi="Times New Roman"/>
          <w:b/>
          <w:sz w:val="28"/>
          <w:szCs w:val="28"/>
        </w:rPr>
        <w:t xml:space="preserve"> оплат</w:t>
      </w:r>
      <w:r w:rsidRPr="00C00685">
        <w:rPr>
          <w:rFonts w:ascii="Times New Roman" w:hAnsi="Times New Roman"/>
          <w:b/>
          <w:sz w:val="28"/>
          <w:szCs w:val="28"/>
        </w:rPr>
        <w:t>е</w:t>
      </w:r>
      <w:r w:rsidR="00FB690F" w:rsidRPr="00C00685">
        <w:rPr>
          <w:rFonts w:ascii="Times New Roman" w:hAnsi="Times New Roman"/>
          <w:b/>
          <w:sz w:val="28"/>
          <w:szCs w:val="28"/>
        </w:rPr>
        <w:t xml:space="preserve"> медицинской помощи, оказываемой в амбулаторных условиях</w:t>
      </w:r>
      <w:r w:rsidRPr="00C00685">
        <w:rPr>
          <w:rFonts w:ascii="Times New Roman" w:hAnsi="Times New Roman"/>
          <w:b/>
          <w:sz w:val="28"/>
          <w:szCs w:val="28"/>
        </w:rPr>
        <w:t xml:space="preserve"> (раздел 3.4 </w:t>
      </w:r>
      <w:r w:rsidRPr="00C00685">
        <w:rPr>
          <w:rStyle w:val="10"/>
          <w:rFonts w:ascii="Times New Roman" w:hAnsi="Times New Roman"/>
          <w:sz w:val="28"/>
          <w:szCs w:val="28"/>
        </w:rPr>
        <w:t>Соглашения № 1/2019):</w:t>
      </w:r>
    </w:p>
    <w:p w:rsidR="00C00685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ab/>
      </w:r>
    </w:p>
    <w:p w:rsidR="00FB690F" w:rsidRPr="00F82B0B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ab/>
        <w:t xml:space="preserve">5.1. </w:t>
      </w:r>
      <w:r w:rsidR="00FB690F" w:rsidRPr="00F82B0B">
        <w:rPr>
          <w:sz w:val="28"/>
        </w:rPr>
        <w:t>При включении в реестры счетов на оплату медицинской помощи случаев оказания первичной медико-санитарной помощи в амбулаторных условиях обязательно заполнение элемента «</w:t>
      </w:r>
      <w:r w:rsidR="00FB690F" w:rsidRPr="00F82B0B">
        <w:rPr>
          <w:sz w:val="28"/>
          <w:lang w:val="en-US"/>
        </w:rPr>
        <w:t>P</w:t>
      </w:r>
      <w:r w:rsidR="00FB690F" w:rsidRPr="00F82B0B">
        <w:rPr>
          <w:sz w:val="28"/>
        </w:rPr>
        <w:t>_</w:t>
      </w:r>
      <w:r w:rsidR="00FB690F" w:rsidRPr="00F82B0B">
        <w:rPr>
          <w:sz w:val="28"/>
          <w:lang w:val="en-US"/>
        </w:rPr>
        <w:t>CEL</w:t>
      </w:r>
      <w:r w:rsidR="00FB690F" w:rsidRPr="00F82B0B">
        <w:rPr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FB690F" w:rsidRPr="00F82B0B" w:rsidTr="003A5DBD">
        <w:tc>
          <w:tcPr>
            <w:tcW w:w="648" w:type="dxa"/>
          </w:tcPr>
          <w:p w:rsidR="00FB690F" w:rsidRPr="003B55E0" w:rsidRDefault="003B55E0" w:rsidP="00D56137">
            <w:pPr>
              <w:jc w:val="center"/>
              <w:rPr>
                <w:rStyle w:val="m1"/>
                <w:color w:val="auto"/>
              </w:rPr>
            </w:pPr>
            <w:r>
              <w:rPr>
                <w:rStyle w:val="m1"/>
                <w:color w:val="auto"/>
              </w:rPr>
              <w:t>№</w:t>
            </w:r>
          </w:p>
        </w:tc>
        <w:tc>
          <w:tcPr>
            <w:tcW w:w="5400" w:type="dxa"/>
          </w:tcPr>
          <w:p w:rsidR="00FB690F" w:rsidRPr="003B55E0" w:rsidRDefault="00FB690F" w:rsidP="00D56137">
            <w:pPr>
              <w:jc w:val="center"/>
              <w:rPr>
                <w:rStyle w:val="m1"/>
                <w:color w:val="auto"/>
              </w:rPr>
            </w:pPr>
            <w:r w:rsidRPr="003B55E0">
              <w:rPr>
                <w:rStyle w:val="m1"/>
                <w:color w:val="auto"/>
              </w:rPr>
              <w:t>Наименование кода цели посещения</w:t>
            </w:r>
          </w:p>
        </w:tc>
        <w:tc>
          <w:tcPr>
            <w:tcW w:w="3416" w:type="dxa"/>
          </w:tcPr>
          <w:p w:rsidR="00FB690F" w:rsidRPr="003B55E0" w:rsidRDefault="00FB690F" w:rsidP="00D56137">
            <w:pPr>
              <w:jc w:val="center"/>
              <w:rPr>
                <w:rStyle w:val="m1"/>
                <w:color w:val="auto"/>
              </w:rPr>
            </w:pPr>
            <w:r w:rsidRPr="003B55E0">
              <w:rPr>
                <w:rStyle w:val="m1"/>
                <w:color w:val="auto"/>
              </w:rPr>
              <w:t>Примечание</w:t>
            </w:r>
          </w:p>
        </w:tc>
      </w:tr>
      <w:tr w:rsidR="00FB690F" w:rsidRPr="00F82B0B" w:rsidTr="003A5DBD">
        <w:tc>
          <w:tcPr>
            <w:tcW w:w="648" w:type="dxa"/>
          </w:tcPr>
          <w:p w:rsidR="00FB690F" w:rsidRPr="003B55E0" w:rsidRDefault="00FB690F" w:rsidP="00D56137">
            <w:pPr>
              <w:rPr>
                <w:rStyle w:val="m1"/>
                <w:b/>
                <w:color w:val="auto"/>
              </w:rPr>
            </w:pPr>
            <w:r w:rsidRPr="003B55E0">
              <w:rPr>
                <w:rStyle w:val="tx1"/>
                <w:b w:val="0"/>
              </w:rPr>
              <w:t>1.0</w:t>
            </w:r>
          </w:p>
        </w:tc>
        <w:tc>
          <w:tcPr>
            <w:tcW w:w="5400" w:type="dxa"/>
          </w:tcPr>
          <w:p w:rsidR="00FB690F" w:rsidRPr="003B55E0" w:rsidRDefault="00FB690F" w:rsidP="00D56137">
            <w:pPr>
              <w:rPr>
                <w:rStyle w:val="m1"/>
                <w:b/>
                <w:color w:val="auto"/>
              </w:rPr>
            </w:pPr>
            <w:r w:rsidRPr="003B55E0">
              <w:rPr>
                <w:rStyle w:val="tx1"/>
                <w:b w:val="0"/>
              </w:rPr>
              <w:t>Посещение по заболеванию</w:t>
            </w:r>
          </w:p>
        </w:tc>
        <w:tc>
          <w:tcPr>
            <w:tcW w:w="3416" w:type="dxa"/>
          </w:tcPr>
          <w:p w:rsidR="00FB690F" w:rsidRPr="003B55E0" w:rsidRDefault="00FB690F" w:rsidP="00D56137">
            <w:pPr>
              <w:rPr>
                <w:rStyle w:val="m1"/>
                <w:color w:val="auto"/>
              </w:rPr>
            </w:pPr>
            <w:r w:rsidRPr="003B55E0">
              <w:rPr>
                <w:rStyle w:val="m1"/>
                <w:color w:val="auto"/>
              </w:rPr>
              <w:t>разовые посещения по заболеваниям</w:t>
            </w:r>
          </w:p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1.1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proofErr w:type="spellStart"/>
            <w:r w:rsidRPr="00AB0DFB">
              <w:rPr>
                <w:rStyle w:val="tx1"/>
                <w:b w:val="0"/>
              </w:rPr>
              <w:t>Посещени</w:t>
            </w:r>
            <w:proofErr w:type="gramStart"/>
            <w:r w:rsidRPr="00AB0DFB">
              <w:rPr>
                <w:rStyle w:val="tx1"/>
                <w:b w:val="0"/>
              </w:rPr>
              <w:t>e</w:t>
            </w:r>
            <w:proofErr w:type="spellEnd"/>
            <w:proofErr w:type="gramEnd"/>
            <w:r w:rsidRPr="00AB0DFB">
              <w:rPr>
                <w:rStyle w:val="tx1"/>
                <w:b w:val="0"/>
              </w:rPr>
              <w:t xml:space="preserve"> в неотложной форме</w:t>
            </w:r>
          </w:p>
        </w:tc>
        <w:tc>
          <w:tcPr>
            <w:tcW w:w="3416" w:type="dxa"/>
          </w:tcPr>
          <w:p w:rsidR="00FB690F" w:rsidRPr="00F82B0B" w:rsidRDefault="00FB690F" w:rsidP="00D56137">
            <w:pPr>
              <w:rPr>
                <w:rStyle w:val="m1"/>
              </w:rPr>
            </w:pPr>
          </w:p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1.2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proofErr w:type="spellStart"/>
            <w:proofErr w:type="gramStart"/>
            <w:r w:rsidRPr="00AB0DFB">
              <w:rPr>
                <w:rStyle w:val="tx1"/>
                <w:b w:val="0"/>
              </w:rPr>
              <w:t>A</w:t>
            </w:r>
            <w:proofErr w:type="gramEnd"/>
            <w:r w:rsidRPr="00AB0DFB">
              <w:rPr>
                <w:rStyle w:val="tx1"/>
                <w:b w:val="0"/>
              </w:rPr>
              <w:t>ктивное</w:t>
            </w:r>
            <w:proofErr w:type="spellEnd"/>
            <w:r w:rsidRPr="00AB0DFB">
              <w:rPr>
                <w:rStyle w:val="tx1"/>
                <w:b w:val="0"/>
              </w:rPr>
              <w:t xml:space="preserve"> посещение</w:t>
            </w:r>
          </w:p>
        </w:tc>
        <w:tc>
          <w:tcPr>
            <w:tcW w:w="3416" w:type="dxa"/>
          </w:tcPr>
          <w:p w:rsidR="00FB690F" w:rsidRPr="00F82B0B" w:rsidRDefault="00FB690F" w:rsidP="00D56137">
            <w:pPr>
              <w:rPr>
                <w:rStyle w:val="m1"/>
              </w:rPr>
            </w:pPr>
          </w:p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1.3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Диспансерное наблюдение</w:t>
            </w:r>
          </w:p>
        </w:tc>
        <w:tc>
          <w:tcPr>
            <w:tcW w:w="3416" w:type="dxa"/>
          </w:tcPr>
          <w:p w:rsidR="00FB690F" w:rsidRPr="00F82B0B" w:rsidRDefault="00FB690F" w:rsidP="00D56137"/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2.1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Медицинский осмотр</w:t>
            </w:r>
          </w:p>
        </w:tc>
        <w:tc>
          <w:tcPr>
            <w:tcW w:w="3416" w:type="dxa"/>
          </w:tcPr>
          <w:p w:rsidR="00FB690F" w:rsidRPr="00F82B0B" w:rsidRDefault="00FB690F" w:rsidP="00D56137"/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  <w:lang w:val="en-US"/>
              </w:rPr>
              <w:t>2.2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Диспансеризация</w:t>
            </w:r>
          </w:p>
        </w:tc>
        <w:tc>
          <w:tcPr>
            <w:tcW w:w="3416" w:type="dxa"/>
          </w:tcPr>
          <w:p w:rsidR="00FB690F" w:rsidRPr="00F82B0B" w:rsidRDefault="00FB690F" w:rsidP="00D56137"/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2.3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Комплексное обследование</w:t>
            </w:r>
          </w:p>
        </w:tc>
        <w:tc>
          <w:tcPr>
            <w:tcW w:w="3416" w:type="dxa"/>
          </w:tcPr>
          <w:p w:rsidR="00FB690F" w:rsidRPr="00F82B0B" w:rsidRDefault="003B55E0" w:rsidP="00D56137">
            <w:r>
              <w:t>заполняют Центры здоровья при проведении комплексного обследования</w:t>
            </w:r>
          </w:p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  <w:lang w:val="en-US"/>
              </w:rPr>
              <w:t>2.5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Патронаж</w:t>
            </w:r>
          </w:p>
        </w:tc>
        <w:tc>
          <w:tcPr>
            <w:tcW w:w="3416" w:type="dxa"/>
          </w:tcPr>
          <w:p w:rsidR="00FB690F" w:rsidRPr="00F82B0B" w:rsidRDefault="00FB690F" w:rsidP="00D56137"/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2.6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:rsidR="00FB690F" w:rsidRPr="00F82B0B" w:rsidRDefault="00FB690F" w:rsidP="001A6565"/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3.0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Обращение по заболеванию</w:t>
            </w:r>
          </w:p>
        </w:tc>
        <w:tc>
          <w:tcPr>
            <w:tcW w:w="3416" w:type="dxa"/>
          </w:tcPr>
          <w:p w:rsidR="00FB690F" w:rsidRPr="00F82B0B" w:rsidRDefault="00FB690F" w:rsidP="00D56137"/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3.1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Обращение с профилактической целью</w:t>
            </w:r>
          </w:p>
        </w:tc>
        <w:tc>
          <w:tcPr>
            <w:tcW w:w="3416" w:type="dxa"/>
          </w:tcPr>
          <w:p w:rsidR="00FB690F" w:rsidRPr="00F82B0B" w:rsidRDefault="00FB690F" w:rsidP="00D56137"/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5.1</w:t>
            </w:r>
          </w:p>
          <w:p w:rsidR="00FB690F" w:rsidRPr="00AB0DFB" w:rsidRDefault="00FB690F" w:rsidP="00D56137">
            <w:pPr>
              <w:rPr>
                <w:rStyle w:val="tx1"/>
                <w:b w:val="0"/>
              </w:rPr>
            </w:pP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 xml:space="preserve">Лабораторная диагностика в ЦКДЛ в рамках обращения по заболеванию в амбулаторных условиях </w:t>
            </w:r>
          </w:p>
        </w:tc>
        <w:tc>
          <w:tcPr>
            <w:tcW w:w="3416" w:type="dxa"/>
            <w:vMerge w:val="restart"/>
          </w:tcPr>
          <w:p w:rsidR="00FB690F" w:rsidRPr="00E972F0" w:rsidRDefault="00FB690F" w:rsidP="00D56137">
            <w:r w:rsidRPr="00E972F0">
              <w:t>заполняют медицинские организации, перечисленные в п. 3.3. настоящего Соглашения, при оплате диагностических услуг</w:t>
            </w:r>
          </w:p>
        </w:tc>
      </w:tr>
      <w:tr w:rsidR="00FB690F" w:rsidRPr="00453E25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5.2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:rsidR="00FB690F" w:rsidRPr="00F82B0B" w:rsidRDefault="00FB690F" w:rsidP="00D56137"/>
        </w:tc>
      </w:tr>
      <w:tr w:rsidR="00FB690F" w:rsidRPr="00453E25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5.3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:rsidR="00FB690F" w:rsidRPr="00453E25" w:rsidRDefault="00FB690F" w:rsidP="00D56137">
            <w:pPr>
              <w:rPr>
                <w:color w:val="0070C0"/>
              </w:rPr>
            </w:pPr>
          </w:p>
        </w:tc>
      </w:tr>
      <w:tr w:rsidR="001E2570" w:rsidRPr="00453E25" w:rsidTr="003A5DBD">
        <w:tc>
          <w:tcPr>
            <w:tcW w:w="648" w:type="dxa"/>
          </w:tcPr>
          <w:p w:rsidR="001E2570" w:rsidRPr="001E2570" w:rsidRDefault="001E2570" w:rsidP="00D56137">
            <w:pPr>
              <w:rPr>
                <w:rStyle w:val="tx1"/>
                <w:b w:val="0"/>
                <w:color w:val="00B0F0"/>
              </w:rPr>
            </w:pPr>
            <w:r w:rsidRPr="001E2570">
              <w:rPr>
                <w:rStyle w:val="tx1"/>
                <w:b w:val="0"/>
                <w:color w:val="00B0F0"/>
              </w:rPr>
              <w:t>5.4</w:t>
            </w:r>
          </w:p>
        </w:tc>
        <w:tc>
          <w:tcPr>
            <w:tcW w:w="5400" w:type="dxa"/>
          </w:tcPr>
          <w:p w:rsidR="001E2570" w:rsidRPr="001E2570" w:rsidRDefault="001E2570" w:rsidP="00D56137">
            <w:pPr>
              <w:rPr>
                <w:rStyle w:val="tx1"/>
                <w:b w:val="0"/>
                <w:color w:val="00B0F0"/>
              </w:rPr>
            </w:pPr>
            <w:r w:rsidRPr="001E2570">
              <w:rPr>
                <w:rStyle w:val="tx1"/>
                <w:b w:val="0"/>
                <w:color w:val="00B0F0"/>
              </w:rPr>
              <w:t>Лабораторная диагностика в ЦКДЛ в рамках диспансеризации</w:t>
            </w:r>
            <w:r w:rsidRPr="001E2570">
              <w:rPr>
                <w:color w:val="00B0F0"/>
              </w:rPr>
              <w:t xml:space="preserve"> и медицинских осмотров определенных </w:t>
            </w:r>
            <w:r w:rsidRPr="001E2570">
              <w:rPr>
                <w:color w:val="00B0F0"/>
              </w:rPr>
              <w:lastRenderedPageBreak/>
              <w:t>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</w:tcPr>
          <w:p w:rsidR="001E2570" w:rsidRPr="001E2570" w:rsidRDefault="001E2570" w:rsidP="009D7422">
            <w:pPr>
              <w:rPr>
                <w:color w:val="00B0F0"/>
              </w:rPr>
            </w:pPr>
            <w:r w:rsidRPr="001E2570">
              <w:rPr>
                <w:color w:val="00B0F0"/>
              </w:rPr>
              <w:lastRenderedPageBreak/>
              <w:t xml:space="preserve">заполняют медицинские организации, перечисленные в п. 3.3. </w:t>
            </w:r>
            <w:r w:rsidRPr="001E2570">
              <w:rPr>
                <w:color w:val="00B0F0"/>
              </w:rPr>
              <w:lastRenderedPageBreak/>
              <w:t>Соглашения, при оплате диагностических услуг</w:t>
            </w:r>
            <w:r w:rsidRPr="001E2570">
              <w:rPr>
                <w:rStyle w:val="ab"/>
              </w:rPr>
              <w:footnoteReference w:id="6"/>
            </w:r>
          </w:p>
        </w:tc>
      </w:tr>
    </w:tbl>
    <w:p w:rsidR="00FB690F" w:rsidRPr="000701B2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</w:p>
    <w:p w:rsidR="00FB690F" w:rsidRPr="00472E81" w:rsidRDefault="00C00685" w:rsidP="00472E81">
      <w:pPr>
        <w:ind w:firstLine="600"/>
        <w:jc w:val="both"/>
        <w:rPr>
          <w:sz w:val="28"/>
          <w:szCs w:val="28"/>
        </w:rPr>
      </w:pPr>
      <w:r>
        <w:rPr>
          <w:sz w:val="28"/>
        </w:rPr>
        <w:t xml:space="preserve">5.2. </w:t>
      </w:r>
      <w:proofErr w:type="gramStart"/>
      <w:r w:rsidR="00FB690F" w:rsidRPr="009A6FD2">
        <w:rPr>
          <w:sz w:val="28"/>
        </w:rPr>
        <w:t xml:space="preserve">При </w:t>
      </w:r>
      <w:r w:rsidR="00FB690F" w:rsidRPr="009A6FD2">
        <w:rPr>
          <w:sz w:val="28"/>
          <w:szCs w:val="28"/>
        </w:rPr>
        <w:t>формировании реестров счетов на оплату медицинской помощи</w:t>
      </w:r>
      <w:r>
        <w:rPr>
          <w:sz w:val="28"/>
          <w:szCs w:val="28"/>
        </w:rPr>
        <w:t xml:space="preserve"> в части </w:t>
      </w:r>
      <w:r w:rsidRPr="009A6FD2">
        <w:rPr>
          <w:rStyle w:val="a6"/>
          <w:b/>
          <w:sz w:val="28"/>
          <w:szCs w:val="28"/>
        </w:rPr>
        <w:t>посещени</w:t>
      </w:r>
      <w:r>
        <w:rPr>
          <w:rStyle w:val="a6"/>
          <w:b/>
          <w:sz w:val="28"/>
          <w:szCs w:val="28"/>
        </w:rPr>
        <w:t>й</w:t>
      </w:r>
      <w:r w:rsidRPr="009A6FD2">
        <w:rPr>
          <w:rStyle w:val="a6"/>
          <w:b/>
          <w:sz w:val="28"/>
          <w:szCs w:val="28"/>
        </w:rPr>
        <w:t xml:space="preserve"> с профилактической целью</w:t>
      </w:r>
      <w:r w:rsidRPr="009A6FD2">
        <w:rPr>
          <w:sz w:val="28"/>
          <w:szCs w:val="28"/>
        </w:rPr>
        <w:t xml:space="preserve"> по специальностям</w:t>
      </w:r>
      <w:proofErr w:type="gramEnd"/>
      <w:r w:rsidRPr="009A6FD2">
        <w:rPr>
          <w:sz w:val="28"/>
          <w:szCs w:val="28"/>
        </w:rPr>
        <w:t xml:space="preserve"> врачей (в том числе стоматологической помощи) </w:t>
      </w:r>
      <w:r>
        <w:rPr>
          <w:sz w:val="28"/>
          <w:szCs w:val="28"/>
        </w:rPr>
        <w:t xml:space="preserve"> </w:t>
      </w:r>
      <w:r w:rsidR="00FB690F" w:rsidRPr="009A6FD2">
        <w:rPr>
          <w:sz w:val="28"/>
          <w:szCs w:val="28"/>
        </w:rPr>
        <w:t xml:space="preserve"> учитываются следующие особенности:</w:t>
      </w:r>
    </w:p>
    <w:p w:rsidR="00FB690F" w:rsidRPr="009A6FD2" w:rsidRDefault="00472E81" w:rsidP="00FB690F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B690F" w:rsidRPr="009A6FD2">
        <w:rPr>
          <w:sz w:val="28"/>
          <w:szCs w:val="28"/>
        </w:rPr>
        <w:t xml:space="preserve">) при включении в реестр счета посещений с профилактической целью в обязательном порядке заполняется элемент «CODE_USL» в соответствии с Приказом </w:t>
      </w:r>
      <w:proofErr w:type="spellStart"/>
      <w:r w:rsidR="00FB690F" w:rsidRPr="009A6FD2">
        <w:rPr>
          <w:sz w:val="28"/>
          <w:szCs w:val="28"/>
        </w:rPr>
        <w:t>Минздравсоцразвития</w:t>
      </w:r>
      <w:proofErr w:type="spellEnd"/>
      <w:r w:rsidR="00FB690F" w:rsidRPr="009A6FD2">
        <w:rPr>
          <w:sz w:val="28"/>
          <w:szCs w:val="28"/>
        </w:rPr>
        <w:t xml:space="preserve"> РФ от 13.10.2017 </w:t>
      </w:r>
      <w:hyperlink r:id="rId9" w:anchor="block_2" w:history="1">
        <w:r w:rsidR="00FB690F" w:rsidRPr="009A6FD2">
          <w:rPr>
            <w:rStyle w:val="a3"/>
            <w:sz w:val="28"/>
            <w:szCs w:val="28"/>
          </w:rPr>
          <w:t>№ 804н</w:t>
        </w:r>
      </w:hyperlink>
      <w:r w:rsidR="00FB690F" w:rsidRPr="009A6FD2">
        <w:rPr>
          <w:sz w:val="28"/>
          <w:szCs w:val="28"/>
        </w:rPr>
        <w:t xml:space="preserve"> «Об утверждении номенклатуры медицинских услуг» по классу медицинской услуги «В» разделу «04»;</w:t>
      </w:r>
    </w:p>
    <w:p w:rsidR="00FB690F" w:rsidRPr="009A6FD2" w:rsidRDefault="00472E81" w:rsidP="00FB690F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690F" w:rsidRPr="009A6FD2">
        <w:rPr>
          <w:sz w:val="28"/>
          <w:szCs w:val="28"/>
        </w:rPr>
        <w:t>) при включении в реестр счета и счет посещений 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:rsidR="00FB690F" w:rsidRDefault="00472E81" w:rsidP="00FB690F">
      <w:pPr>
        <w:pStyle w:val="ConsPlusCell"/>
        <w:ind w:firstLine="600"/>
        <w:jc w:val="both"/>
      </w:pPr>
      <w:r>
        <w:t>3</w:t>
      </w:r>
      <w:r w:rsidR="00FB690F" w:rsidRPr="009A6FD2">
        <w:t xml:space="preserve">) при оказании медицинской помощи с профилактической целью указывается код </w:t>
      </w:r>
      <w:r w:rsidR="00FB690F" w:rsidRPr="00F905F6">
        <w:t>услуги «В04.026.002» для среднего медицинского персонала, ведущего самостоятельный прием (за исключением зубного врача), для  зубного врача – код услуги «B04.065.004».</w:t>
      </w:r>
    </w:p>
    <w:p w:rsidR="00472E81" w:rsidRDefault="00472E81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4</w:t>
      </w:r>
      <w:r w:rsidR="00FB690F" w:rsidRPr="00F82B0B">
        <w:rPr>
          <w:sz w:val="28"/>
        </w:rPr>
        <w:t xml:space="preserve">) </w:t>
      </w:r>
      <w:r w:rsidR="00FB690F" w:rsidRPr="00F905F6">
        <w:rPr>
          <w:sz w:val="28"/>
        </w:rPr>
        <w:t xml:space="preserve">при </w:t>
      </w:r>
      <w:r w:rsidR="00FE431E">
        <w:rPr>
          <w:sz w:val="28"/>
        </w:rPr>
        <w:t xml:space="preserve">оказании медицинской помощи по </w:t>
      </w:r>
      <w:r w:rsidR="00FB690F" w:rsidRPr="00F905F6">
        <w:rPr>
          <w:sz w:val="28"/>
        </w:rPr>
        <w:t>диспансеризации</w:t>
      </w:r>
      <w:r w:rsidR="00FE431E">
        <w:rPr>
          <w:sz w:val="28"/>
        </w:rPr>
        <w:t xml:space="preserve"> </w:t>
      </w:r>
      <w:r w:rsidR="00FE431E" w:rsidRPr="00F905F6">
        <w:rPr>
          <w:sz w:val="28"/>
        </w:rPr>
        <w:t>учету</w:t>
      </w:r>
      <w:r w:rsidR="00FE431E" w:rsidRPr="00FE431E">
        <w:rPr>
          <w:sz w:val="28"/>
        </w:rPr>
        <w:t xml:space="preserve"> </w:t>
      </w:r>
      <w:r w:rsidR="00FE431E">
        <w:rPr>
          <w:sz w:val="28"/>
        </w:rPr>
        <w:t>в качестве</w:t>
      </w:r>
      <w:r w:rsidR="00FE431E" w:rsidRPr="00F905F6">
        <w:rPr>
          <w:sz w:val="28"/>
        </w:rPr>
        <w:t xml:space="preserve"> посещения с профилактической целью</w:t>
      </w:r>
      <w:r w:rsidR="00FE431E">
        <w:rPr>
          <w:sz w:val="28"/>
        </w:rPr>
        <w:t xml:space="preserve"> подлежит только осмотр врачом терапевтом (для взрослого населения) либо осмотр врачом-педиатром (для несовершеннолетних)</w:t>
      </w:r>
      <w:r w:rsidR="0094766E">
        <w:rPr>
          <w:sz w:val="28"/>
        </w:rPr>
        <w:t>. В целях учета объемов посещений с профилактической целью 1 случай диспансеризации приравнивается к 1 посещению;</w:t>
      </w:r>
    </w:p>
    <w:p w:rsidR="00E94435" w:rsidRPr="00472E81" w:rsidRDefault="00E94435" w:rsidP="00E94435">
      <w:pPr>
        <w:autoSpaceDE w:val="0"/>
        <w:autoSpaceDN w:val="0"/>
        <w:adjustRightInd w:val="0"/>
        <w:ind w:firstLine="600"/>
        <w:jc w:val="both"/>
        <w:rPr>
          <w:sz w:val="28"/>
        </w:rPr>
      </w:pPr>
      <w:proofErr w:type="gramStart"/>
      <w:r>
        <w:rPr>
          <w:sz w:val="28"/>
          <w:szCs w:val="28"/>
        </w:rPr>
        <w:t>5</w:t>
      </w:r>
      <w:r w:rsidRPr="005629A3">
        <w:rPr>
          <w:sz w:val="28"/>
          <w:szCs w:val="28"/>
        </w:rPr>
        <w:t>) при проведении диспансерного наблюдения врачом-терапевтом (врачом-терапевтом участковым,</w:t>
      </w:r>
      <w:r w:rsidR="000E1655" w:rsidRPr="000E1655">
        <w:t xml:space="preserve"> </w:t>
      </w:r>
      <w:r w:rsidR="000E1655" w:rsidRPr="000E1655">
        <w:rPr>
          <w:color w:val="0070C0"/>
          <w:sz w:val="28"/>
          <w:szCs w:val="28"/>
        </w:rPr>
        <w:t>врачом-педиатром, врачом-педиатром участковым</w:t>
      </w:r>
      <w:r w:rsidR="000E1655">
        <w:rPr>
          <w:rStyle w:val="ab"/>
          <w:color w:val="0070C0"/>
          <w:sz w:val="28"/>
          <w:szCs w:val="28"/>
        </w:rPr>
        <w:footnoteReference w:id="7"/>
      </w:r>
      <w:r w:rsidR="000E1655">
        <w:rPr>
          <w:sz w:val="28"/>
          <w:szCs w:val="28"/>
        </w:rPr>
        <w:t>,</w:t>
      </w:r>
      <w:r w:rsidRPr="005629A3">
        <w:rPr>
          <w:sz w:val="28"/>
          <w:szCs w:val="28"/>
        </w:rPr>
        <w:t xml:space="preserve"> врачом общей практики (семейным врачом)), </w:t>
      </w:r>
      <w:r>
        <w:rPr>
          <w:sz w:val="28"/>
          <w:szCs w:val="28"/>
        </w:rPr>
        <w:t xml:space="preserve">врачом-акушером-гинекологом, иными врачами-специалистами, </w:t>
      </w:r>
      <w:r w:rsidRPr="005629A3">
        <w:rPr>
          <w:sz w:val="28"/>
          <w:szCs w:val="28"/>
        </w:rPr>
        <w:t>фельдшером фельдшерско-акушерского пункта (фельдшерского здравпункта) -</w:t>
      </w:r>
      <w:r>
        <w:rPr>
          <w:sz w:val="28"/>
          <w:szCs w:val="28"/>
        </w:rPr>
        <w:t xml:space="preserve"> </w:t>
      </w:r>
      <w:r w:rsidRPr="005629A3">
        <w:rPr>
          <w:sz w:val="28"/>
          <w:szCs w:val="28"/>
        </w:rPr>
        <w:t>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наблюдения, утвержденным приказом Минздрава</w:t>
      </w:r>
      <w:proofErr w:type="gramEnd"/>
      <w:r w:rsidRPr="005629A3">
        <w:rPr>
          <w:sz w:val="28"/>
          <w:szCs w:val="28"/>
        </w:rPr>
        <w:t xml:space="preserve"> </w:t>
      </w:r>
      <w:proofErr w:type="gramStart"/>
      <w:r w:rsidRPr="005629A3">
        <w:rPr>
          <w:sz w:val="28"/>
          <w:szCs w:val="28"/>
        </w:rPr>
        <w:t xml:space="preserve">России от </w:t>
      </w:r>
      <w:r>
        <w:rPr>
          <w:sz w:val="28"/>
          <w:szCs w:val="28"/>
        </w:rPr>
        <w:t xml:space="preserve">29.03.2019 № 173н, а также в соответствии с «Порядком </w:t>
      </w:r>
      <w:r w:rsidRPr="00BF14A7">
        <w:rPr>
          <w:sz w:val="28"/>
          <w:szCs w:val="28"/>
        </w:rPr>
        <w:t xml:space="preserve"> оказания медицинской помощи по профилю </w:t>
      </w:r>
      <w:r>
        <w:rPr>
          <w:sz w:val="28"/>
          <w:szCs w:val="28"/>
        </w:rPr>
        <w:t>«</w:t>
      </w:r>
      <w:r w:rsidRPr="00BF14A7">
        <w:rPr>
          <w:sz w:val="28"/>
          <w:szCs w:val="28"/>
        </w:rPr>
        <w:t>акушерство и гинекология (за исключением использования вспомогательных репродуктивных технологий)</w:t>
      </w:r>
      <w:r>
        <w:rPr>
          <w:sz w:val="28"/>
          <w:szCs w:val="28"/>
        </w:rPr>
        <w:t xml:space="preserve">», утвержденным Приказом </w:t>
      </w:r>
      <w:r w:rsidRPr="00BF14A7">
        <w:rPr>
          <w:sz w:val="28"/>
          <w:szCs w:val="28"/>
        </w:rPr>
        <w:t xml:space="preserve">Минздрава России от 01.11.2012 </w:t>
      </w:r>
      <w:r>
        <w:rPr>
          <w:sz w:val="28"/>
          <w:szCs w:val="28"/>
        </w:rPr>
        <w:t>№</w:t>
      </w:r>
      <w:r w:rsidRPr="00BF14A7">
        <w:rPr>
          <w:sz w:val="28"/>
          <w:szCs w:val="28"/>
        </w:rPr>
        <w:t xml:space="preserve"> 572н</w:t>
      </w:r>
      <w:r>
        <w:rPr>
          <w:sz w:val="28"/>
          <w:szCs w:val="28"/>
        </w:rPr>
        <w:t>,</w:t>
      </w:r>
      <w:r w:rsidR="000E1655" w:rsidRPr="000E1655">
        <w:t xml:space="preserve"> </w:t>
      </w:r>
      <w:r w:rsidR="000E1655" w:rsidRPr="000E1655">
        <w:rPr>
          <w:color w:val="0070C0"/>
          <w:sz w:val="28"/>
          <w:szCs w:val="28"/>
        </w:rPr>
        <w:t xml:space="preserve"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</w:t>
      </w:r>
      <w:r w:rsidR="000E1655" w:rsidRPr="000E1655">
        <w:rPr>
          <w:color w:val="0070C0"/>
          <w:sz w:val="28"/>
          <w:szCs w:val="28"/>
        </w:rPr>
        <w:lastRenderedPageBreak/>
        <w:t>утвержденным приказом Минздрава России от 16.05.2019 № 302н,</w:t>
      </w:r>
      <w:r w:rsidR="000E1655">
        <w:rPr>
          <w:rStyle w:val="ab"/>
          <w:color w:val="0070C0"/>
          <w:sz w:val="28"/>
          <w:szCs w:val="28"/>
        </w:rPr>
        <w:footnoteReference w:id="8"/>
      </w:r>
      <w:r w:rsidRPr="000E1655">
        <w:rPr>
          <w:color w:val="0070C0"/>
          <w:sz w:val="28"/>
          <w:szCs w:val="28"/>
        </w:rPr>
        <w:t xml:space="preserve"> </w:t>
      </w:r>
      <w:r w:rsidRPr="000E165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629A3">
        <w:rPr>
          <w:sz w:val="28"/>
          <w:szCs w:val="28"/>
        </w:rPr>
        <w:t xml:space="preserve"> электронном формате</w:t>
      </w:r>
      <w:proofErr w:type="gramEnd"/>
      <w:r w:rsidRPr="005629A3">
        <w:rPr>
          <w:sz w:val="28"/>
          <w:szCs w:val="28"/>
        </w:rPr>
        <w:t xml:space="preserve"> реестра счета обязательно заполнение элементов:</w:t>
      </w:r>
    </w:p>
    <w:p w:rsidR="00E94435" w:rsidRPr="00F905F6" w:rsidRDefault="00E94435" w:rsidP="00E944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9A3">
        <w:rPr>
          <w:sz w:val="28"/>
          <w:szCs w:val="28"/>
        </w:rPr>
        <w:t>– «CODE_USL» по кодам номенклатуры медицинских услуг</w:t>
      </w:r>
      <w:r>
        <w:rPr>
          <w:sz w:val="28"/>
          <w:szCs w:val="28"/>
        </w:rPr>
        <w:t>,</w:t>
      </w:r>
      <w:r w:rsidRPr="00986146">
        <w:rPr>
          <w:sz w:val="28"/>
          <w:szCs w:val="28"/>
        </w:rPr>
        <w:t xml:space="preserve"> </w:t>
      </w:r>
      <w:r w:rsidRPr="000E114F">
        <w:rPr>
          <w:sz w:val="28"/>
          <w:szCs w:val="28"/>
        </w:rPr>
        <w:t>соответствующим диспансерному приему</w:t>
      </w:r>
      <w:r w:rsidRPr="00F905F6">
        <w:rPr>
          <w:sz w:val="28"/>
          <w:szCs w:val="28"/>
        </w:rPr>
        <w:t>: В04.047.001, В04.047.003</w:t>
      </w:r>
      <w:r>
        <w:rPr>
          <w:sz w:val="28"/>
          <w:szCs w:val="28"/>
        </w:rPr>
        <w:t>,</w:t>
      </w:r>
      <w:r w:rsidRPr="00F905F6">
        <w:rPr>
          <w:sz w:val="28"/>
          <w:szCs w:val="28"/>
        </w:rPr>
        <w:t xml:space="preserve"> В04.026.001</w:t>
      </w:r>
      <w:r>
        <w:rPr>
          <w:sz w:val="28"/>
          <w:szCs w:val="28"/>
        </w:rPr>
        <w:t xml:space="preserve">, </w:t>
      </w:r>
      <w:r w:rsidRPr="000E114F">
        <w:rPr>
          <w:sz w:val="28"/>
          <w:szCs w:val="28"/>
        </w:rPr>
        <w:t>B04.001.001 и</w:t>
      </w:r>
      <w:r>
        <w:rPr>
          <w:sz w:val="28"/>
          <w:szCs w:val="28"/>
        </w:rPr>
        <w:t xml:space="preserve"> т.п.</w:t>
      </w:r>
      <w:r w:rsidRPr="00F905F6">
        <w:rPr>
          <w:sz w:val="28"/>
          <w:szCs w:val="28"/>
        </w:rPr>
        <w:t>;</w:t>
      </w:r>
    </w:p>
    <w:p w:rsidR="00E94435" w:rsidRPr="005629A3" w:rsidRDefault="00E94435" w:rsidP="00E9443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905F6">
        <w:rPr>
          <w:sz w:val="28"/>
          <w:szCs w:val="28"/>
        </w:rPr>
        <w:t>– «</w:t>
      </w:r>
      <w:r w:rsidRPr="00F905F6">
        <w:rPr>
          <w:sz w:val="28"/>
          <w:szCs w:val="28"/>
          <w:lang w:val="en-US"/>
        </w:rPr>
        <w:t>DN</w:t>
      </w:r>
      <w:r w:rsidRPr="00F905F6">
        <w:rPr>
          <w:sz w:val="28"/>
          <w:szCs w:val="28"/>
        </w:rPr>
        <w:t>»;</w:t>
      </w:r>
    </w:p>
    <w:p w:rsidR="00E94435" w:rsidRDefault="00E94435" w:rsidP="00E94435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629A3">
        <w:rPr>
          <w:sz w:val="28"/>
          <w:szCs w:val="28"/>
        </w:rPr>
        <w:t>– «</w:t>
      </w:r>
      <w:r w:rsidRPr="005629A3">
        <w:rPr>
          <w:sz w:val="28"/>
          <w:szCs w:val="28"/>
          <w:lang w:val="en-US"/>
        </w:rPr>
        <w:t>P</w:t>
      </w:r>
      <w:r w:rsidRPr="005629A3">
        <w:rPr>
          <w:sz w:val="28"/>
          <w:szCs w:val="28"/>
        </w:rPr>
        <w:t>_</w:t>
      </w:r>
      <w:r w:rsidRPr="005629A3">
        <w:rPr>
          <w:sz w:val="28"/>
          <w:szCs w:val="28"/>
          <w:lang w:val="en-US"/>
        </w:rPr>
        <w:t>CEL</w:t>
      </w:r>
      <w:r w:rsidRPr="005629A3">
        <w:rPr>
          <w:sz w:val="28"/>
          <w:szCs w:val="28"/>
        </w:rPr>
        <w:t>» = 1.3 – Диспансерное наблюдение.</w:t>
      </w:r>
      <w:r>
        <w:rPr>
          <w:rStyle w:val="ab"/>
          <w:sz w:val="28"/>
          <w:szCs w:val="28"/>
        </w:rPr>
        <w:footnoteReference w:id="9"/>
      </w:r>
    </w:p>
    <w:p w:rsidR="00FB690F" w:rsidRPr="00E94435" w:rsidRDefault="00472E81" w:rsidP="00E94435">
      <w:pPr>
        <w:autoSpaceDE w:val="0"/>
        <w:autoSpaceDN w:val="0"/>
        <w:adjustRightInd w:val="0"/>
        <w:ind w:firstLine="600"/>
        <w:jc w:val="both"/>
        <w:rPr>
          <w:strike/>
          <w:sz w:val="28"/>
        </w:rPr>
      </w:pPr>
      <w:proofErr w:type="gramStart"/>
      <w:r w:rsidRPr="00E94435">
        <w:rPr>
          <w:strike/>
          <w:sz w:val="28"/>
          <w:szCs w:val="28"/>
        </w:rPr>
        <w:t>5</w:t>
      </w:r>
      <w:r w:rsidR="00FB690F" w:rsidRPr="00E94435">
        <w:rPr>
          <w:strike/>
          <w:sz w:val="28"/>
          <w:szCs w:val="28"/>
        </w:rPr>
        <w:t>) при проведении диспансерного наблюдения врачом-терапевтом (врачом-терапевтом участковым, врачом общей практики (семейным врачом)),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наблюдения, утвержденным приказом Минздрава России от 21.12.2012 № 1344н, в электронном</w:t>
      </w:r>
      <w:proofErr w:type="gramEnd"/>
      <w:r w:rsidR="00FB690F" w:rsidRPr="00E94435">
        <w:rPr>
          <w:strike/>
          <w:sz w:val="28"/>
          <w:szCs w:val="28"/>
        </w:rPr>
        <w:t xml:space="preserve"> </w:t>
      </w:r>
      <w:proofErr w:type="gramStart"/>
      <w:r w:rsidR="00FB690F" w:rsidRPr="00E94435">
        <w:rPr>
          <w:strike/>
          <w:sz w:val="28"/>
          <w:szCs w:val="28"/>
        </w:rPr>
        <w:t>формате</w:t>
      </w:r>
      <w:proofErr w:type="gramEnd"/>
      <w:r w:rsidR="00FB690F" w:rsidRPr="00E94435">
        <w:rPr>
          <w:strike/>
          <w:sz w:val="28"/>
          <w:szCs w:val="28"/>
        </w:rPr>
        <w:t xml:space="preserve"> реестра счета обязательно заполнение элементов:</w:t>
      </w:r>
    </w:p>
    <w:p w:rsidR="00FB690F" w:rsidRPr="00E94435" w:rsidRDefault="00FB690F" w:rsidP="00FB690F">
      <w:pPr>
        <w:autoSpaceDE w:val="0"/>
        <w:autoSpaceDN w:val="0"/>
        <w:adjustRightInd w:val="0"/>
        <w:ind w:firstLine="709"/>
        <w:rPr>
          <w:strike/>
          <w:sz w:val="28"/>
          <w:szCs w:val="28"/>
        </w:rPr>
      </w:pPr>
      <w:r w:rsidRPr="00E94435">
        <w:rPr>
          <w:strike/>
          <w:sz w:val="28"/>
          <w:szCs w:val="28"/>
        </w:rPr>
        <w:t>– «CODE_USL» по кодам номенклатуры медицинских услуг: В04.047.001, В04.047.003 или В04.026.001;</w:t>
      </w:r>
    </w:p>
    <w:p w:rsidR="00FB690F" w:rsidRPr="00E94435" w:rsidRDefault="00FB690F" w:rsidP="00FB690F">
      <w:pPr>
        <w:autoSpaceDE w:val="0"/>
        <w:autoSpaceDN w:val="0"/>
        <w:adjustRightInd w:val="0"/>
        <w:ind w:firstLine="709"/>
        <w:rPr>
          <w:strike/>
          <w:sz w:val="28"/>
          <w:szCs w:val="28"/>
        </w:rPr>
      </w:pPr>
      <w:r w:rsidRPr="00E94435">
        <w:rPr>
          <w:strike/>
          <w:sz w:val="28"/>
          <w:szCs w:val="28"/>
        </w:rPr>
        <w:t>– «</w:t>
      </w:r>
      <w:r w:rsidRPr="00E94435">
        <w:rPr>
          <w:strike/>
          <w:sz w:val="28"/>
          <w:szCs w:val="28"/>
          <w:lang w:val="en-US"/>
        </w:rPr>
        <w:t>DN</w:t>
      </w:r>
      <w:r w:rsidRPr="00E94435">
        <w:rPr>
          <w:strike/>
          <w:sz w:val="28"/>
          <w:szCs w:val="28"/>
        </w:rPr>
        <w:t>»;</w:t>
      </w:r>
    </w:p>
    <w:p w:rsidR="00FB690F" w:rsidRPr="00E94435" w:rsidRDefault="00FB690F" w:rsidP="00FB690F">
      <w:pPr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E94435">
        <w:rPr>
          <w:strike/>
          <w:sz w:val="28"/>
          <w:szCs w:val="28"/>
        </w:rPr>
        <w:t>– «</w:t>
      </w:r>
      <w:r w:rsidRPr="00E94435">
        <w:rPr>
          <w:strike/>
          <w:sz w:val="28"/>
          <w:szCs w:val="28"/>
          <w:lang w:val="en-US"/>
        </w:rPr>
        <w:t>P</w:t>
      </w:r>
      <w:r w:rsidRPr="00E94435">
        <w:rPr>
          <w:strike/>
          <w:sz w:val="28"/>
          <w:szCs w:val="28"/>
        </w:rPr>
        <w:t>_</w:t>
      </w:r>
      <w:r w:rsidRPr="00E94435">
        <w:rPr>
          <w:strike/>
          <w:sz w:val="28"/>
          <w:szCs w:val="28"/>
          <w:lang w:val="en-US"/>
        </w:rPr>
        <w:t>CEL</w:t>
      </w:r>
      <w:r w:rsidRPr="00E94435">
        <w:rPr>
          <w:strike/>
          <w:sz w:val="28"/>
          <w:szCs w:val="28"/>
        </w:rPr>
        <w:t>» = 1.3 – Диспансерное наблюдение.</w:t>
      </w:r>
    </w:p>
    <w:p w:rsidR="00FB690F" w:rsidRPr="00F82B0B" w:rsidRDefault="00472E81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6</w:t>
      </w:r>
      <w:r w:rsidR="00FB690F" w:rsidRPr="00F905F6">
        <w:rPr>
          <w:sz w:val="28"/>
        </w:rPr>
        <w:t>) при включении в реестр счета посещений с целью</w:t>
      </w:r>
      <w:r w:rsidR="00FB690F" w:rsidRPr="00F82B0B">
        <w:rPr>
          <w:sz w:val="28"/>
        </w:rPr>
        <w:t xml:space="preserve"> проведения комплексного обследования в центрах здоровья обязательно заполнение элементов:</w:t>
      </w:r>
    </w:p>
    <w:p w:rsidR="00FB690F" w:rsidRPr="00F82B0B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F82B0B">
        <w:rPr>
          <w:sz w:val="28"/>
        </w:rPr>
        <w:tab/>
        <w:t>– «P_CEL» = 2.3 - Комплексное обследование;</w:t>
      </w:r>
    </w:p>
    <w:p w:rsidR="00FB690F" w:rsidRPr="00472E81" w:rsidRDefault="00FB690F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507CF2">
        <w:rPr>
          <w:color w:val="00B0F0"/>
          <w:sz w:val="28"/>
        </w:rPr>
        <w:tab/>
      </w:r>
      <w:r w:rsidRPr="005629A3">
        <w:rPr>
          <w:sz w:val="28"/>
        </w:rPr>
        <w:t xml:space="preserve">– «CODE_USL» по коду номенклатуры медицинских </w:t>
      </w:r>
      <w:r w:rsidRPr="00F905F6">
        <w:rPr>
          <w:sz w:val="28"/>
        </w:rPr>
        <w:t>услуг «В03.047.002».</w:t>
      </w:r>
    </w:p>
    <w:p w:rsidR="000C3BC0" w:rsidRDefault="005E1ED5" w:rsidP="005E1ED5">
      <w:pPr>
        <w:ind w:firstLine="708"/>
        <w:jc w:val="both"/>
        <w:rPr>
          <w:sz w:val="28"/>
        </w:rPr>
      </w:pPr>
      <w:r w:rsidRPr="000C3BC0">
        <w:rPr>
          <w:sz w:val="28"/>
          <w:szCs w:val="28"/>
        </w:rPr>
        <w:t xml:space="preserve">5.2.1. </w:t>
      </w:r>
      <w:proofErr w:type="gramStart"/>
      <w:r w:rsidR="000C3BC0" w:rsidRPr="000C3BC0">
        <w:rPr>
          <w:sz w:val="28"/>
          <w:szCs w:val="28"/>
        </w:rPr>
        <w:t>Р</w:t>
      </w:r>
      <w:r w:rsidRPr="000C3BC0">
        <w:rPr>
          <w:sz w:val="28"/>
        </w:rPr>
        <w:t>еестр</w:t>
      </w:r>
      <w:r w:rsidRPr="009A6FD2">
        <w:rPr>
          <w:sz w:val="28"/>
        </w:rPr>
        <w:t xml:space="preserve"> счета и счет на оплату медицинской помощи, оказанной в рамках проведения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 в соответствии с порядками, утвержденными Минздравом РФ, формируется в соответствии с Порядком, установленным </w:t>
      </w:r>
      <w:hyperlink r:id="rId10" w:history="1">
        <w:r w:rsidRPr="009A6FD2">
          <w:rPr>
            <w:rStyle w:val="a3"/>
            <w:sz w:val="28"/>
          </w:rPr>
          <w:t>приложением 1.6</w:t>
        </w:r>
      </w:hyperlink>
      <w:r w:rsidRPr="009A6FD2">
        <w:rPr>
          <w:sz w:val="28"/>
        </w:rPr>
        <w:t xml:space="preserve"> к </w:t>
      </w:r>
      <w:r>
        <w:rPr>
          <w:sz w:val="28"/>
        </w:rPr>
        <w:t xml:space="preserve">                 </w:t>
      </w:r>
      <w:r w:rsidRPr="009A6FD2">
        <w:rPr>
          <w:sz w:val="28"/>
        </w:rPr>
        <w:t>Соглашению</w:t>
      </w:r>
      <w:r>
        <w:rPr>
          <w:sz w:val="28"/>
        </w:rPr>
        <w:t xml:space="preserve"> № 1/2019</w:t>
      </w:r>
      <w:r w:rsidRPr="009A6FD2">
        <w:rPr>
          <w:sz w:val="28"/>
        </w:rPr>
        <w:t xml:space="preserve">, по тарифам в соответствии с </w:t>
      </w:r>
      <w:hyperlink r:id="rId11" w:history="1">
        <w:r w:rsidRPr="009A6FD2">
          <w:rPr>
            <w:rStyle w:val="a3"/>
            <w:sz w:val="28"/>
          </w:rPr>
          <w:t>приложением 1.7</w:t>
        </w:r>
      </w:hyperlink>
      <w:r w:rsidRPr="009A6FD2">
        <w:rPr>
          <w:sz w:val="28"/>
        </w:rPr>
        <w:t xml:space="preserve"> к Соглашению</w:t>
      </w:r>
      <w:r>
        <w:rPr>
          <w:sz w:val="28"/>
        </w:rPr>
        <w:t xml:space="preserve"> № 1/2019. </w:t>
      </w:r>
      <w:proofErr w:type="gramEnd"/>
    </w:p>
    <w:p w:rsidR="003975C4" w:rsidRPr="000E1655" w:rsidRDefault="003975C4" w:rsidP="003975C4">
      <w:pPr>
        <w:pStyle w:val="ConsPlusNonformat"/>
        <w:ind w:firstLine="708"/>
        <w:jc w:val="both"/>
        <w:rPr>
          <w:rStyle w:val="10"/>
          <w:rFonts w:ascii="Times New Roman" w:hAnsi="Times New Roman"/>
          <w:b w:val="0"/>
          <w:strike/>
          <w:color w:val="00B0F0"/>
          <w:sz w:val="28"/>
          <w:szCs w:val="28"/>
        </w:rPr>
      </w:pPr>
      <w:r w:rsidRPr="000E1655">
        <w:rPr>
          <w:rStyle w:val="10"/>
          <w:rFonts w:ascii="Times New Roman" w:hAnsi="Times New Roman"/>
          <w:b w:val="0"/>
          <w:strike/>
          <w:color w:val="00B0F0"/>
          <w:sz w:val="28"/>
          <w:szCs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0E1655">
        <w:rPr>
          <w:rStyle w:val="10"/>
          <w:rFonts w:ascii="Times New Roman" w:hAnsi="Times New Roman"/>
          <w:b w:val="0"/>
          <w:strike/>
          <w:color w:val="00B0F0"/>
          <w:sz w:val="28"/>
          <w:szCs w:val="28"/>
        </w:rPr>
        <w:t>иммунотурбодиметрический</w:t>
      </w:r>
      <w:proofErr w:type="spellEnd"/>
      <w:r w:rsidRPr="000E1655">
        <w:rPr>
          <w:rStyle w:val="10"/>
          <w:rFonts w:ascii="Times New Roman" w:hAnsi="Times New Roman"/>
          <w:b w:val="0"/>
          <w:strike/>
          <w:color w:val="00B0F0"/>
          <w:sz w:val="28"/>
          <w:szCs w:val="28"/>
        </w:rPr>
        <w:t xml:space="preserve"> количественный тест) централизованно на базе ЦКДЛ II уровня ГБУЗ «Камчатский краевой центр по профилактике и борьбе со СПИД и инфекционными заболеваниями» осуществляется с учётом следующих особенностей:</w:t>
      </w:r>
    </w:p>
    <w:p w:rsidR="003975C4" w:rsidRPr="000E1655" w:rsidRDefault="003975C4" w:rsidP="003975C4">
      <w:pPr>
        <w:pStyle w:val="ConsPlusNonformat"/>
        <w:ind w:firstLine="708"/>
        <w:jc w:val="both"/>
        <w:rPr>
          <w:rStyle w:val="10"/>
          <w:rFonts w:ascii="Times New Roman" w:hAnsi="Times New Roman"/>
          <w:b w:val="0"/>
          <w:strike/>
          <w:color w:val="00B0F0"/>
          <w:sz w:val="28"/>
          <w:szCs w:val="28"/>
        </w:rPr>
      </w:pPr>
      <w:proofErr w:type="gramStart"/>
      <w:r w:rsidRPr="000E1655">
        <w:rPr>
          <w:rStyle w:val="10"/>
          <w:rFonts w:ascii="Times New Roman" w:hAnsi="Times New Roman"/>
          <w:b w:val="0"/>
          <w:strike/>
          <w:color w:val="00B0F0"/>
          <w:sz w:val="28"/>
          <w:szCs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</w:t>
      </w:r>
      <w:r w:rsidRPr="000E1655">
        <w:rPr>
          <w:rStyle w:val="10"/>
          <w:rFonts w:ascii="Times New Roman" w:hAnsi="Times New Roman"/>
          <w:b w:val="0"/>
          <w:strike/>
          <w:color w:val="00B0F0"/>
          <w:sz w:val="28"/>
          <w:szCs w:val="28"/>
        </w:rPr>
        <w:lastRenderedPageBreak/>
        <w:t>в соответствии с таблицей Д3) в сведениях об услуге заполняют все необходимые сведения по коду услуги «A09.19.001.002 - Исследование кала на скрытую кровь иммунохимическим (количественным) методом», элемент «</w:t>
      </w:r>
      <w:r w:rsidRPr="000E1655">
        <w:rPr>
          <w:rStyle w:val="10"/>
          <w:rFonts w:ascii="Times New Roman" w:hAnsi="Times New Roman"/>
          <w:b w:val="0"/>
          <w:strike/>
          <w:color w:val="00B0F0"/>
          <w:sz w:val="28"/>
          <w:szCs w:val="28"/>
          <w:lang w:val="en-US"/>
        </w:rPr>
        <w:t>TARIF</w:t>
      </w:r>
      <w:r w:rsidRPr="000E1655">
        <w:rPr>
          <w:rStyle w:val="10"/>
          <w:rFonts w:ascii="Times New Roman" w:hAnsi="Times New Roman"/>
          <w:b w:val="0"/>
          <w:strike/>
          <w:color w:val="00B0F0"/>
          <w:sz w:val="28"/>
          <w:szCs w:val="28"/>
        </w:rPr>
        <w:t xml:space="preserve"> – Тариф» не заполняется, значение элемента «</w:t>
      </w:r>
      <w:r w:rsidRPr="000E1655">
        <w:rPr>
          <w:rStyle w:val="10"/>
          <w:rFonts w:ascii="Times New Roman" w:hAnsi="Times New Roman"/>
          <w:b w:val="0"/>
          <w:strike/>
          <w:color w:val="00B0F0"/>
          <w:sz w:val="28"/>
          <w:szCs w:val="28"/>
          <w:lang w:val="en-US"/>
        </w:rPr>
        <w:t>SUMV</w:t>
      </w:r>
      <w:r w:rsidRPr="000E1655">
        <w:rPr>
          <w:rStyle w:val="10"/>
          <w:rFonts w:ascii="Times New Roman" w:hAnsi="Times New Roman"/>
          <w:b w:val="0"/>
          <w:strike/>
          <w:color w:val="00B0F0"/>
          <w:sz w:val="28"/>
          <w:szCs w:val="28"/>
        </w:rPr>
        <w:t>_</w:t>
      </w:r>
      <w:r w:rsidRPr="000E1655">
        <w:rPr>
          <w:rStyle w:val="10"/>
          <w:rFonts w:ascii="Times New Roman" w:hAnsi="Times New Roman"/>
          <w:b w:val="0"/>
          <w:strike/>
          <w:color w:val="00B0F0"/>
          <w:sz w:val="28"/>
          <w:szCs w:val="28"/>
          <w:lang w:val="en-US"/>
        </w:rPr>
        <w:t>USL</w:t>
      </w:r>
      <w:r w:rsidRPr="000E1655">
        <w:rPr>
          <w:rStyle w:val="10"/>
          <w:rFonts w:ascii="Times New Roman" w:hAnsi="Times New Roman"/>
          <w:b w:val="0"/>
          <w:strike/>
          <w:color w:val="00B0F0"/>
          <w:sz w:val="28"/>
          <w:szCs w:val="28"/>
        </w:rPr>
        <w:t xml:space="preserve"> – Стоимость медицинской услуги, выставленная к оплате (руб.)» = 0. </w:t>
      </w:r>
      <w:proofErr w:type="gramEnd"/>
    </w:p>
    <w:p w:rsidR="003975C4" w:rsidRPr="000E1655" w:rsidRDefault="003975C4" w:rsidP="003975C4">
      <w:pPr>
        <w:pStyle w:val="ConsPlusNonformat"/>
        <w:ind w:firstLine="708"/>
        <w:jc w:val="both"/>
        <w:rPr>
          <w:rStyle w:val="10"/>
          <w:rFonts w:ascii="Times New Roman" w:hAnsi="Times New Roman"/>
          <w:b w:val="0"/>
          <w:strike/>
          <w:color w:val="00B0F0"/>
          <w:sz w:val="28"/>
          <w:szCs w:val="28"/>
        </w:rPr>
      </w:pPr>
      <w:r w:rsidRPr="000E1655">
        <w:rPr>
          <w:rStyle w:val="10"/>
          <w:rFonts w:ascii="Times New Roman" w:hAnsi="Times New Roman"/>
          <w:b w:val="0"/>
          <w:strike/>
          <w:color w:val="00B0F0"/>
          <w:sz w:val="28"/>
          <w:szCs w:val="28"/>
        </w:rPr>
        <w:t>2) ГБУЗ «Камчатский краевой центр по профилактике и борьбе со СПИД и инфекционными заболеваниями» формирует реестр счета (файл  в соответствии с таблицами Д</w:t>
      </w:r>
      <w:proofErr w:type="gramStart"/>
      <w:r w:rsidRPr="000E1655">
        <w:rPr>
          <w:rStyle w:val="10"/>
          <w:rFonts w:ascii="Times New Roman" w:hAnsi="Times New Roman"/>
          <w:b w:val="0"/>
          <w:strike/>
          <w:color w:val="00B0F0"/>
          <w:sz w:val="28"/>
          <w:szCs w:val="28"/>
        </w:rPr>
        <w:t>1</w:t>
      </w:r>
      <w:proofErr w:type="gramEnd"/>
      <w:r w:rsidRPr="000E1655">
        <w:rPr>
          <w:rStyle w:val="10"/>
          <w:rFonts w:ascii="Times New Roman" w:hAnsi="Times New Roman"/>
          <w:b w:val="0"/>
          <w:strike/>
          <w:color w:val="00B0F0"/>
          <w:sz w:val="28"/>
          <w:szCs w:val="28"/>
        </w:rPr>
        <w:t xml:space="preserve"> или Д4) на оплату диагностических услуг, в том числе услуги ««A09.19.001.002 - Исследование кала на скрытую кровь иммунохимическим (количественным) методом» по тарифу, установленному в соответствии с приложением 1.7 к Соглашению № 1/2019. Для указанной услуги в рамках диспансеризации и медицинских осмотров определенных групп населения значение элемента «P_CEL» = 5.4;</w:t>
      </w:r>
    </w:p>
    <w:p w:rsidR="003975C4" w:rsidRPr="000E1655" w:rsidRDefault="003975C4" w:rsidP="003975C4">
      <w:pPr>
        <w:pStyle w:val="Default"/>
        <w:ind w:firstLine="708"/>
        <w:jc w:val="both"/>
        <w:rPr>
          <w:strike/>
          <w:color w:val="00B0F0"/>
          <w:sz w:val="28"/>
        </w:rPr>
      </w:pPr>
      <w:r w:rsidRPr="000E1655">
        <w:rPr>
          <w:rStyle w:val="10"/>
          <w:rFonts w:ascii="Times New Roman" w:hAnsi="Times New Roman"/>
          <w:b w:val="0"/>
          <w:strike/>
          <w:color w:val="00B0F0"/>
          <w:sz w:val="28"/>
          <w:szCs w:val="28"/>
        </w:rPr>
        <w:t xml:space="preserve">3) </w:t>
      </w:r>
      <w:r w:rsidRPr="000E1655">
        <w:rPr>
          <w:strike/>
          <w:color w:val="00B0F0"/>
          <w:sz w:val="28"/>
        </w:rPr>
        <w:t xml:space="preserve">страховая медицинская организация оплачивает исследования на основании предъявленного к оплате счета и реестра счета ГБУЗ </w:t>
      </w:r>
      <w:r w:rsidRPr="000E1655">
        <w:rPr>
          <w:strike/>
          <w:color w:val="00B0F0"/>
          <w:sz w:val="28"/>
          <w:szCs w:val="28"/>
        </w:rPr>
        <w:t>«Камчатский краевой центр по профилактике и борьбе со СПИД и инфекционными заболеваниями»</w:t>
      </w:r>
      <w:r w:rsidRPr="000E1655">
        <w:rPr>
          <w:strike/>
          <w:color w:val="00B0F0"/>
          <w:sz w:val="28"/>
        </w:rPr>
        <w:t xml:space="preserve">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исследований. </w:t>
      </w:r>
    </w:p>
    <w:p w:rsidR="003975C4" w:rsidRPr="000E1655" w:rsidRDefault="003975C4" w:rsidP="003975C4">
      <w:pPr>
        <w:pStyle w:val="2"/>
        <w:spacing w:after="0" w:line="240" w:lineRule="auto"/>
        <w:ind w:firstLine="624"/>
        <w:jc w:val="both"/>
        <w:rPr>
          <w:strike/>
          <w:color w:val="00B0F0"/>
          <w:sz w:val="28"/>
          <w:szCs w:val="24"/>
        </w:rPr>
      </w:pPr>
      <w:proofErr w:type="gramStart"/>
      <w:r w:rsidRPr="000E1655">
        <w:rPr>
          <w:strike/>
          <w:color w:val="00B0F0"/>
          <w:sz w:val="28"/>
          <w:szCs w:val="28"/>
        </w:rPr>
        <w:t>Оплата страховой медицинской организацией лабораторных исследований, проведенных на базе ЦКДЛ II уровня ГБУЗ «Камчатский краевой центр по профилактике и борьбе со СПИД и инфекционными заболеваниями» (далее – централизованная лаборатория), осуществляется после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</w:t>
      </w:r>
      <w:proofErr w:type="gramEnd"/>
      <w:r w:rsidRPr="000E1655">
        <w:rPr>
          <w:strike/>
          <w:color w:val="00B0F0"/>
          <w:sz w:val="28"/>
          <w:szCs w:val="28"/>
        </w:rPr>
        <w:t xml:space="preserve"> </w:t>
      </w:r>
      <w:r w:rsidRPr="000E1655">
        <w:rPr>
          <w:strike/>
          <w:color w:val="00B0F0"/>
          <w:sz w:val="28"/>
        </w:rPr>
        <w:t xml:space="preserve">Приложением к акту сверки являются поименные списки пациентов, в отношении которых были оформлены направления, с указанием </w:t>
      </w:r>
      <w:r w:rsidRPr="000E1655">
        <w:rPr>
          <w:strike/>
          <w:color w:val="00B0F0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Pr="000E1655">
        <w:rPr>
          <w:strike/>
          <w:color w:val="00B0F0"/>
          <w:sz w:val="28"/>
          <w:szCs w:val="24"/>
          <w:lang w:val="en-US"/>
        </w:rPr>
        <w:t>CSV</w:t>
      </w:r>
      <w:r w:rsidRPr="000E1655">
        <w:rPr>
          <w:strike/>
          <w:color w:val="00B0F0"/>
          <w:sz w:val="28"/>
          <w:szCs w:val="24"/>
        </w:rPr>
        <w:t xml:space="preserve"> в соответствии с требованиями, установленными приложением 1 к настоящему Порядку). </w:t>
      </w:r>
    </w:p>
    <w:p w:rsidR="003975C4" w:rsidRDefault="003975C4" w:rsidP="003975C4">
      <w:pPr>
        <w:ind w:firstLine="708"/>
        <w:jc w:val="both"/>
        <w:rPr>
          <w:strike/>
          <w:color w:val="00B0F0"/>
          <w:sz w:val="28"/>
        </w:rPr>
      </w:pPr>
      <w:r w:rsidRPr="000E1655">
        <w:rPr>
          <w:strike/>
          <w:color w:val="00B0F0"/>
          <w:sz w:val="28"/>
        </w:rPr>
        <w:t>Страховая медицинская организация ежемесячно в течение пяти рабочих дней после завершения расчетов за оказанную медицинскую помощь направляет в территориальный фонд обязательного медицинского страхования Камчатского края сведения о количестве и стоимости принятых к оплате исследований кала на скрытую кровь по коду цели «P_CEL» = 5.4 в разрезе направивших медицинских организаций.</w:t>
      </w:r>
      <w:r w:rsidRPr="000E1655">
        <w:rPr>
          <w:rStyle w:val="ab"/>
          <w:strike/>
          <w:sz w:val="28"/>
        </w:rPr>
        <w:footnoteReference w:id="10"/>
      </w:r>
    </w:p>
    <w:p w:rsidR="000E1655" w:rsidRPr="000E1655" w:rsidRDefault="000E1655" w:rsidP="000E1655">
      <w:pPr>
        <w:ind w:firstLine="708"/>
        <w:jc w:val="both"/>
        <w:rPr>
          <w:sz w:val="28"/>
        </w:rPr>
      </w:pPr>
      <w:proofErr w:type="gramStart"/>
      <w:r w:rsidRPr="000E1655">
        <w:rPr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0E1655">
        <w:rPr>
          <w:sz w:val="28"/>
        </w:rPr>
        <w:t>иммунотурбодиметрический</w:t>
      </w:r>
      <w:proofErr w:type="spellEnd"/>
      <w:r w:rsidRPr="000E1655">
        <w:rPr>
          <w:sz w:val="28"/>
        </w:rPr>
        <w:t xml:space="preserve"> количественный тест), а также исследований уровня </w:t>
      </w:r>
      <w:proofErr w:type="spellStart"/>
      <w:r w:rsidRPr="000E1655">
        <w:rPr>
          <w:sz w:val="28"/>
        </w:rPr>
        <w:t>простатспецифического</w:t>
      </w:r>
      <w:proofErr w:type="spellEnd"/>
      <w:r w:rsidRPr="000E1655">
        <w:rPr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</w:t>
      </w:r>
      <w:r w:rsidRPr="000E1655">
        <w:rPr>
          <w:sz w:val="28"/>
        </w:rPr>
        <w:lastRenderedPageBreak/>
        <w:t>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  <w:proofErr w:type="gramEnd"/>
    </w:p>
    <w:p w:rsidR="000E1655" w:rsidRPr="000E1655" w:rsidRDefault="000E1655" w:rsidP="000E1655">
      <w:pPr>
        <w:ind w:firstLine="708"/>
        <w:jc w:val="both"/>
        <w:rPr>
          <w:sz w:val="28"/>
        </w:rPr>
      </w:pPr>
      <w:proofErr w:type="gramStart"/>
      <w:r w:rsidRPr="000E1655">
        <w:rPr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0E1655">
        <w:rPr>
          <w:sz w:val="28"/>
        </w:rPr>
        <w:t>простатспецифического</w:t>
      </w:r>
      <w:proofErr w:type="spellEnd"/>
      <w:r w:rsidRPr="000E1655">
        <w:rPr>
          <w:sz w:val="28"/>
        </w:rPr>
        <w:t xml:space="preserve"> антигена в крови, метод ИХЛА», «A08.20.017</w:t>
      </w:r>
      <w:proofErr w:type="gramEnd"/>
      <w:r w:rsidRPr="000E1655">
        <w:rPr>
          <w:sz w:val="28"/>
        </w:rPr>
        <w:t xml:space="preserve"> -</w:t>
      </w:r>
      <w:proofErr w:type="gramStart"/>
      <w:r w:rsidRPr="000E1655">
        <w:rPr>
          <w:sz w:val="28"/>
        </w:rPr>
        <w:t xml:space="preserve">Цитологическое исследование микропрепарата шейки матки» и т.п.), элемент «TARIF – Тариф» не заполняется, значение элемента «SUMV_USL – Стоимость медицинской услуги, выставленная к оплате (руб.)» = 0. </w:t>
      </w:r>
      <w:proofErr w:type="gramEnd"/>
    </w:p>
    <w:p w:rsidR="000E1655" w:rsidRPr="000E1655" w:rsidRDefault="000E1655" w:rsidP="000E1655">
      <w:pPr>
        <w:ind w:firstLine="708"/>
        <w:jc w:val="both"/>
        <w:rPr>
          <w:sz w:val="28"/>
        </w:rPr>
      </w:pPr>
      <w:r w:rsidRPr="000E1655">
        <w:rPr>
          <w:sz w:val="28"/>
        </w:rPr>
        <w:t>2) исполнитель централизованных услуг (ГБУЗ «Камчатский краевой центр по профилактике и борьбе со СПИД и инфекционными заболеваниями», ГБУЗ «Камчатский краевой онкологический диспансер») формирует реестр счета (файл  в соответствии с таблицами Д</w:t>
      </w:r>
      <w:proofErr w:type="gramStart"/>
      <w:r w:rsidRPr="000E1655">
        <w:rPr>
          <w:sz w:val="28"/>
        </w:rPr>
        <w:t>1</w:t>
      </w:r>
      <w:proofErr w:type="gramEnd"/>
      <w:r w:rsidRPr="000E1655">
        <w:rPr>
          <w:sz w:val="28"/>
        </w:rPr>
        <w:t xml:space="preserve">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0E1655">
        <w:rPr>
          <w:sz w:val="28"/>
        </w:rPr>
        <w:t>простатспецифического</w:t>
      </w:r>
      <w:proofErr w:type="spellEnd"/>
      <w:r w:rsidRPr="000E1655">
        <w:rPr>
          <w:sz w:val="28"/>
        </w:rPr>
        <w:t xml:space="preserve"> антигена в крови, метод ИХЛА», «A08.20.017 -Цитологическое исследование микропрепарата шейки матки» и т.п. по тарифу, установленному в соответствии с приложением 1.7 к           Соглашению № 1/2019. Для указанных услуг в рамках диспансеризации и медицинских осмотров определенных групп населения значение элемента «P_CEL» = 5.4;</w:t>
      </w:r>
    </w:p>
    <w:p w:rsidR="000E1655" w:rsidRPr="000E1655" w:rsidRDefault="000E1655" w:rsidP="000E1655">
      <w:pPr>
        <w:ind w:firstLine="708"/>
        <w:jc w:val="both"/>
        <w:rPr>
          <w:sz w:val="28"/>
        </w:rPr>
      </w:pPr>
      <w:r w:rsidRPr="000E1655">
        <w:rPr>
          <w:sz w:val="28"/>
        </w:rPr>
        <w:t xml:space="preserve"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исследований. </w:t>
      </w:r>
    </w:p>
    <w:p w:rsidR="000E1655" w:rsidRPr="000E1655" w:rsidRDefault="000E1655" w:rsidP="000E1655">
      <w:pPr>
        <w:ind w:firstLine="708"/>
        <w:jc w:val="both"/>
        <w:rPr>
          <w:sz w:val="28"/>
        </w:rPr>
      </w:pPr>
      <w:r w:rsidRPr="000E1655">
        <w:rPr>
          <w:sz w:val="28"/>
        </w:rPr>
        <w:t xml:space="preserve">Оплата страховой медицинской организацией лабораторных исследований, проведенных на базе централизованных лабораторий, осуществляется после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</w:t>
      </w:r>
      <w:r w:rsidRPr="000E1655">
        <w:rPr>
          <w:sz w:val="28"/>
        </w:rPr>
        <w:lastRenderedPageBreak/>
        <w:t>услуг (предоставляются в электронном виде в формате CSV в соответствии с требованиями, установленными приложением 1 к настоящему Порядку).</w:t>
      </w:r>
      <w:r>
        <w:rPr>
          <w:rStyle w:val="ab"/>
          <w:sz w:val="28"/>
        </w:rPr>
        <w:footnoteReference w:id="11"/>
      </w:r>
    </w:p>
    <w:p w:rsidR="00E94435" w:rsidRPr="003975C4" w:rsidRDefault="00E94435" w:rsidP="003975C4">
      <w:pPr>
        <w:ind w:firstLine="708"/>
        <w:jc w:val="both"/>
        <w:rPr>
          <w:color w:val="00B0F0"/>
          <w:sz w:val="28"/>
        </w:rPr>
      </w:pPr>
      <w:r>
        <w:rPr>
          <w:sz w:val="28"/>
          <w:szCs w:val="28"/>
        </w:rPr>
        <w:t>5.2.1.1. М</w:t>
      </w:r>
      <w:r w:rsidRPr="00293F77">
        <w:rPr>
          <w:sz w:val="28"/>
          <w:szCs w:val="28"/>
        </w:rPr>
        <w:t xml:space="preserve">едицинская организация, в которой застрахованному лицу проведена диспансеризация </w:t>
      </w:r>
      <w:r w:rsidRPr="00A07765">
        <w:rPr>
          <w:sz w:val="28"/>
          <w:szCs w:val="28"/>
        </w:rPr>
        <w:t xml:space="preserve">мобильными медицинскими бригадами, с использованием </w:t>
      </w:r>
      <w:r>
        <w:rPr>
          <w:sz w:val="28"/>
          <w:szCs w:val="28"/>
        </w:rPr>
        <w:t>передвижного медицинского</w:t>
      </w:r>
      <w:r w:rsidRPr="00293F77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комплекса</w:t>
      </w:r>
      <w:r w:rsidRPr="00293F77">
        <w:rPr>
          <w:sz w:val="28"/>
          <w:szCs w:val="28"/>
        </w:rPr>
        <w:t xml:space="preserve"> при формировании реестра счета на оплату медицинской помощи в электронном формате в сведениях о</w:t>
      </w:r>
      <w:r>
        <w:rPr>
          <w:sz w:val="28"/>
          <w:szCs w:val="28"/>
        </w:rPr>
        <w:t xml:space="preserve"> законченном</w:t>
      </w:r>
      <w:r w:rsidRPr="00293F77">
        <w:rPr>
          <w:sz w:val="28"/>
          <w:szCs w:val="28"/>
        </w:rPr>
        <w:t xml:space="preserve"> случае элемент «</w:t>
      </w:r>
      <w:r w:rsidRPr="00293F77">
        <w:rPr>
          <w:sz w:val="28"/>
          <w:szCs w:val="28"/>
          <w:lang w:val="en-US"/>
        </w:rPr>
        <w:t>VBR</w:t>
      </w:r>
      <w:r w:rsidRPr="00293F77">
        <w:rPr>
          <w:sz w:val="28"/>
          <w:szCs w:val="28"/>
        </w:rPr>
        <w:t>» заполняет</w:t>
      </w:r>
      <w:r>
        <w:rPr>
          <w:sz w:val="28"/>
          <w:szCs w:val="28"/>
        </w:rPr>
        <w:t xml:space="preserve"> значением «1».</w:t>
      </w:r>
      <w:r>
        <w:rPr>
          <w:rStyle w:val="ab"/>
          <w:sz w:val="28"/>
          <w:szCs w:val="28"/>
        </w:rPr>
        <w:footnoteReference w:id="12"/>
      </w:r>
    </w:p>
    <w:p w:rsidR="005E1ED5" w:rsidRPr="00E94435" w:rsidRDefault="000C3BC0" w:rsidP="003975C4">
      <w:pPr>
        <w:ind w:firstLine="708"/>
        <w:jc w:val="both"/>
        <w:rPr>
          <w:strike/>
          <w:sz w:val="28"/>
          <w:szCs w:val="28"/>
        </w:rPr>
      </w:pPr>
      <w:r w:rsidRPr="00E94435">
        <w:rPr>
          <w:strike/>
          <w:sz w:val="28"/>
          <w:szCs w:val="28"/>
        </w:rPr>
        <w:t>5.2.1.1. М</w:t>
      </w:r>
      <w:r w:rsidR="005E1ED5" w:rsidRPr="00E94435">
        <w:rPr>
          <w:strike/>
          <w:sz w:val="28"/>
          <w:szCs w:val="28"/>
        </w:rPr>
        <w:t>едицинская организация, в которой застрахованному лицу проведена диспансеризация с использованием мобильного медицинского центра, при формировании реестра счета на оплату медицинской помощи в электронном формате в сведениях о случае элемент «</w:t>
      </w:r>
      <w:r w:rsidR="005E1ED5" w:rsidRPr="00E94435">
        <w:rPr>
          <w:strike/>
          <w:sz w:val="28"/>
          <w:szCs w:val="28"/>
          <w:lang w:val="en-US"/>
        </w:rPr>
        <w:t>VBR</w:t>
      </w:r>
      <w:r w:rsidR="005E1ED5" w:rsidRPr="00E94435">
        <w:rPr>
          <w:strike/>
          <w:sz w:val="28"/>
          <w:szCs w:val="28"/>
        </w:rPr>
        <w:t>» заполняется со значением «1». В сведениях об услуге мобильного медицинского центра по элементу «CODE_USL» указывается код «MOB».</w:t>
      </w:r>
    </w:p>
    <w:p w:rsidR="0094766E" w:rsidRPr="000E1655" w:rsidRDefault="000C3BC0" w:rsidP="0094766E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 xml:space="preserve">5.2.1.2. </w:t>
      </w:r>
      <w:r w:rsidR="005E1ED5" w:rsidRPr="000E1655">
        <w:rPr>
          <w:strike/>
          <w:sz w:val="28"/>
          <w:szCs w:val="28"/>
        </w:rPr>
        <w:t xml:space="preserve">Счет </w:t>
      </w:r>
      <w:r w:rsidR="005E1ED5" w:rsidRPr="000E1655">
        <w:rPr>
          <w:strike/>
          <w:sz w:val="28"/>
        </w:rPr>
        <w:t xml:space="preserve">на оплату </w:t>
      </w:r>
      <w:r w:rsidR="00934508" w:rsidRPr="000E1655">
        <w:rPr>
          <w:strike/>
          <w:sz w:val="28"/>
        </w:rPr>
        <w:t>медицинской помощи по диспансеризации,</w:t>
      </w:r>
      <w:r w:rsidR="005E1ED5" w:rsidRPr="000E1655">
        <w:rPr>
          <w:strike/>
          <w:sz w:val="28"/>
        </w:rPr>
        <w:t xml:space="preserve"> </w:t>
      </w:r>
      <w:r w:rsidR="005E1ED5" w:rsidRPr="000E1655">
        <w:rPr>
          <w:strike/>
          <w:sz w:val="28"/>
          <w:szCs w:val="28"/>
        </w:rPr>
        <w:t>профилактически</w:t>
      </w:r>
      <w:r w:rsidR="00934508" w:rsidRPr="000E1655">
        <w:rPr>
          <w:strike/>
          <w:sz w:val="28"/>
          <w:szCs w:val="28"/>
        </w:rPr>
        <w:t>м</w:t>
      </w:r>
      <w:r w:rsidR="005E1ED5" w:rsidRPr="000E1655">
        <w:rPr>
          <w:strike/>
          <w:sz w:val="28"/>
          <w:szCs w:val="28"/>
        </w:rPr>
        <w:t xml:space="preserve"> медицински</w:t>
      </w:r>
      <w:r w:rsidR="00934508" w:rsidRPr="000E1655">
        <w:rPr>
          <w:strike/>
          <w:sz w:val="28"/>
          <w:szCs w:val="28"/>
        </w:rPr>
        <w:t>м</w:t>
      </w:r>
      <w:r w:rsidR="005E1ED5" w:rsidRPr="000E1655">
        <w:rPr>
          <w:strike/>
          <w:sz w:val="28"/>
          <w:szCs w:val="28"/>
        </w:rPr>
        <w:t xml:space="preserve"> осмотр</w:t>
      </w:r>
      <w:r w:rsidR="00934508" w:rsidRPr="000E1655">
        <w:rPr>
          <w:strike/>
          <w:sz w:val="28"/>
          <w:szCs w:val="28"/>
        </w:rPr>
        <w:t>ам несовершеннолетних</w:t>
      </w:r>
      <w:r w:rsidR="005E1ED5" w:rsidRPr="000E1655">
        <w:rPr>
          <w:strike/>
          <w:sz w:val="28"/>
          <w:szCs w:val="28"/>
        </w:rPr>
        <w:t xml:space="preserve"> профилактически</w:t>
      </w:r>
      <w:r w:rsidR="00934508" w:rsidRPr="000E1655">
        <w:rPr>
          <w:strike/>
          <w:sz w:val="28"/>
          <w:szCs w:val="28"/>
        </w:rPr>
        <w:t>м</w:t>
      </w:r>
      <w:r w:rsidR="005E1ED5" w:rsidRPr="000E1655">
        <w:rPr>
          <w:strike/>
          <w:sz w:val="28"/>
          <w:szCs w:val="28"/>
        </w:rPr>
        <w:t xml:space="preserve"> медицински</w:t>
      </w:r>
      <w:r w:rsidR="00934508" w:rsidRPr="000E1655">
        <w:rPr>
          <w:strike/>
          <w:sz w:val="28"/>
          <w:szCs w:val="28"/>
        </w:rPr>
        <w:t>м</w:t>
      </w:r>
      <w:r w:rsidR="005E1ED5" w:rsidRPr="000E1655">
        <w:rPr>
          <w:strike/>
          <w:sz w:val="28"/>
          <w:szCs w:val="28"/>
        </w:rPr>
        <w:t xml:space="preserve"> осмотр</w:t>
      </w:r>
      <w:r w:rsidR="00934508" w:rsidRPr="000E1655">
        <w:rPr>
          <w:strike/>
          <w:sz w:val="28"/>
          <w:szCs w:val="28"/>
        </w:rPr>
        <w:t>ам взрослого населения</w:t>
      </w:r>
      <w:r w:rsidR="005E1ED5" w:rsidRPr="000E1655">
        <w:rPr>
          <w:strike/>
          <w:sz w:val="28"/>
          <w:szCs w:val="28"/>
        </w:rPr>
        <w:t xml:space="preserve"> формируется отдельно.</w:t>
      </w:r>
    </w:p>
    <w:p w:rsidR="0094766E" w:rsidRPr="000E1655" w:rsidRDefault="005E1ED5" w:rsidP="0094766E">
      <w:pPr>
        <w:autoSpaceDE w:val="0"/>
        <w:autoSpaceDN w:val="0"/>
        <w:adjustRightInd w:val="0"/>
        <w:ind w:firstLine="600"/>
        <w:jc w:val="both"/>
        <w:rPr>
          <w:strike/>
          <w:sz w:val="28"/>
        </w:rPr>
      </w:pPr>
      <w:r w:rsidRPr="000E1655">
        <w:rPr>
          <w:strike/>
          <w:sz w:val="28"/>
          <w:szCs w:val="28"/>
        </w:rPr>
        <w:t xml:space="preserve"> </w:t>
      </w:r>
      <w:r w:rsidR="0094766E" w:rsidRPr="000E1655">
        <w:rPr>
          <w:strike/>
          <w:sz w:val="28"/>
          <w:szCs w:val="28"/>
          <w:highlight w:val="cyan"/>
        </w:rPr>
        <w:t>П</w:t>
      </w:r>
      <w:r w:rsidR="0094766E" w:rsidRPr="000E1655">
        <w:rPr>
          <w:strike/>
          <w:sz w:val="28"/>
          <w:highlight w:val="cyan"/>
        </w:rPr>
        <w:t>ри оказании медицинской помощи по диспансеризации 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несовершеннолетних). В целях учета объемов посещений с профилактической целью 1 случай диспансеризации приравнивается к 1 посещению.</w:t>
      </w:r>
    </w:p>
    <w:p w:rsidR="005E1ED5" w:rsidRPr="000E1655" w:rsidRDefault="005E1ED5" w:rsidP="005E1ED5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>В электронном формате реестра счета:</w:t>
      </w:r>
    </w:p>
    <w:p w:rsidR="005E1ED5" w:rsidRPr="000E1655" w:rsidRDefault="005E1ED5" w:rsidP="005E1ED5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>1) в сведениях об услуге:</w:t>
      </w:r>
    </w:p>
    <w:p w:rsidR="005E1ED5" w:rsidRPr="000E1655" w:rsidRDefault="005E1ED5" w:rsidP="005E1ED5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0E1655">
        <w:rPr>
          <w:strike/>
          <w:sz w:val="28"/>
        </w:rPr>
        <w:t xml:space="preserve">- элемент </w:t>
      </w:r>
      <w:r w:rsidRPr="000E1655">
        <w:rPr>
          <w:strike/>
          <w:sz w:val="28"/>
          <w:szCs w:val="28"/>
        </w:rPr>
        <w:t>«CODE_USL» заполняется в соответствии с территориальным классификатором услуг;</w:t>
      </w:r>
    </w:p>
    <w:p w:rsidR="005E1ED5" w:rsidRPr="000E1655" w:rsidRDefault="005E1ED5" w:rsidP="005E1ED5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>- медицинские услуги (осмотры и исследования), оказанные застрахованному лицу ранее вне рамок диспансеризации, отражаются с датой их оказания (поля «</w:t>
      </w:r>
      <w:r w:rsidRPr="000E1655">
        <w:rPr>
          <w:strike/>
          <w:sz w:val="28"/>
          <w:szCs w:val="28"/>
          <w:lang w:val="en-US"/>
        </w:rPr>
        <w:t>DATE</w:t>
      </w:r>
      <w:r w:rsidRPr="000E1655">
        <w:rPr>
          <w:strike/>
          <w:sz w:val="28"/>
          <w:szCs w:val="28"/>
        </w:rPr>
        <w:t>_</w:t>
      </w:r>
      <w:r w:rsidRPr="000E1655">
        <w:rPr>
          <w:strike/>
          <w:sz w:val="28"/>
          <w:szCs w:val="28"/>
          <w:lang w:val="en-US"/>
        </w:rPr>
        <w:t>IN</w:t>
      </w:r>
      <w:r w:rsidRPr="000E1655">
        <w:rPr>
          <w:strike/>
          <w:sz w:val="28"/>
          <w:szCs w:val="28"/>
        </w:rPr>
        <w:t>», «</w:t>
      </w:r>
      <w:r w:rsidRPr="000E1655">
        <w:rPr>
          <w:strike/>
          <w:sz w:val="28"/>
          <w:szCs w:val="28"/>
          <w:lang w:val="en-US"/>
        </w:rPr>
        <w:t>DATE</w:t>
      </w:r>
      <w:r w:rsidRPr="000E1655">
        <w:rPr>
          <w:strike/>
          <w:sz w:val="28"/>
          <w:szCs w:val="28"/>
        </w:rPr>
        <w:t>_</w:t>
      </w:r>
      <w:r w:rsidRPr="000E1655">
        <w:rPr>
          <w:strike/>
          <w:sz w:val="28"/>
          <w:szCs w:val="28"/>
          <w:lang w:val="en-US"/>
        </w:rPr>
        <w:t>OUT</w:t>
      </w:r>
      <w:r w:rsidRPr="000E1655">
        <w:rPr>
          <w:strike/>
          <w:sz w:val="28"/>
          <w:szCs w:val="28"/>
        </w:rPr>
        <w:t>») без указания тарифа и стоимости;</w:t>
      </w:r>
    </w:p>
    <w:p w:rsidR="005E1ED5" w:rsidRPr="000E1655" w:rsidRDefault="005E1ED5" w:rsidP="005E1ED5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>- медицинские услуги (осмотры и исследования), по которым имеется отказ застрахованного лица, отражаются с датой отказа (поля «</w:t>
      </w:r>
      <w:r w:rsidRPr="000E1655">
        <w:rPr>
          <w:strike/>
          <w:sz w:val="28"/>
          <w:szCs w:val="28"/>
          <w:lang w:val="en-US"/>
        </w:rPr>
        <w:t>DATE</w:t>
      </w:r>
      <w:r w:rsidRPr="000E1655">
        <w:rPr>
          <w:strike/>
          <w:sz w:val="28"/>
          <w:szCs w:val="28"/>
        </w:rPr>
        <w:t>_</w:t>
      </w:r>
      <w:r w:rsidRPr="000E1655">
        <w:rPr>
          <w:strike/>
          <w:sz w:val="28"/>
          <w:szCs w:val="28"/>
          <w:lang w:val="en-US"/>
        </w:rPr>
        <w:t>IN</w:t>
      </w:r>
      <w:r w:rsidRPr="000E1655">
        <w:rPr>
          <w:strike/>
          <w:sz w:val="28"/>
          <w:szCs w:val="28"/>
        </w:rPr>
        <w:t>», «</w:t>
      </w:r>
      <w:r w:rsidRPr="000E1655">
        <w:rPr>
          <w:strike/>
          <w:sz w:val="28"/>
          <w:szCs w:val="28"/>
          <w:lang w:val="en-US"/>
        </w:rPr>
        <w:t>DATE</w:t>
      </w:r>
      <w:r w:rsidRPr="000E1655">
        <w:rPr>
          <w:strike/>
          <w:sz w:val="28"/>
          <w:szCs w:val="28"/>
        </w:rPr>
        <w:t>_</w:t>
      </w:r>
      <w:r w:rsidRPr="000E1655">
        <w:rPr>
          <w:strike/>
          <w:sz w:val="28"/>
          <w:szCs w:val="28"/>
          <w:lang w:val="en-US"/>
        </w:rPr>
        <w:t>OUT</w:t>
      </w:r>
      <w:r w:rsidRPr="000E1655">
        <w:rPr>
          <w:strike/>
          <w:sz w:val="28"/>
          <w:szCs w:val="28"/>
        </w:rPr>
        <w:t>») без указания тарифа и стоимости и с указанием в поле «</w:t>
      </w:r>
      <w:r w:rsidRPr="000E1655">
        <w:rPr>
          <w:strike/>
          <w:sz w:val="28"/>
          <w:szCs w:val="28"/>
          <w:lang w:val="en-US"/>
        </w:rPr>
        <w:t>COMENTU</w:t>
      </w:r>
      <w:r w:rsidRPr="000E1655">
        <w:rPr>
          <w:strike/>
          <w:sz w:val="28"/>
          <w:szCs w:val="28"/>
        </w:rPr>
        <w:t>» слова «ОТКАЗ»;</w:t>
      </w:r>
    </w:p>
    <w:p w:rsidR="005E1ED5" w:rsidRPr="000E1655" w:rsidRDefault="005E1ED5" w:rsidP="005E1ED5">
      <w:pPr>
        <w:tabs>
          <w:tab w:val="left" w:pos="709"/>
        </w:tabs>
        <w:autoSpaceDE w:val="0"/>
        <w:autoSpaceDN w:val="0"/>
        <w:adjustRightInd w:val="0"/>
        <w:ind w:firstLine="709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>2) в сведениях о законченном случае:</w:t>
      </w:r>
    </w:p>
    <w:p w:rsidR="005E1ED5" w:rsidRPr="000E1655" w:rsidRDefault="005E1ED5" w:rsidP="0093450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 xml:space="preserve">– устанавливается значение элемента «IDSP» </w:t>
      </w:r>
      <w:r w:rsidRPr="000E1655">
        <w:rPr>
          <w:strike/>
          <w:sz w:val="28"/>
        </w:rPr>
        <w:t>«30 – За обращение законченный случай)»</w:t>
      </w:r>
      <w:r w:rsidRPr="000E1655">
        <w:rPr>
          <w:strike/>
          <w:sz w:val="28"/>
          <w:szCs w:val="28"/>
        </w:rPr>
        <w:t>;</w:t>
      </w:r>
    </w:p>
    <w:p w:rsidR="005E1ED5" w:rsidRPr="000E1655" w:rsidRDefault="005E1ED5" w:rsidP="005E1ED5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>– в обязательном порядке заполняется элемент «</w:t>
      </w:r>
      <w:r w:rsidRPr="000E1655">
        <w:rPr>
          <w:strike/>
          <w:sz w:val="28"/>
          <w:szCs w:val="28"/>
          <w:lang w:val="en-US"/>
        </w:rPr>
        <w:t>RSLT</w:t>
      </w:r>
      <w:r w:rsidRPr="000E1655">
        <w:rPr>
          <w:strike/>
          <w:sz w:val="28"/>
          <w:szCs w:val="28"/>
        </w:rPr>
        <w:t>_D» – результат диспансеризации и в сведениях о счете заполняется элемент «DISP» – тип диспансеризации:</w:t>
      </w:r>
    </w:p>
    <w:tbl>
      <w:tblPr>
        <w:tblW w:w="95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985"/>
        <w:gridCol w:w="5230"/>
        <w:gridCol w:w="2340"/>
      </w:tblGrid>
      <w:tr w:rsidR="005E1ED5" w:rsidRPr="000E1655" w:rsidTr="005E1ED5">
        <w:trPr>
          <w:trHeight w:val="48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ED5" w:rsidRPr="000E1655" w:rsidRDefault="005E1ED5" w:rsidP="005E1ED5">
            <w:pPr>
              <w:jc w:val="center"/>
              <w:rPr>
                <w:strike/>
              </w:rPr>
            </w:pPr>
            <w:r w:rsidRPr="000E1655">
              <w:rPr>
                <w:strike/>
              </w:rPr>
              <w:t xml:space="preserve">Код типа диспансеризации </w:t>
            </w:r>
          </w:p>
          <w:p w:rsidR="005E1ED5" w:rsidRPr="000E1655" w:rsidRDefault="005E1ED5" w:rsidP="005E1ED5">
            <w:pPr>
              <w:jc w:val="center"/>
              <w:rPr>
                <w:strike/>
              </w:rPr>
            </w:pPr>
            <w:r w:rsidRPr="000E1655">
              <w:rPr>
                <w:strike/>
              </w:rPr>
              <w:lastRenderedPageBreak/>
              <w:t>«DISP»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ED5" w:rsidRPr="000E1655" w:rsidRDefault="005E1ED5" w:rsidP="005E1ED5">
            <w:pPr>
              <w:jc w:val="center"/>
              <w:rPr>
                <w:strike/>
              </w:rPr>
            </w:pPr>
            <w:r w:rsidRPr="000E1655">
              <w:rPr>
                <w:strike/>
              </w:rPr>
              <w:lastRenderedPageBreak/>
              <w:t>Наименование типа диспансеризации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ED5" w:rsidRPr="000E1655" w:rsidRDefault="005E1ED5" w:rsidP="005E1ED5">
            <w:pPr>
              <w:rPr>
                <w:strike/>
              </w:rPr>
            </w:pPr>
            <w:r w:rsidRPr="000E1655">
              <w:rPr>
                <w:strike/>
              </w:rPr>
              <w:t xml:space="preserve">Допустимые коды результата </w:t>
            </w:r>
            <w:r w:rsidRPr="000E1655">
              <w:rPr>
                <w:strike/>
              </w:rPr>
              <w:lastRenderedPageBreak/>
              <w:t>диспансеризации</w:t>
            </w:r>
          </w:p>
        </w:tc>
      </w:tr>
      <w:tr w:rsidR="005E1ED5" w:rsidRPr="000E1655" w:rsidTr="005E1ED5">
        <w:trPr>
          <w:trHeight w:val="2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ED5" w:rsidRPr="000E1655" w:rsidRDefault="005E1ED5" w:rsidP="005E1ED5">
            <w:pPr>
              <w:jc w:val="center"/>
              <w:rPr>
                <w:strike/>
              </w:rPr>
            </w:pPr>
            <w:r w:rsidRPr="000E1655">
              <w:rPr>
                <w:strike/>
              </w:rPr>
              <w:lastRenderedPageBreak/>
              <w:t>ДВ</w:t>
            </w:r>
            <w:proofErr w:type="gramStart"/>
            <w:r w:rsidRPr="000E1655">
              <w:rPr>
                <w:strike/>
              </w:rPr>
              <w:t>1</w:t>
            </w:r>
            <w:proofErr w:type="gramEnd"/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ED5" w:rsidRPr="000E1655" w:rsidRDefault="005E1ED5" w:rsidP="005E1ED5">
            <w:pPr>
              <w:rPr>
                <w:strike/>
              </w:rPr>
            </w:pPr>
            <w:r w:rsidRPr="000E1655">
              <w:rPr>
                <w:strike/>
              </w:rPr>
              <w:t>Первый этап диспансеризации определенных гру</w:t>
            </w:r>
            <w:proofErr w:type="gramStart"/>
            <w:r w:rsidRPr="000E1655">
              <w:rPr>
                <w:strike/>
              </w:rPr>
              <w:t>пп взр</w:t>
            </w:r>
            <w:proofErr w:type="gramEnd"/>
            <w:r w:rsidRPr="000E1655">
              <w:rPr>
                <w:strike/>
              </w:rPr>
              <w:t>ослого населения 1 раз в 3 года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ED5" w:rsidRPr="000E1655" w:rsidRDefault="005E1ED5" w:rsidP="005E1ED5">
            <w:pPr>
              <w:rPr>
                <w:strike/>
              </w:rPr>
            </w:pPr>
            <w:r w:rsidRPr="000E1655">
              <w:rPr>
                <w:strike/>
              </w:rPr>
              <w:t>1, 2, 31, 32,11, 12, 14, 15</w:t>
            </w:r>
          </w:p>
        </w:tc>
      </w:tr>
      <w:tr w:rsidR="005E1ED5" w:rsidRPr="000E1655" w:rsidTr="005E1ED5">
        <w:trPr>
          <w:trHeight w:val="2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ED5" w:rsidRPr="000E1655" w:rsidRDefault="005E1ED5" w:rsidP="005E1ED5">
            <w:pPr>
              <w:jc w:val="center"/>
              <w:rPr>
                <w:strike/>
              </w:rPr>
            </w:pPr>
            <w:r w:rsidRPr="000E1655">
              <w:rPr>
                <w:strike/>
              </w:rPr>
              <w:t>ДВ</w:t>
            </w:r>
            <w:proofErr w:type="gramStart"/>
            <w:r w:rsidRPr="000E1655">
              <w:rPr>
                <w:strike/>
              </w:rPr>
              <w:t>2</w:t>
            </w:r>
            <w:proofErr w:type="gramEnd"/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ED5" w:rsidRPr="000E1655" w:rsidRDefault="005E1ED5" w:rsidP="005E1ED5">
            <w:pPr>
              <w:rPr>
                <w:strike/>
              </w:rPr>
            </w:pPr>
            <w:r w:rsidRPr="000E1655">
              <w:rPr>
                <w:strike/>
              </w:rPr>
              <w:t>Второй этап диспансеризации определенных гру</w:t>
            </w:r>
            <w:proofErr w:type="gramStart"/>
            <w:r w:rsidRPr="000E1655">
              <w:rPr>
                <w:strike/>
              </w:rPr>
              <w:t>пп взр</w:t>
            </w:r>
            <w:proofErr w:type="gramEnd"/>
            <w:r w:rsidRPr="000E1655">
              <w:rPr>
                <w:strike/>
              </w:rPr>
              <w:t>ослого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ED5" w:rsidRPr="000E1655" w:rsidRDefault="005E1ED5" w:rsidP="005E1ED5">
            <w:pPr>
              <w:rPr>
                <w:strike/>
              </w:rPr>
            </w:pPr>
            <w:r w:rsidRPr="000E1655">
              <w:rPr>
                <w:strike/>
              </w:rPr>
              <w:t>1, 2, 31, 32</w:t>
            </w:r>
          </w:p>
        </w:tc>
      </w:tr>
      <w:tr w:rsidR="005E1ED5" w:rsidRPr="000E1655" w:rsidTr="005E1ED5">
        <w:trPr>
          <w:trHeight w:val="2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ED5" w:rsidRPr="000E1655" w:rsidRDefault="005E1ED5" w:rsidP="005E1ED5">
            <w:pPr>
              <w:jc w:val="center"/>
              <w:rPr>
                <w:strike/>
              </w:rPr>
            </w:pPr>
            <w:r w:rsidRPr="000E1655">
              <w:rPr>
                <w:strike/>
              </w:rPr>
              <w:t>ДВ3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ED5" w:rsidRPr="000E1655" w:rsidRDefault="005E1ED5" w:rsidP="005E1ED5">
            <w:pPr>
              <w:rPr>
                <w:strike/>
              </w:rPr>
            </w:pPr>
            <w:r w:rsidRPr="000E1655">
              <w:rPr>
                <w:strike/>
              </w:rPr>
              <w:t>Первый этап диспансеризации определенных гру</w:t>
            </w:r>
            <w:proofErr w:type="gramStart"/>
            <w:r w:rsidRPr="000E1655">
              <w:rPr>
                <w:strike/>
              </w:rPr>
              <w:t>пп взр</w:t>
            </w:r>
            <w:proofErr w:type="gramEnd"/>
            <w:r w:rsidRPr="000E1655">
              <w:rPr>
                <w:strike/>
              </w:rPr>
              <w:t>ослого населения 1 раз в 2 года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ED5" w:rsidRPr="000E1655" w:rsidRDefault="005E1ED5" w:rsidP="005E1ED5">
            <w:pPr>
              <w:rPr>
                <w:strike/>
              </w:rPr>
            </w:pPr>
            <w:r w:rsidRPr="000E1655">
              <w:rPr>
                <w:strike/>
              </w:rPr>
              <w:t>1, 2, 31, 32,11, 12, 14, 15, 16</w:t>
            </w:r>
          </w:p>
        </w:tc>
      </w:tr>
      <w:tr w:rsidR="005E1ED5" w:rsidRPr="000E1655" w:rsidTr="005E1ED5">
        <w:trPr>
          <w:trHeight w:val="3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ED5" w:rsidRPr="000E1655" w:rsidRDefault="005E1ED5" w:rsidP="005E1ED5">
            <w:pPr>
              <w:jc w:val="center"/>
              <w:rPr>
                <w:strike/>
              </w:rPr>
            </w:pPr>
            <w:r w:rsidRPr="000E1655">
              <w:rPr>
                <w:strike/>
              </w:rPr>
              <w:t>ОПВ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ED5" w:rsidRPr="000E1655" w:rsidRDefault="005E1ED5" w:rsidP="005E1ED5">
            <w:pPr>
              <w:rPr>
                <w:strike/>
              </w:rPr>
            </w:pPr>
            <w:r w:rsidRPr="000E1655">
              <w:rPr>
                <w:strike/>
              </w:rPr>
              <w:t>Профилактические медицинские осмотры взрослого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ED5" w:rsidRPr="000E1655" w:rsidRDefault="005E1ED5" w:rsidP="005E1ED5">
            <w:pPr>
              <w:rPr>
                <w:strike/>
              </w:rPr>
            </w:pPr>
            <w:r w:rsidRPr="000E1655">
              <w:rPr>
                <w:strike/>
              </w:rPr>
              <w:t>1, 2, 3</w:t>
            </w:r>
          </w:p>
        </w:tc>
      </w:tr>
      <w:tr w:rsidR="005E1ED5" w:rsidRPr="000E1655" w:rsidTr="005E1ED5">
        <w:trPr>
          <w:trHeight w:val="3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ED5" w:rsidRPr="000E1655" w:rsidRDefault="005E1ED5" w:rsidP="005E1ED5">
            <w:pPr>
              <w:jc w:val="center"/>
              <w:rPr>
                <w:strike/>
              </w:rPr>
            </w:pPr>
            <w:r w:rsidRPr="000E1655">
              <w:rPr>
                <w:strike/>
              </w:rPr>
              <w:t>ДС</w:t>
            </w:r>
            <w:proofErr w:type="gramStart"/>
            <w:r w:rsidRPr="000E1655">
              <w:rPr>
                <w:strike/>
              </w:rPr>
              <w:t>1</w:t>
            </w:r>
            <w:proofErr w:type="gramEnd"/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ED5" w:rsidRPr="000E1655" w:rsidRDefault="005E1ED5" w:rsidP="005E1ED5">
            <w:pPr>
              <w:rPr>
                <w:strike/>
              </w:rPr>
            </w:pPr>
            <w:r w:rsidRPr="000E1655">
              <w:rPr>
                <w:strike/>
              </w:rPr>
              <w:t>Диспансеризация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ED5" w:rsidRPr="000E1655" w:rsidRDefault="005E1ED5" w:rsidP="005E1ED5">
            <w:pPr>
              <w:rPr>
                <w:strike/>
              </w:rPr>
            </w:pPr>
            <w:r w:rsidRPr="000E1655">
              <w:rPr>
                <w:strike/>
              </w:rPr>
              <w:t>1, 2, 3, 4, 5</w:t>
            </w:r>
          </w:p>
        </w:tc>
      </w:tr>
      <w:tr w:rsidR="005E1ED5" w:rsidRPr="000E1655" w:rsidTr="005E1ED5">
        <w:trPr>
          <w:trHeight w:val="2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ED5" w:rsidRPr="000E1655" w:rsidRDefault="005E1ED5" w:rsidP="005E1ED5">
            <w:pPr>
              <w:jc w:val="center"/>
              <w:rPr>
                <w:strike/>
              </w:rPr>
            </w:pPr>
            <w:r w:rsidRPr="000E1655">
              <w:rPr>
                <w:strike/>
              </w:rPr>
              <w:t>ДС</w:t>
            </w:r>
            <w:proofErr w:type="gramStart"/>
            <w:r w:rsidRPr="000E1655">
              <w:rPr>
                <w:strike/>
              </w:rPr>
              <w:t>2</w:t>
            </w:r>
            <w:proofErr w:type="gramEnd"/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ED5" w:rsidRPr="000E1655" w:rsidRDefault="005E1ED5" w:rsidP="005E1ED5">
            <w:pPr>
              <w:rPr>
                <w:strike/>
              </w:rPr>
            </w:pPr>
            <w:r w:rsidRPr="000E1655">
              <w:rPr>
                <w:strike/>
              </w:rPr>
              <w:t>Диспансеризация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ED5" w:rsidRPr="000E1655" w:rsidRDefault="005E1ED5" w:rsidP="005E1ED5">
            <w:pPr>
              <w:rPr>
                <w:strike/>
              </w:rPr>
            </w:pPr>
            <w:r w:rsidRPr="000E1655">
              <w:rPr>
                <w:strike/>
              </w:rPr>
              <w:t>1, 2, 3, 4, 5</w:t>
            </w:r>
          </w:p>
        </w:tc>
      </w:tr>
      <w:tr w:rsidR="005E1ED5" w:rsidRPr="000E1655" w:rsidTr="005E1ED5">
        <w:trPr>
          <w:trHeight w:val="2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ED5" w:rsidRPr="000E1655" w:rsidRDefault="005E1ED5" w:rsidP="005E1ED5">
            <w:pPr>
              <w:jc w:val="center"/>
              <w:rPr>
                <w:strike/>
              </w:rPr>
            </w:pPr>
            <w:r w:rsidRPr="000E1655">
              <w:rPr>
                <w:strike/>
              </w:rPr>
              <w:t>ОН</w:t>
            </w:r>
            <w:proofErr w:type="gramStart"/>
            <w:r w:rsidRPr="000E1655">
              <w:rPr>
                <w:strike/>
              </w:rPr>
              <w:t>1</w:t>
            </w:r>
            <w:proofErr w:type="gramEnd"/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ED5" w:rsidRPr="000E1655" w:rsidRDefault="005E1ED5" w:rsidP="005E1ED5">
            <w:pPr>
              <w:rPr>
                <w:strike/>
              </w:rPr>
            </w:pPr>
            <w:r w:rsidRPr="000E1655">
              <w:rPr>
                <w:strike/>
              </w:rPr>
              <w:t>Профилактические медицинские осмотры несовершеннолетних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ED5" w:rsidRPr="000E1655" w:rsidRDefault="005E1ED5" w:rsidP="005E1ED5">
            <w:pPr>
              <w:rPr>
                <w:strike/>
              </w:rPr>
            </w:pPr>
            <w:r w:rsidRPr="000E1655">
              <w:rPr>
                <w:strike/>
              </w:rPr>
              <w:t>1, 2, 3, 4, 5</w:t>
            </w:r>
          </w:p>
        </w:tc>
      </w:tr>
    </w:tbl>
    <w:p w:rsidR="005E1ED5" w:rsidRPr="000E1655" w:rsidRDefault="005E1ED5" w:rsidP="005E1ED5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4"/>
        <w:gridCol w:w="7329"/>
      </w:tblGrid>
      <w:tr w:rsidR="005E1ED5" w:rsidRPr="000E1655" w:rsidTr="005E1ED5">
        <w:trPr>
          <w:trHeight w:val="602"/>
        </w:trPr>
        <w:tc>
          <w:tcPr>
            <w:tcW w:w="2147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0E1655">
              <w:rPr>
                <w:strike/>
              </w:rPr>
              <w:t>Код результата диспансеризации</w:t>
            </w:r>
          </w:p>
        </w:tc>
        <w:tc>
          <w:tcPr>
            <w:tcW w:w="7486" w:type="dxa"/>
            <w:vAlign w:val="center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0E1655">
              <w:rPr>
                <w:strike/>
              </w:rPr>
              <w:t>Наименование результата диспансеризации</w:t>
            </w:r>
          </w:p>
        </w:tc>
      </w:tr>
      <w:tr w:rsidR="005E1ED5" w:rsidRPr="000E1655" w:rsidTr="005E1ED5">
        <w:trPr>
          <w:trHeight w:val="300"/>
        </w:trPr>
        <w:tc>
          <w:tcPr>
            <w:tcW w:w="2147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0E1655">
              <w:rPr>
                <w:strike/>
              </w:rPr>
              <w:t>1</w:t>
            </w:r>
          </w:p>
        </w:tc>
        <w:tc>
          <w:tcPr>
            <w:tcW w:w="7486" w:type="dxa"/>
            <w:vAlign w:val="bottom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rPr>
                <w:strike/>
              </w:rPr>
            </w:pPr>
            <w:r w:rsidRPr="000E1655">
              <w:rPr>
                <w:strike/>
              </w:rPr>
              <w:t>Присвоена I группа здоровья</w:t>
            </w:r>
          </w:p>
        </w:tc>
      </w:tr>
      <w:tr w:rsidR="005E1ED5" w:rsidRPr="000E1655" w:rsidTr="005E1ED5">
        <w:trPr>
          <w:trHeight w:val="300"/>
        </w:trPr>
        <w:tc>
          <w:tcPr>
            <w:tcW w:w="2147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0E1655">
              <w:rPr>
                <w:strike/>
              </w:rPr>
              <w:t>2</w:t>
            </w:r>
          </w:p>
        </w:tc>
        <w:tc>
          <w:tcPr>
            <w:tcW w:w="7486" w:type="dxa"/>
            <w:vAlign w:val="bottom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rPr>
                <w:strike/>
              </w:rPr>
            </w:pPr>
            <w:r w:rsidRPr="000E1655">
              <w:rPr>
                <w:strike/>
              </w:rPr>
              <w:t>Присвоена II группа здоровья</w:t>
            </w:r>
          </w:p>
        </w:tc>
      </w:tr>
      <w:tr w:rsidR="005E1ED5" w:rsidRPr="000E1655" w:rsidTr="005E1ED5">
        <w:trPr>
          <w:trHeight w:val="300"/>
        </w:trPr>
        <w:tc>
          <w:tcPr>
            <w:tcW w:w="2147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0E1655">
              <w:rPr>
                <w:strike/>
              </w:rPr>
              <w:t>3</w:t>
            </w:r>
          </w:p>
        </w:tc>
        <w:tc>
          <w:tcPr>
            <w:tcW w:w="7486" w:type="dxa"/>
            <w:vAlign w:val="bottom"/>
          </w:tcPr>
          <w:p w:rsidR="005E1ED5" w:rsidRPr="000E1655" w:rsidRDefault="005E1ED5" w:rsidP="00934508">
            <w:pPr>
              <w:autoSpaceDE w:val="0"/>
              <w:autoSpaceDN w:val="0"/>
              <w:adjustRightInd w:val="0"/>
              <w:rPr>
                <w:strike/>
              </w:rPr>
            </w:pPr>
            <w:r w:rsidRPr="000E1655">
              <w:rPr>
                <w:strike/>
              </w:rPr>
              <w:t>Присвоена I</w:t>
            </w:r>
            <w:r w:rsidRPr="000E1655">
              <w:rPr>
                <w:strike/>
                <w:lang w:val="en-US"/>
              </w:rPr>
              <w:t>I</w:t>
            </w:r>
            <w:r w:rsidRPr="000E1655">
              <w:rPr>
                <w:strike/>
              </w:rPr>
              <w:t>I группа здоровья</w:t>
            </w:r>
          </w:p>
        </w:tc>
      </w:tr>
      <w:tr w:rsidR="005E1ED5" w:rsidRPr="000E1655" w:rsidTr="005E1ED5">
        <w:trPr>
          <w:trHeight w:val="300"/>
        </w:trPr>
        <w:tc>
          <w:tcPr>
            <w:tcW w:w="2147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0E1655">
              <w:rPr>
                <w:strike/>
              </w:rPr>
              <w:t>31</w:t>
            </w:r>
          </w:p>
        </w:tc>
        <w:tc>
          <w:tcPr>
            <w:tcW w:w="7486" w:type="dxa"/>
            <w:vAlign w:val="bottom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rPr>
                <w:strike/>
              </w:rPr>
            </w:pPr>
            <w:r w:rsidRPr="000E1655">
              <w:rPr>
                <w:strike/>
              </w:rPr>
              <w:t xml:space="preserve">Присвоена </w:t>
            </w:r>
            <w:proofErr w:type="spellStart"/>
            <w:r w:rsidRPr="000E1655">
              <w:rPr>
                <w:strike/>
              </w:rPr>
              <w:t>III</w:t>
            </w:r>
            <w:proofErr w:type="gramStart"/>
            <w:r w:rsidRPr="000E1655">
              <w:rPr>
                <w:strike/>
              </w:rPr>
              <w:t>а</w:t>
            </w:r>
            <w:proofErr w:type="spellEnd"/>
            <w:proofErr w:type="gramEnd"/>
            <w:r w:rsidRPr="000E1655">
              <w:rPr>
                <w:strike/>
              </w:rPr>
              <w:t xml:space="preserve"> группа здоровья</w:t>
            </w:r>
          </w:p>
        </w:tc>
      </w:tr>
      <w:tr w:rsidR="005E1ED5" w:rsidRPr="000E1655" w:rsidTr="005E1ED5">
        <w:trPr>
          <w:trHeight w:val="300"/>
        </w:trPr>
        <w:tc>
          <w:tcPr>
            <w:tcW w:w="2147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0E1655">
              <w:rPr>
                <w:strike/>
              </w:rPr>
              <w:t>32</w:t>
            </w:r>
          </w:p>
        </w:tc>
        <w:tc>
          <w:tcPr>
            <w:tcW w:w="7486" w:type="dxa"/>
            <w:vAlign w:val="bottom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rPr>
                <w:strike/>
              </w:rPr>
            </w:pPr>
            <w:r w:rsidRPr="000E1655">
              <w:rPr>
                <w:strike/>
              </w:rPr>
              <w:t xml:space="preserve">Присвоена </w:t>
            </w:r>
            <w:proofErr w:type="spellStart"/>
            <w:r w:rsidRPr="000E1655">
              <w:rPr>
                <w:strike/>
              </w:rPr>
              <w:t>III</w:t>
            </w:r>
            <w:proofErr w:type="gramStart"/>
            <w:r w:rsidRPr="000E1655">
              <w:rPr>
                <w:strike/>
              </w:rPr>
              <w:t>б</w:t>
            </w:r>
            <w:proofErr w:type="spellEnd"/>
            <w:proofErr w:type="gramEnd"/>
            <w:r w:rsidRPr="000E1655">
              <w:rPr>
                <w:strike/>
              </w:rPr>
              <w:t xml:space="preserve"> группа здоровья</w:t>
            </w:r>
          </w:p>
        </w:tc>
      </w:tr>
      <w:tr w:rsidR="005E1ED5" w:rsidRPr="000E1655" w:rsidTr="005E1ED5">
        <w:trPr>
          <w:trHeight w:val="300"/>
        </w:trPr>
        <w:tc>
          <w:tcPr>
            <w:tcW w:w="2147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0E1655">
              <w:rPr>
                <w:strike/>
              </w:rPr>
              <w:t>4</w:t>
            </w:r>
          </w:p>
        </w:tc>
        <w:tc>
          <w:tcPr>
            <w:tcW w:w="7486" w:type="dxa"/>
            <w:vAlign w:val="bottom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rPr>
                <w:strike/>
              </w:rPr>
            </w:pPr>
            <w:r w:rsidRPr="000E1655">
              <w:rPr>
                <w:strike/>
              </w:rPr>
              <w:t>Присвоена IV группа здоровья</w:t>
            </w:r>
          </w:p>
        </w:tc>
      </w:tr>
      <w:tr w:rsidR="005E1ED5" w:rsidRPr="000E1655" w:rsidTr="005E1ED5">
        <w:trPr>
          <w:trHeight w:val="300"/>
        </w:trPr>
        <w:tc>
          <w:tcPr>
            <w:tcW w:w="2147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0E1655">
              <w:rPr>
                <w:strike/>
              </w:rPr>
              <w:t>5</w:t>
            </w:r>
          </w:p>
        </w:tc>
        <w:tc>
          <w:tcPr>
            <w:tcW w:w="7486" w:type="dxa"/>
            <w:vAlign w:val="bottom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rPr>
                <w:strike/>
              </w:rPr>
            </w:pPr>
            <w:r w:rsidRPr="000E1655">
              <w:rPr>
                <w:strike/>
              </w:rPr>
              <w:t>Присвоена V группа здоровья</w:t>
            </w:r>
          </w:p>
        </w:tc>
      </w:tr>
      <w:tr w:rsidR="005E1ED5" w:rsidRPr="000E1655" w:rsidTr="005E1ED5">
        <w:trPr>
          <w:trHeight w:val="315"/>
        </w:trPr>
        <w:tc>
          <w:tcPr>
            <w:tcW w:w="2147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0E1655">
              <w:rPr>
                <w:strike/>
              </w:rPr>
              <w:t>11</w:t>
            </w:r>
          </w:p>
        </w:tc>
        <w:tc>
          <w:tcPr>
            <w:tcW w:w="7486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rPr>
                <w:strike/>
                <w:szCs w:val="28"/>
              </w:rPr>
            </w:pPr>
            <w:r w:rsidRPr="000E1655">
              <w:rPr>
                <w:strike/>
                <w:szCs w:val="28"/>
              </w:rPr>
              <w:t xml:space="preserve">Направлен на II этап диспансеризации, предварительно присвоена </w:t>
            </w:r>
            <w:r w:rsidRPr="000E1655">
              <w:rPr>
                <w:strike/>
                <w:szCs w:val="28"/>
                <w:lang w:val="en-US"/>
              </w:rPr>
              <w:t>I</w:t>
            </w:r>
            <w:r w:rsidRPr="000E1655">
              <w:rPr>
                <w:strike/>
                <w:szCs w:val="28"/>
              </w:rPr>
              <w:t xml:space="preserve"> группа здоровья</w:t>
            </w:r>
          </w:p>
        </w:tc>
      </w:tr>
      <w:tr w:rsidR="005E1ED5" w:rsidRPr="000E1655" w:rsidTr="005E1ED5">
        <w:trPr>
          <w:trHeight w:val="315"/>
        </w:trPr>
        <w:tc>
          <w:tcPr>
            <w:tcW w:w="2147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0E1655">
              <w:rPr>
                <w:strike/>
              </w:rPr>
              <w:t>12</w:t>
            </w:r>
          </w:p>
        </w:tc>
        <w:tc>
          <w:tcPr>
            <w:tcW w:w="7486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rPr>
                <w:strike/>
                <w:szCs w:val="28"/>
              </w:rPr>
            </w:pPr>
            <w:r w:rsidRPr="000E1655">
              <w:rPr>
                <w:strike/>
                <w:szCs w:val="28"/>
              </w:rPr>
              <w:t xml:space="preserve">Направлен на II этап диспансеризации, предварительно присвоена </w:t>
            </w:r>
            <w:r w:rsidRPr="000E1655">
              <w:rPr>
                <w:strike/>
                <w:szCs w:val="28"/>
                <w:lang w:val="en-US"/>
              </w:rPr>
              <w:t>II</w:t>
            </w:r>
            <w:r w:rsidRPr="000E1655">
              <w:rPr>
                <w:strike/>
                <w:szCs w:val="28"/>
              </w:rPr>
              <w:t xml:space="preserve"> группа здоровья</w:t>
            </w:r>
          </w:p>
        </w:tc>
      </w:tr>
      <w:tr w:rsidR="005E1ED5" w:rsidRPr="000E1655" w:rsidTr="005E1ED5">
        <w:trPr>
          <w:trHeight w:val="315"/>
        </w:trPr>
        <w:tc>
          <w:tcPr>
            <w:tcW w:w="2147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0E1655">
              <w:rPr>
                <w:strike/>
              </w:rPr>
              <w:t>14</w:t>
            </w:r>
          </w:p>
        </w:tc>
        <w:tc>
          <w:tcPr>
            <w:tcW w:w="7486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rPr>
                <w:strike/>
                <w:szCs w:val="28"/>
              </w:rPr>
            </w:pPr>
            <w:r w:rsidRPr="000E1655">
              <w:rPr>
                <w:strike/>
                <w:szCs w:val="28"/>
              </w:rPr>
              <w:t xml:space="preserve">Направлен на II этап диспансеризации, предварительно присвоена </w:t>
            </w:r>
            <w:r w:rsidRPr="000E1655">
              <w:rPr>
                <w:strike/>
                <w:szCs w:val="28"/>
                <w:lang w:val="en-US"/>
              </w:rPr>
              <w:t>III</w:t>
            </w:r>
            <w:proofErr w:type="gramStart"/>
            <w:r w:rsidRPr="000E1655">
              <w:rPr>
                <w:strike/>
                <w:szCs w:val="28"/>
              </w:rPr>
              <w:t>а</w:t>
            </w:r>
            <w:proofErr w:type="gramEnd"/>
            <w:r w:rsidRPr="000E1655">
              <w:rPr>
                <w:strike/>
                <w:szCs w:val="28"/>
              </w:rPr>
              <w:t xml:space="preserve"> группа здоровья</w:t>
            </w:r>
          </w:p>
        </w:tc>
      </w:tr>
      <w:tr w:rsidR="005E1ED5" w:rsidRPr="000E1655" w:rsidTr="005E1ED5">
        <w:trPr>
          <w:trHeight w:val="315"/>
        </w:trPr>
        <w:tc>
          <w:tcPr>
            <w:tcW w:w="2147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0E1655">
              <w:rPr>
                <w:strike/>
              </w:rPr>
              <w:t>15</w:t>
            </w:r>
          </w:p>
        </w:tc>
        <w:tc>
          <w:tcPr>
            <w:tcW w:w="7486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rPr>
                <w:strike/>
                <w:szCs w:val="28"/>
              </w:rPr>
            </w:pPr>
            <w:r w:rsidRPr="000E1655">
              <w:rPr>
                <w:strike/>
                <w:szCs w:val="28"/>
              </w:rPr>
              <w:t xml:space="preserve">Направлен на II этап диспансеризации, предварительно присвоена </w:t>
            </w:r>
            <w:r w:rsidRPr="000E1655">
              <w:rPr>
                <w:strike/>
                <w:szCs w:val="28"/>
                <w:lang w:val="en-US"/>
              </w:rPr>
              <w:t>III</w:t>
            </w:r>
            <w:proofErr w:type="gramStart"/>
            <w:r w:rsidRPr="000E1655">
              <w:rPr>
                <w:strike/>
                <w:szCs w:val="28"/>
              </w:rPr>
              <w:t>б</w:t>
            </w:r>
            <w:proofErr w:type="gramEnd"/>
            <w:r w:rsidRPr="000E1655">
              <w:rPr>
                <w:strike/>
                <w:szCs w:val="28"/>
              </w:rPr>
              <w:t xml:space="preserve"> группа здоровья</w:t>
            </w:r>
          </w:p>
        </w:tc>
      </w:tr>
      <w:tr w:rsidR="005E1ED5" w:rsidRPr="000E1655" w:rsidTr="005E1ED5">
        <w:trPr>
          <w:trHeight w:val="315"/>
        </w:trPr>
        <w:tc>
          <w:tcPr>
            <w:tcW w:w="2147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0E1655">
              <w:rPr>
                <w:strike/>
              </w:rPr>
              <w:t>16</w:t>
            </w:r>
          </w:p>
        </w:tc>
        <w:tc>
          <w:tcPr>
            <w:tcW w:w="7486" w:type="dxa"/>
          </w:tcPr>
          <w:p w:rsidR="005E1ED5" w:rsidRPr="000E1655" w:rsidRDefault="005E1ED5" w:rsidP="005E1ED5">
            <w:pPr>
              <w:autoSpaceDE w:val="0"/>
              <w:autoSpaceDN w:val="0"/>
              <w:adjustRightInd w:val="0"/>
              <w:rPr>
                <w:strike/>
                <w:szCs w:val="28"/>
              </w:rPr>
            </w:pPr>
            <w:r w:rsidRPr="000E1655">
              <w:rPr>
                <w:strike/>
                <w:szCs w:val="28"/>
              </w:rPr>
              <w:t xml:space="preserve">Проведен </w:t>
            </w:r>
            <w:r w:rsidRPr="000E1655">
              <w:rPr>
                <w:strike/>
              </w:rPr>
              <w:t xml:space="preserve">I этап </w:t>
            </w:r>
            <w:r w:rsidRPr="000E1655">
              <w:rPr>
                <w:strike/>
                <w:szCs w:val="28"/>
              </w:rPr>
              <w:t>диспансеризации 1 раз в 2 года</w:t>
            </w:r>
          </w:p>
        </w:tc>
      </w:tr>
    </w:tbl>
    <w:p w:rsidR="005E1ED5" w:rsidRPr="000E1655" w:rsidRDefault="005E1ED5" w:rsidP="005E1ED5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</w:p>
    <w:p w:rsidR="005E1ED5" w:rsidRPr="000E1655" w:rsidRDefault="005E1ED5" w:rsidP="005E1ED5">
      <w:pPr>
        <w:tabs>
          <w:tab w:val="left" w:pos="720"/>
        </w:tabs>
        <w:rPr>
          <w:strike/>
          <w:sz w:val="28"/>
        </w:rPr>
      </w:pPr>
      <w:r w:rsidRPr="000E1655">
        <w:rPr>
          <w:strike/>
          <w:sz w:val="28"/>
        </w:rPr>
        <w:tab/>
      </w:r>
      <w:r w:rsidR="000C3BC0" w:rsidRPr="000E1655">
        <w:rPr>
          <w:strike/>
          <w:sz w:val="28"/>
        </w:rPr>
        <w:t>3</w:t>
      </w:r>
      <w:r w:rsidRPr="000E1655">
        <w:rPr>
          <w:strike/>
          <w:sz w:val="28"/>
        </w:rPr>
        <w:t>) в сведениях о случае:</w:t>
      </w:r>
    </w:p>
    <w:p w:rsidR="005E1ED5" w:rsidRPr="000E1655" w:rsidRDefault="005E1ED5" w:rsidP="005E1ED5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0E1655">
        <w:rPr>
          <w:strike/>
          <w:sz w:val="28"/>
        </w:rPr>
        <w:tab/>
        <w:t>– значения элементов «</w:t>
      </w:r>
      <w:r w:rsidRPr="000E1655">
        <w:rPr>
          <w:strike/>
          <w:sz w:val="28"/>
          <w:lang w:val="en-US"/>
        </w:rPr>
        <w:t>DATE</w:t>
      </w:r>
      <w:r w:rsidRPr="000E1655">
        <w:rPr>
          <w:strike/>
          <w:sz w:val="28"/>
        </w:rPr>
        <w:t>_1» и «</w:t>
      </w:r>
      <w:r w:rsidRPr="000E1655">
        <w:rPr>
          <w:strike/>
          <w:sz w:val="28"/>
          <w:lang w:val="en-US"/>
        </w:rPr>
        <w:t>DATE</w:t>
      </w:r>
      <w:r w:rsidRPr="000E1655">
        <w:rPr>
          <w:strike/>
          <w:sz w:val="28"/>
        </w:rPr>
        <w:t>_2» устанавливаются в соответствии с датами начала лечения и окончания лечения, подтвержденными в сведениях об услугах (с учетом услуг, оказанных до диспансеризации, и услуг, по которым оформлен отказ застрахованного лица);</w:t>
      </w:r>
    </w:p>
    <w:p w:rsidR="005E1ED5" w:rsidRPr="000E1655" w:rsidRDefault="000C3BC0" w:rsidP="005E1ED5">
      <w:pPr>
        <w:autoSpaceDE w:val="0"/>
        <w:autoSpaceDN w:val="0"/>
        <w:adjustRightInd w:val="0"/>
        <w:ind w:firstLine="600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>4</w:t>
      </w:r>
      <w:r w:rsidR="005E1ED5" w:rsidRPr="000E1655">
        <w:rPr>
          <w:strike/>
          <w:sz w:val="28"/>
          <w:szCs w:val="28"/>
        </w:rPr>
        <w:t>) в счете значение элемента «</w:t>
      </w:r>
      <w:r w:rsidR="005E1ED5" w:rsidRPr="000E1655">
        <w:rPr>
          <w:strike/>
          <w:sz w:val="28"/>
          <w:szCs w:val="28"/>
          <w:lang w:val="en-US"/>
        </w:rPr>
        <w:t>CODE</w:t>
      </w:r>
      <w:r w:rsidR="005E1ED5" w:rsidRPr="000E1655">
        <w:rPr>
          <w:strike/>
          <w:sz w:val="28"/>
          <w:szCs w:val="28"/>
        </w:rPr>
        <w:t>_</w:t>
      </w:r>
      <w:r w:rsidR="005E1ED5" w:rsidRPr="000E1655">
        <w:rPr>
          <w:strike/>
          <w:sz w:val="28"/>
          <w:szCs w:val="28"/>
          <w:lang w:val="en-US"/>
        </w:rPr>
        <w:t>MO</w:t>
      </w:r>
      <w:r w:rsidR="005E1ED5" w:rsidRPr="000E1655">
        <w:rPr>
          <w:strike/>
          <w:sz w:val="28"/>
          <w:szCs w:val="28"/>
        </w:rPr>
        <w:t>» (Медицинская организация, в которой застрахованному лицу проведена диспансеризация) должно соответствовать коду медицинской организации, к которой застрахованное лицо прикреплено для оказания первичной медико-санитарной помощи (проверка в соответствии с региональным сегментом единого регистра застрахованных лиц</w:t>
      </w:r>
      <w:r w:rsidR="00B60142" w:rsidRPr="000E1655">
        <w:rPr>
          <w:strike/>
          <w:sz w:val="28"/>
          <w:szCs w:val="28"/>
        </w:rPr>
        <w:t>)</w:t>
      </w:r>
      <w:r w:rsidR="005E1ED5" w:rsidRPr="000E1655">
        <w:rPr>
          <w:strike/>
          <w:sz w:val="28"/>
          <w:szCs w:val="28"/>
        </w:rPr>
        <w:t xml:space="preserve">. </w:t>
      </w:r>
      <w:proofErr w:type="gramStart"/>
      <w:r w:rsidR="005E1ED5" w:rsidRPr="000E1655">
        <w:rPr>
          <w:strike/>
          <w:sz w:val="28"/>
          <w:szCs w:val="28"/>
        </w:rPr>
        <w:t xml:space="preserve">Указанное требование о соответствии кодов медицинской организации не применяется в отношении случаев проведения </w:t>
      </w:r>
      <w:r w:rsidR="005E1ED5" w:rsidRPr="000E1655">
        <w:rPr>
          <w:strike/>
          <w:sz w:val="28"/>
          <w:szCs w:val="28"/>
        </w:rPr>
        <w:lastRenderedPageBreak/>
        <w:t>профилактических медицинских осмотров несовершеннолетних, для которых законодательством предусмотрена возможность проведения осмотров в образовательных организациях медицинскими организациями, отличными от выбранных несовершеннолетним или его родителем (законным представителем) для оказания медицинской помощи);</w:t>
      </w:r>
      <w:r w:rsidR="00E94435" w:rsidRPr="000E1655">
        <w:rPr>
          <w:rStyle w:val="ab"/>
          <w:strike/>
          <w:sz w:val="28"/>
          <w:szCs w:val="28"/>
        </w:rPr>
        <w:footnoteReference w:id="13"/>
      </w:r>
      <w:proofErr w:type="gramEnd"/>
    </w:p>
    <w:p w:rsidR="005E1ED5" w:rsidRPr="000E1655" w:rsidRDefault="000C3BC0" w:rsidP="005E1ED5">
      <w:pPr>
        <w:widowControl w:val="0"/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>5.2.1.</w:t>
      </w:r>
      <w:r w:rsidR="00934508" w:rsidRPr="000E1655">
        <w:rPr>
          <w:strike/>
          <w:sz w:val="28"/>
          <w:szCs w:val="28"/>
        </w:rPr>
        <w:t>3</w:t>
      </w:r>
      <w:r w:rsidRPr="000E1655">
        <w:rPr>
          <w:strike/>
          <w:sz w:val="28"/>
          <w:szCs w:val="28"/>
        </w:rPr>
        <w:t xml:space="preserve">. </w:t>
      </w:r>
      <w:r w:rsidR="005E1ED5" w:rsidRPr="000E1655">
        <w:rPr>
          <w:strike/>
          <w:sz w:val="28"/>
          <w:szCs w:val="28"/>
        </w:rPr>
        <w:t>При проведении медико-экономического контроля случаев</w:t>
      </w:r>
      <w:r w:rsidR="00334977" w:rsidRPr="000E1655">
        <w:rPr>
          <w:strike/>
          <w:sz w:val="28"/>
          <w:szCs w:val="28"/>
        </w:rPr>
        <w:t xml:space="preserve"> </w:t>
      </w:r>
      <w:r w:rsidR="005E1ED5" w:rsidRPr="000E1655">
        <w:rPr>
          <w:strike/>
          <w:sz w:val="28"/>
          <w:szCs w:val="28"/>
        </w:rPr>
        <w:t>медицинской помощи, оказанной застрахованным лицам в рамках проведения диспансеризации и медицинских осмотров определенных групп населения, страховым медицинским организациям необходимо проводить следующие автоматизированные проверки:</w:t>
      </w:r>
    </w:p>
    <w:p w:rsidR="005E1ED5" w:rsidRPr="000E1655" w:rsidRDefault="005E1ED5" w:rsidP="005E1ED5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:rsidR="005E1ED5" w:rsidRPr="000E1655" w:rsidRDefault="005E1ED5" w:rsidP="005E1ED5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>2) отсутствие ранее проведенного первого (второго) этапа диспансеризации, медицинского осмотра по конкретному застрахованному лицу с учетом его возраста;</w:t>
      </w:r>
    </w:p>
    <w:p w:rsidR="005E1ED5" w:rsidRPr="000E1655" w:rsidRDefault="005E1ED5" w:rsidP="005E1ED5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 xml:space="preserve">3) дата начала (поле </w:t>
      </w:r>
      <w:r w:rsidRPr="000E1655">
        <w:rPr>
          <w:strike/>
          <w:sz w:val="28"/>
        </w:rPr>
        <w:t>«</w:t>
      </w:r>
      <w:r w:rsidRPr="000E1655">
        <w:rPr>
          <w:strike/>
          <w:sz w:val="28"/>
          <w:lang w:val="en-US"/>
        </w:rPr>
        <w:t>DATE</w:t>
      </w:r>
      <w:r w:rsidRPr="000E1655">
        <w:rPr>
          <w:strike/>
          <w:sz w:val="28"/>
        </w:rPr>
        <w:t>_</w:t>
      </w:r>
      <w:r w:rsidRPr="000E1655">
        <w:rPr>
          <w:strike/>
          <w:sz w:val="28"/>
          <w:lang w:val="en-US"/>
        </w:rPr>
        <w:t>Z</w:t>
      </w:r>
      <w:r w:rsidRPr="000E1655">
        <w:rPr>
          <w:strike/>
          <w:sz w:val="28"/>
        </w:rPr>
        <w:t>_1»</w:t>
      </w:r>
      <w:r w:rsidRPr="000E1655">
        <w:rPr>
          <w:strike/>
          <w:sz w:val="28"/>
          <w:szCs w:val="28"/>
        </w:rPr>
        <w:t xml:space="preserve">) должна быть меньше или равна дате завершения </w:t>
      </w:r>
      <w:r w:rsidRPr="000E1655">
        <w:rPr>
          <w:strike/>
          <w:sz w:val="28"/>
        </w:rPr>
        <w:t>«</w:t>
      </w:r>
      <w:r w:rsidRPr="000E1655">
        <w:rPr>
          <w:strike/>
          <w:sz w:val="28"/>
          <w:lang w:val="en-US"/>
        </w:rPr>
        <w:t>DATE</w:t>
      </w:r>
      <w:r w:rsidRPr="000E1655">
        <w:rPr>
          <w:strike/>
          <w:sz w:val="28"/>
        </w:rPr>
        <w:t>_</w:t>
      </w:r>
      <w:r w:rsidRPr="000E1655">
        <w:rPr>
          <w:strike/>
          <w:sz w:val="28"/>
          <w:lang w:val="en-US"/>
        </w:rPr>
        <w:t>Z</w:t>
      </w:r>
      <w:r w:rsidRPr="000E1655">
        <w:rPr>
          <w:strike/>
          <w:sz w:val="28"/>
        </w:rPr>
        <w:t>_2»</w:t>
      </w:r>
      <w:r w:rsidRPr="000E1655">
        <w:rPr>
          <w:strike/>
          <w:sz w:val="28"/>
          <w:szCs w:val="28"/>
        </w:rPr>
        <w:t>;</w:t>
      </w:r>
    </w:p>
    <w:p w:rsidR="005E1ED5" w:rsidRPr="000E1655" w:rsidRDefault="005E1ED5" w:rsidP="005E1ED5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</w:t>
      </w:r>
      <w:proofErr w:type="gramStart"/>
      <w:r w:rsidRPr="000E1655">
        <w:rPr>
          <w:strike/>
          <w:sz w:val="28"/>
          <w:szCs w:val="28"/>
        </w:rPr>
        <w:t>половозрастной</w:t>
      </w:r>
      <w:proofErr w:type="gramEnd"/>
      <w:r w:rsidRPr="000E1655">
        <w:rPr>
          <w:strike/>
          <w:sz w:val="28"/>
          <w:szCs w:val="28"/>
        </w:rPr>
        <w:t xml:space="preserve"> категорию застрахованного лица;</w:t>
      </w:r>
    </w:p>
    <w:p w:rsidR="00E94435" w:rsidRPr="000E1655" w:rsidRDefault="00E94435" w:rsidP="005E1ED5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proofErr w:type="gramStart"/>
      <w:r w:rsidRPr="000E1655">
        <w:rPr>
          <w:strike/>
          <w:sz w:val="28"/>
          <w:szCs w:val="28"/>
        </w:rPr>
        <w:t>5) объем медицинских услуг, оказанных застрахованному лицу в рамках проведения профилактического медицинского осмотра и первого этапа диспансеризации определенных групп взрослого населения должен быть не менее 85% установленного объема обследования для данного пола и возраста гражданина, при этом обязательным для всех граждан является проведение анкетирования и прием (осмотр) врачом-терапевтом, врачом по медицинской профилактике отделения (кабинета) медицинской профилактики или центра здоровья или</w:t>
      </w:r>
      <w:proofErr w:type="gramEnd"/>
      <w:r w:rsidRPr="000E1655">
        <w:rPr>
          <w:strike/>
          <w:sz w:val="28"/>
          <w:szCs w:val="28"/>
        </w:rPr>
        <w:t xml:space="preserve"> </w:t>
      </w:r>
      <w:proofErr w:type="gramStart"/>
      <w:r w:rsidRPr="000E1655">
        <w:rPr>
          <w:strike/>
          <w:sz w:val="28"/>
          <w:szCs w:val="28"/>
        </w:rPr>
        <w:t>фельдшером, а также проведение маммографии, исследование кала на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простат-специфического антигена в крови, которые проводятся в соответствии с приложением № 2 к Порядку проведения профилактического медицинского осмотра  и диспансеризации определенных групп взрослого населения, утвержденному приказом Минздрава России</w:t>
      </w:r>
      <w:proofErr w:type="gramEnd"/>
      <w:r w:rsidRPr="000E1655">
        <w:rPr>
          <w:strike/>
          <w:sz w:val="28"/>
          <w:szCs w:val="28"/>
        </w:rPr>
        <w:t xml:space="preserve"> от 13.03.2019 № 124н;</w:t>
      </w:r>
      <w:r w:rsidRPr="000E1655">
        <w:rPr>
          <w:rStyle w:val="ab"/>
          <w:strike/>
          <w:sz w:val="28"/>
          <w:szCs w:val="28"/>
        </w:rPr>
        <w:footnoteReference w:id="14"/>
      </w:r>
    </w:p>
    <w:p w:rsidR="00472E81" w:rsidRPr="000E1655" w:rsidRDefault="005E1ED5" w:rsidP="00472E81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 xml:space="preserve">5) объем медицинских услуг, оказанных застрахованному лицу в рамках проведения первого этапа диспансеризации взрослого населения (профилактических медицинских осмотров </w:t>
      </w:r>
      <w:r w:rsidRPr="000E1655">
        <w:rPr>
          <w:strike/>
          <w:sz w:val="28"/>
        </w:rPr>
        <w:t>в соответствии с п</w:t>
      </w:r>
      <w:r w:rsidRPr="000E1655">
        <w:rPr>
          <w:strike/>
          <w:sz w:val="28"/>
          <w:szCs w:val="28"/>
        </w:rPr>
        <w:t>риказом Минздрава России), должен быть не менее 85% установленного объема обследования для данного пола и возраста гражданина;</w:t>
      </w:r>
    </w:p>
    <w:p w:rsidR="005E1ED5" w:rsidRPr="000E1655" w:rsidRDefault="005E1ED5" w:rsidP="00472E81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0E1655">
        <w:rPr>
          <w:strike/>
          <w:sz w:val="28"/>
        </w:rPr>
        <w:t xml:space="preserve">6) давность </w:t>
      </w:r>
      <w:r w:rsidRPr="000E1655">
        <w:rPr>
          <w:strike/>
          <w:sz w:val="28"/>
          <w:szCs w:val="28"/>
        </w:rPr>
        <w:t xml:space="preserve">осмотров и (или) исследований от даты начала случая диспансеризации/медицинского осмотра не должна превышать (значение </w:t>
      </w:r>
      <w:r w:rsidRPr="000E1655">
        <w:rPr>
          <w:strike/>
          <w:sz w:val="28"/>
          <w:szCs w:val="28"/>
        </w:rPr>
        <w:lastRenderedPageBreak/>
        <w:t>поля «</w:t>
      </w:r>
      <w:r w:rsidRPr="000E1655">
        <w:rPr>
          <w:strike/>
          <w:sz w:val="28"/>
          <w:szCs w:val="28"/>
          <w:lang w:val="en-US"/>
        </w:rPr>
        <w:t>DATE</w:t>
      </w:r>
      <w:r w:rsidRPr="000E1655">
        <w:rPr>
          <w:strike/>
          <w:sz w:val="28"/>
          <w:szCs w:val="28"/>
        </w:rPr>
        <w:t>_</w:t>
      </w:r>
      <w:r w:rsidRPr="000E1655">
        <w:rPr>
          <w:strike/>
          <w:sz w:val="28"/>
          <w:szCs w:val="28"/>
          <w:lang w:val="en-US"/>
        </w:rPr>
        <w:t>IN</w:t>
      </w:r>
      <w:r w:rsidRPr="000E1655">
        <w:rPr>
          <w:strike/>
          <w:sz w:val="28"/>
          <w:szCs w:val="28"/>
        </w:rPr>
        <w:t xml:space="preserve">» не может быть меньше значения поля </w:t>
      </w:r>
      <w:r w:rsidRPr="000E1655">
        <w:rPr>
          <w:strike/>
          <w:sz w:val="28"/>
        </w:rPr>
        <w:t>«</w:t>
      </w:r>
      <w:r w:rsidRPr="000E1655">
        <w:rPr>
          <w:strike/>
          <w:sz w:val="28"/>
          <w:lang w:val="en-US"/>
        </w:rPr>
        <w:t>DATE</w:t>
      </w:r>
      <w:r w:rsidRPr="000E1655">
        <w:rPr>
          <w:strike/>
          <w:sz w:val="28"/>
        </w:rPr>
        <w:t>_</w:t>
      </w:r>
      <w:r w:rsidRPr="000E1655">
        <w:rPr>
          <w:strike/>
          <w:sz w:val="28"/>
          <w:lang w:val="en-US"/>
        </w:rPr>
        <w:t>Z</w:t>
      </w:r>
      <w:r w:rsidRPr="000E1655">
        <w:rPr>
          <w:strike/>
          <w:sz w:val="28"/>
        </w:rPr>
        <w:t>_1»</w:t>
      </w:r>
      <w:r w:rsidRPr="000E1655">
        <w:rPr>
          <w:strike/>
          <w:sz w:val="28"/>
          <w:szCs w:val="28"/>
        </w:rPr>
        <w:t xml:space="preserve"> больше, чем</w:t>
      </w:r>
      <w:proofErr w:type="gramStart"/>
      <w:r w:rsidRPr="000E1655">
        <w:rPr>
          <w:strike/>
          <w:sz w:val="28"/>
          <w:szCs w:val="28"/>
        </w:rPr>
        <w:t>:):</w:t>
      </w:r>
      <w:proofErr w:type="gramEnd"/>
    </w:p>
    <w:p w:rsidR="005E1ED5" w:rsidRPr="000E1655" w:rsidRDefault="005E1ED5" w:rsidP="005E1ED5">
      <w:pPr>
        <w:tabs>
          <w:tab w:val="left" w:pos="720"/>
        </w:tabs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ab/>
        <w:t>- у взрослых – 12 месяцев;</w:t>
      </w:r>
    </w:p>
    <w:p w:rsidR="005E1ED5" w:rsidRPr="000E1655" w:rsidRDefault="005E1ED5" w:rsidP="005E1ED5">
      <w:pPr>
        <w:tabs>
          <w:tab w:val="left" w:pos="720"/>
        </w:tabs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ab/>
        <w:t>- у детей – 3 месяца;</w:t>
      </w:r>
    </w:p>
    <w:p w:rsidR="005E1ED5" w:rsidRPr="000E1655" w:rsidRDefault="005E1ED5" w:rsidP="005E1ED5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ab/>
        <w:t>- у детей до 2-х лет – 1 месяц.</w:t>
      </w:r>
    </w:p>
    <w:p w:rsidR="005E1ED5" w:rsidRPr="000E1655" w:rsidRDefault="005E1ED5" w:rsidP="005E1ED5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>7)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:rsidR="005E1ED5" w:rsidRPr="000E1655" w:rsidRDefault="005E1ED5" w:rsidP="005E1ED5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 xml:space="preserve">а) дата начала второго этапа (поле </w:t>
      </w:r>
      <w:r w:rsidRPr="000E1655">
        <w:rPr>
          <w:strike/>
          <w:sz w:val="28"/>
        </w:rPr>
        <w:t>«</w:t>
      </w:r>
      <w:r w:rsidRPr="000E1655">
        <w:rPr>
          <w:strike/>
          <w:sz w:val="28"/>
          <w:lang w:val="en-US"/>
        </w:rPr>
        <w:t>DATE</w:t>
      </w:r>
      <w:r w:rsidRPr="000E1655">
        <w:rPr>
          <w:strike/>
          <w:sz w:val="28"/>
        </w:rPr>
        <w:t>_</w:t>
      </w:r>
      <w:r w:rsidRPr="000E1655">
        <w:rPr>
          <w:strike/>
          <w:sz w:val="28"/>
          <w:lang w:val="en-US"/>
        </w:rPr>
        <w:t>Z</w:t>
      </w:r>
      <w:r w:rsidRPr="000E1655">
        <w:rPr>
          <w:strike/>
          <w:sz w:val="28"/>
        </w:rPr>
        <w:t>_1»</w:t>
      </w:r>
      <w:r w:rsidRPr="000E1655">
        <w:rPr>
          <w:strike/>
          <w:sz w:val="28"/>
          <w:szCs w:val="28"/>
        </w:rPr>
        <w:t>; поле «</w:t>
      </w:r>
      <w:r w:rsidRPr="000E1655">
        <w:rPr>
          <w:strike/>
          <w:sz w:val="28"/>
          <w:szCs w:val="28"/>
          <w:lang w:val="en-US"/>
        </w:rPr>
        <w:t>DISP</w:t>
      </w:r>
      <w:r w:rsidRPr="000E1655">
        <w:rPr>
          <w:strike/>
          <w:sz w:val="28"/>
          <w:szCs w:val="28"/>
        </w:rPr>
        <w:t>» = ДВ</w:t>
      </w:r>
      <w:proofErr w:type="gramStart"/>
      <w:r w:rsidRPr="000E1655">
        <w:rPr>
          <w:strike/>
          <w:sz w:val="28"/>
          <w:szCs w:val="28"/>
        </w:rPr>
        <w:t>2</w:t>
      </w:r>
      <w:proofErr w:type="gramEnd"/>
      <w:r w:rsidRPr="000E1655">
        <w:rPr>
          <w:strike/>
          <w:sz w:val="28"/>
          <w:szCs w:val="28"/>
        </w:rPr>
        <w:t xml:space="preserve">) не может быть меньше даты завершения первого этапа (поле </w:t>
      </w:r>
      <w:r w:rsidRPr="000E1655">
        <w:rPr>
          <w:strike/>
          <w:sz w:val="28"/>
        </w:rPr>
        <w:t>«</w:t>
      </w:r>
      <w:r w:rsidRPr="000E1655">
        <w:rPr>
          <w:strike/>
          <w:sz w:val="28"/>
          <w:lang w:val="en-US"/>
        </w:rPr>
        <w:t>DATE</w:t>
      </w:r>
      <w:r w:rsidRPr="000E1655">
        <w:rPr>
          <w:strike/>
          <w:sz w:val="28"/>
        </w:rPr>
        <w:t>_</w:t>
      </w:r>
      <w:r w:rsidRPr="000E1655">
        <w:rPr>
          <w:strike/>
          <w:sz w:val="28"/>
          <w:lang w:val="en-US"/>
        </w:rPr>
        <w:t>Z</w:t>
      </w:r>
      <w:r w:rsidRPr="000E1655">
        <w:rPr>
          <w:strike/>
          <w:sz w:val="28"/>
        </w:rPr>
        <w:t>_2»</w:t>
      </w:r>
      <w:r w:rsidRPr="000E1655">
        <w:rPr>
          <w:strike/>
          <w:sz w:val="28"/>
          <w:szCs w:val="28"/>
        </w:rPr>
        <w:t>; поле «</w:t>
      </w:r>
      <w:r w:rsidRPr="000E1655">
        <w:rPr>
          <w:strike/>
          <w:sz w:val="28"/>
          <w:szCs w:val="28"/>
          <w:lang w:val="en-US"/>
        </w:rPr>
        <w:t>DISP</w:t>
      </w:r>
      <w:r w:rsidRPr="000E1655">
        <w:rPr>
          <w:strike/>
          <w:sz w:val="28"/>
          <w:szCs w:val="28"/>
        </w:rPr>
        <w:t>» = ДВ1) по конкретному застрахованному лицу;</w:t>
      </w:r>
    </w:p>
    <w:p w:rsidR="005E1ED5" w:rsidRDefault="005E1ED5" w:rsidP="00472E81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0E1655">
        <w:rPr>
          <w:strike/>
          <w:sz w:val="28"/>
          <w:szCs w:val="28"/>
        </w:rPr>
        <w:t>б) дата начала и завершения второго этапа не может быть позже, чем застрахованное лицо достиг</w:t>
      </w:r>
      <w:r w:rsidR="000C3BC0" w:rsidRPr="000E1655">
        <w:rPr>
          <w:strike/>
          <w:sz w:val="28"/>
          <w:szCs w:val="28"/>
        </w:rPr>
        <w:t>нет следующей возрастной группы.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5.2.1.2. Счет на оплату медицинской помощи по диспансеризации, профилактическим медицинским осмотрам несовершеннолетних, профилактическим медицинским осмотрам взрослого населения формируется отдельно.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1)  При оказании медицинской помощи по диспансеризации 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несовершеннолетних). В целях учета объемов посещений с профилактической целью 1 случай диспансеризации приравнивается к 1 посещению.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E1655">
        <w:rPr>
          <w:sz w:val="28"/>
          <w:szCs w:val="28"/>
        </w:rPr>
        <w:t>2) При проведении профилактического медицинского осмотра взрослого населения или несовершеннолетних в порядке, установленном приказами Минздрава России, учету в качестве посещений с профилактической целью подлежат осмотр врачом терапевтом (для взрослого населения) либо осмотр врачом-педиатром (для несовершеннолетних), а также все посещения к врачам-специалистам, предусмотренные соответствующим порядком проведения профилактического медицинского осмотр (в рамках 1 случая профилактического медицинского осмотра  учитывается несколько посещений).</w:t>
      </w:r>
      <w:proofErr w:type="gramEnd"/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3)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4) В электронном формате реестра счета: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– устанавливается значение элемента «IDSP» = 30 – За обращение (законченный случай);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 без указания тарифа и стоимости;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lastRenderedPageBreak/>
        <w:t>– медицинские услуги (осмотры и исследования), по которым имеется отказ застрахованного лица, отражаются с датой отказа (поля «DATE_IN», «DATE_OUT») без указания тарифа и стоимости и с указанием в поле «COMENTU» слова «ОТКАЗ»;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E1655">
        <w:rPr>
          <w:sz w:val="28"/>
          <w:szCs w:val="28"/>
        </w:rPr>
        <w:t>5) при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</w:t>
      </w:r>
      <w:proofErr w:type="gramEnd"/>
      <w:r w:rsidRPr="000E1655">
        <w:rPr>
          <w:sz w:val="28"/>
          <w:szCs w:val="28"/>
        </w:rPr>
        <w:t>), при этом обязательным для всех граждан соответствующей половозрастной группы является: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E1655">
        <w:rPr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фельдшером,</w:t>
      </w:r>
      <w:proofErr w:type="gramEnd"/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 xml:space="preserve">– проведение маммографии, 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– исследование кала на скрытую кровь иммунохимическим качественным или количественным методом,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 xml:space="preserve">– определение </w:t>
      </w:r>
      <w:proofErr w:type="gramStart"/>
      <w:r w:rsidRPr="000E1655">
        <w:rPr>
          <w:sz w:val="28"/>
          <w:szCs w:val="28"/>
        </w:rPr>
        <w:t>простат-специфического</w:t>
      </w:r>
      <w:proofErr w:type="gramEnd"/>
      <w:r w:rsidRPr="000E1655">
        <w:rPr>
          <w:sz w:val="28"/>
          <w:szCs w:val="28"/>
        </w:rPr>
        <w:t xml:space="preserve"> антигена в крови.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Маммография: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 xml:space="preserve">а) если невозможно провести исследование по медицинским показаниям в связи с </w:t>
      </w:r>
      <w:proofErr w:type="spellStart"/>
      <w:r w:rsidRPr="000E1655">
        <w:rPr>
          <w:sz w:val="28"/>
          <w:szCs w:val="28"/>
        </w:rPr>
        <w:t>мастэктомией</w:t>
      </w:r>
      <w:proofErr w:type="spellEnd"/>
      <w:r w:rsidRPr="000E1655">
        <w:rPr>
          <w:sz w:val="28"/>
          <w:szCs w:val="28"/>
        </w:rPr>
        <w:t>, то услуга отражается без указания тарифа и стоимости и с указанием в поле «COMENTU» слова «МЕДПОКАЗАНИЯ»;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E1655">
        <w:rPr>
          <w:sz w:val="28"/>
          <w:szCs w:val="28"/>
        </w:rPr>
        <w:lastRenderedPageBreak/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</w:t>
      </w:r>
      <w:proofErr w:type="gramEnd"/>
      <w:r w:rsidRPr="000E1655">
        <w:rPr>
          <w:sz w:val="28"/>
          <w:szCs w:val="28"/>
        </w:rPr>
        <w:t xml:space="preserve">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Взятие мазка с шейки матки, цитологическое исследование мазка с шейки матки: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0E1655">
        <w:rPr>
          <w:sz w:val="28"/>
          <w:szCs w:val="28"/>
        </w:rPr>
        <w:t>virgo</w:t>
      </w:r>
      <w:proofErr w:type="spellEnd"/>
      <w:r w:rsidRPr="000E1655">
        <w:rPr>
          <w:sz w:val="28"/>
          <w:szCs w:val="28"/>
        </w:rPr>
        <w:t>, то услуга отражается без указания тарифа и стоимости и с указанием в поле «COMENTU» слова «МЕДПОКАЗАНИЯ»;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E1655">
        <w:rPr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</w:t>
      </w:r>
      <w:proofErr w:type="gramEnd"/>
      <w:r w:rsidRPr="000E1655">
        <w:rPr>
          <w:sz w:val="28"/>
          <w:szCs w:val="28"/>
        </w:rPr>
        <w:t xml:space="preserve">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Исследование кала на скрытую кровь иммунохимическим качественным или количественным методом: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E1655">
        <w:rPr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</w:t>
      </w:r>
      <w:proofErr w:type="gramEnd"/>
      <w:r w:rsidRPr="000E1655">
        <w:rPr>
          <w:sz w:val="28"/>
          <w:szCs w:val="28"/>
        </w:rPr>
        <w:t xml:space="preserve">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качественным или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В случае невыполнения вышеуказанных требований по проведению обязательных исследований в рамках диспансеризации, случай предъявляется к оплате в страховую медицинскую организацию в пределах осмотров и исследований, установленных для профилактического медицинского осмотра.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страховым медицинским организациям необходимо проводить следующие автоматизированные проверки: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2) отсутствие 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3) дата начала (поле «DATE_Z_1») должна быть меньше или равна дате завершения «DATE_Z_2»;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</w:t>
      </w:r>
      <w:r w:rsidRPr="000E1655">
        <w:rPr>
          <w:sz w:val="28"/>
          <w:szCs w:val="28"/>
        </w:rPr>
        <w:lastRenderedPageBreak/>
        <w:t>половозрастной категории застрахованного лица и с учетом требований, установленных подпунктом 5 пункта 5.2.1.2 настоящего Порядка;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</w:t>
      </w:r>
      <w:proofErr w:type="gramStart"/>
      <w:r w:rsidRPr="000E1655">
        <w:rPr>
          <w:sz w:val="28"/>
          <w:szCs w:val="28"/>
        </w:rPr>
        <w:t>:):</w:t>
      </w:r>
      <w:proofErr w:type="gramEnd"/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ab/>
        <w:t xml:space="preserve">- у взрослых – 12 месяцев, за исключением исследования кала на скрытую кровь, 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</w:t>
      </w:r>
      <w:proofErr w:type="gramStart"/>
      <w:r w:rsidRPr="000E1655">
        <w:rPr>
          <w:sz w:val="28"/>
          <w:szCs w:val="28"/>
        </w:rPr>
        <w:t>простат-специфического</w:t>
      </w:r>
      <w:proofErr w:type="gramEnd"/>
      <w:r w:rsidRPr="000E1655">
        <w:rPr>
          <w:sz w:val="28"/>
          <w:szCs w:val="28"/>
        </w:rPr>
        <w:t xml:space="preserve"> антигена в крови, которые должны быть проведены в текущем календарном году;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ab/>
        <w:t>- у детей – 3 месяца;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ab/>
        <w:t>- у детей до 2-х лет – 1 месяц.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а) дата начала второго этапа (поле «DATE_Z_1»; поле «DISP» = ДВ</w:t>
      </w:r>
      <w:proofErr w:type="gramStart"/>
      <w:r w:rsidRPr="000E1655">
        <w:rPr>
          <w:sz w:val="28"/>
          <w:szCs w:val="28"/>
        </w:rPr>
        <w:t>2</w:t>
      </w:r>
      <w:proofErr w:type="gramEnd"/>
      <w:r w:rsidRPr="000E1655">
        <w:rPr>
          <w:sz w:val="28"/>
          <w:szCs w:val="28"/>
        </w:rPr>
        <w:t>) не может быть меньше даты завершения первого этапа (поле «DATE_Z_2»; поле «DISP» = ДВ1) по конкретному застрахованному лицу;</w:t>
      </w:r>
    </w:p>
    <w:p w:rsidR="000E1655" w:rsidRPr="000E1655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655">
        <w:rPr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  <w:r>
        <w:rPr>
          <w:rStyle w:val="ab"/>
          <w:sz w:val="28"/>
          <w:szCs w:val="28"/>
        </w:rPr>
        <w:footnoteReference w:id="15"/>
      </w:r>
    </w:p>
    <w:p w:rsidR="00E94435" w:rsidRPr="00E9443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B0F0"/>
          <w:sz w:val="28"/>
          <w:szCs w:val="28"/>
        </w:rPr>
      </w:pPr>
      <w:r w:rsidRPr="00E94435">
        <w:rPr>
          <w:color w:val="00B0F0"/>
          <w:sz w:val="28"/>
        </w:rPr>
        <w:t xml:space="preserve">5.2.1.4. В случаях, когда в районной больнице для проведения </w:t>
      </w:r>
      <w:r w:rsidRPr="00E94435">
        <w:rPr>
          <w:color w:val="00B0F0"/>
          <w:sz w:val="28"/>
          <w:szCs w:val="28"/>
        </w:rPr>
        <w:t>диспансеризации и медицинских осмотров привлекаются врачи «выездной бригады», организованной 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:rsidR="00E94435" w:rsidRPr="00E9443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B0F0"/>
          <w:sz w:val="28"/>
          <w:szCs w:val="28"/>
        </w:rPr>
      </w:pPr>
      <w:r w:rsidRPr="00E94435">
        <w:rPr>
          <w:color w:val="00B0F0"/>
          <w:sz w:val="28"/>
          <w:szCs w:val="28"/>
        </w:rPr>
        <w:t>а)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:rsidR="00E94435" w:rsidRPr="00E94435" w:rsidRDefault="00E94435" w:rsidP="00E94435">
      <w:pPr>
        <w:autoSpaceDE w:val="0"/>
        <w:autoSpaceDN w:val="0"/>
        <w:adjustRightInd w:val="0"/>
        <w:ind w:firstLine="540"/>
        <w:jc w:val="both"/>
        <w:rPr>
          <w:color w:val="00B0F0"/>
          <w:sz w:val="28"/>
          <w:szCs w:val="28"/>
        </w:rPr>
      </w:pPr>
      <w:proofErr w:type="gramStart"/>
      <w:r w:rsidRPr="00E94435">
        <w:rPr>
          <w:color w:val="00B0F0"/>
          <w:sz w:val="28"/>
          <w:szCs w:val="28"/>
        </w:rPr>
        <w:t>б)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в соответствии с требованиями пункта 1.7 приложения 1.6 к Соглашению № 1/2019 при условии заключения договора с медицинской организацией, направившей соответствующего специалиста.</w:t>
      </w:r>
      <w:r>
        <w:rPr>
          <w:rStyle w:val="ab"/>
          <w:color w:val="00B0F0"/>
          <w:sz w:val="28"/>
          <w:szCs w:val="28"/>
        </w:rPr>
        <w:footnoteReference w:id="16"/>
      </w:r>
      <w:proofErr w:type="gramEnd"/>
    </w:p>
    <w:p w:rsidR="00C00685" w:rsidRDefault="00C00685" w:rsidP="00FB690F">
      <w:pPr>
        <w:ind w:firstLine="600"/>
        <w:jc w:val="both"/>
        <w:rPr>
          <w:sz w:val="28"/>
          <w:szCs w:val="28"/>
        </w:rPr>
      </w:pPr>
      <w:r w:rsidRPr="000B0A95">
        <w:rPr>
          <w:rStyle w:val="10"/>
          <w:rFonts w:ascii="Times New Roman" w:hAnsi="Times New Roman"/>
          <w:b w:val="0"/>
          <w:sz w:val="28"/>
          <w:szCs w:val="28"/>
        </w:rPr>
        <w:lastRenderedPageBreak/>
        <w:t>5.3.</w:t>
      </w:r>
      <w:r w:rsidR="00FB690F" w:rsidRPr="009A6FD2">
        <w:rPr>
          <w:rStyle w:val="a6"/>
          <w:b/>
          <w:sz w:val="28"/>
        </w:rPr>
        <w:t xml:space="preserve"> </w:t>
      </w:r>
      <w:proofErr w:type="gramStart"/>
      <w:r w:rsidRPr="009A6FD2">
        <w:rPr>
          <w:sz w:val="28"/>
        </w:rPr>
        <w:t xml:space="preserve">При </w:t>
      </w:r>
      <w:r w:rsidRPr="009A6FD2">
        <w:rPr>
          <w:sz w:val="28"/>
          <w:szCs w:val="28"/>
        </w:rPr>
        <w:t>формировании реестров счетов на оплату медицинской помощи</w:t>
      </w:r>
      <w:r>
        <w:rPr>
          <w:sz w:val="28"/>
          <w:szCs w:val="28"/>
        </w:rPr>
        <w:t xml:space="preserve"> в части </w:t>
      </w:r>
      <w:r w:rsidRPr="000B0A95">
        <w:rPr>
          <w:b/>
          <w:sz w:val="28"/>
          <w:szCs w:val="28"/>
        </w:rPr>
        <w:t>разовых посещений в с</w:t>
      </w:r>
      <w:r w:rsidR="000B0A95" w:rsidRPr="000B0A95">
        <w:rPr>
          <w:b/>
          <w:sz w:val="28"/>
          <w:szCs w:val="28"/>
        </w:rPr>
        <w:t>в</w:t>
      </w:r>
      <w:r w:rsidRPr="000B0A95">
        <w:rPr>
          <w:b/>
          <w:sz w:val="28"/>
          <w:szCs w:val="28"/>
        </w:rPr>
        <w:t>язи с заболеванием</w:t>
      </w:r>
      <w:proofErr w:type="gramEnd"/>
      <w:r>
        <w:rPr>
          <w:sz w:val="28"/>
          <w:szCs w:val="28"/>
        </w:rPr>
        <w:t xml:space="preserve"> </w:t>
      </w:r>
      <w:r w:rsidRPr="009A6FD2">
        <w:rPr>
          <w:sz w:val="28"/>
          <w:szCs w:val="28"/>
        </w:rPr>
        <w:t>учитываются следующие особенности</w:t>
      </w:r>
      <w:r>
        <w:rPr>
          <w:sz w:val="28"/>
          <w:szCs w:val="28"/>
        </w:rPr>
        <w:t>:</w:t>
      </w:r>
    </w:p>
    <w:p w:rsidR="00FB690F" w:rsidRPr="00472E81" w:rsidRDefault="00C00685" w:rsidP="00472E81">
      <w:pPr>
        <w:ind w:firstLine="600"/>
        <w:jc w:val="both"/>
        <w:rPr>
          <w:sz w:val="28"/>
        </w:rPr>
      </w:pPr>
      <w:r>
        <w:rPr>
          <w:sz w:val="28"/>
        </w:rPr>
        <w:t>с</w:t>
      </w:r>
      <w:r w:rsidR="00FB690F" w:rsidRPr="009A6FD2">
        <w:rPr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</w:t>
      </w:r>
      <w:r w:rsidR="00FB690F" w:rsidRPr="006A5954">
        <w:rPr>
          <w:sz w:val="28"/>
        </w:rPr>
        <w:t xml:space="preserve">, </w:t>
      </w:r>
      <w:r w:rsidR="00FB690F" w:rsidRPr="005629A3">
        <w:rPr>
          <w:sz w:val="28"/>
        </w:rPr>
        <w:t>элемента «</w:t>
      </w:r>
      <w:r w:rsidR="00FB690F" w:rsidRPr="005629A3">
        <w:rPr>
          <w:sz w:val="28"/>
          <w:lang w:val="en-US"/>
        </w:rPr>
        <w:t>RSLT</w:t>
      </w:r>
      <w:r w:rsidR="00FB690F" w:rsidRPr="005629A3">
        <w:rPr>
          <w:sz w:val="28"/>
        </w:rPr>
        <w:t>» значением «302» - Лечение прервано по инициативе пациента.</w:t>
      </w:r>
    </w:p>
    <w:p w:rsidR="000B0A95" w:rsidRDefault="000B0A95" w:rsidP="000B0A95">
      <w:pPr>
        <w:ind w:firstLine="600"/>
        <w:jc w:val="both"/>
        <w:rPr>
          <w:sz w:val="28"/>
          <w:szCs w:val="28"/>
        </w:rPr>
      </w:pPr>
      <w:bookmarkStart w:id="3" w:name="_Toc479070963"/>
      <w:r w:rsidRPr="000B0A95">
        <w:rPr>
          <w:rStyle w:val="10"/>
          <w:rFonts w:ascii="Times New Roman" w:hAnsi="Times New Roman"/>
          <w:b w:val="0"/>
          <w:sz w:val="28"/>
          <w:szCs w:val="28"/>
        </w:rPr>
        <w:t>5.4</w:t>
      </w:r>
      <w:r w:rsidR="00FB690F" w:rsidRPr="000B0A95">
        <w:rPr>
          <w:rStyle w:val="10"/>
          <w:rFonts w:ascii="Times New Roman" w:hAnsi="Times New Roman"/>
          <w:b w:val="0"/>
          <w:sz w:val="28"/>
          <w:szCs w:val="28"/>
        </w:rPr>
        <w:t>.</w:t>
      </w:r>
      <w:bookmarkEnd w:id="3"/>
      <w:r w:rsidR="00FB690F" w:rsidRPr="000B0A95">
        <w:rPr>
          <w:rStyle w:val="a6"/>
          <w:rFonts w:ascii="Times New Roman" w:hAnsi="Times New Roman"/>
          <w:b/>
          <w:sz w:val="28"/>
        </w:rPr>
        <w:t xml:space="preserve"> </w:t>
      </w:r>
      <w:r w:rsidRPr="009A6FD2">
        <w:rPr>
          <w:sz w:val="28"/>
        </w:rPr>
        <w:t xml:space="preserve">При </w:t>
      </w:r>
      <w:r w:rsidRPr="009A6FD2">
        <w:rPr>
          <w:sz w:val="28"/>
          <w:szCs w:val="28"/>
        </w:rPr>
        <w:t>формировании реестров счетов на оплату медицинской помощи</w:t>
      </w:r>
      <w:r>
        <w:rPr>
          <w:sz w:val="28"/>
          <w:szCs w:val="28"/>
        </w:rPr>
        <w:t xml:space="preserve"> в части </w:t>
      </w:r>
      <w:r w:rsidR="00FB690F" w:rsidRPr="000B0A95">
        <w:rPr>
          <w:rStyle w:val="a6"/>
          <w:rFonts w:ascii="Times New Roman" w:hAnsi="Times New Roman"/>
          <w:b/>
          <w:sz w:val="28"/>
        </w:rPr>
        <w:t>посещени</w:t>
      </w:r>
      <w:r>
        <w:rPr>
          <w:rStyle w:val="a6"/>
          <w:rFonts w:ascii="Times New Roman" w:hAnsi="Times New Roman"/>
          <w:b/>
          <w:sz w:val="28"/>
        </w:rPr>
        <w:t>й</w:t>
      </w:r>
      <w:r w:rsidR="00FB690F" w:rsidRPr="000B0A95">
        <w:rPr>
          <w:rStyle w:val="a6"/>
          <w:rFonts w:ascii="Times New Roman" w:hAnsi="Times New Roman"/>
          <w:b/>
          <w:sz w:val="28"/>
        </w:rPr>
        <w:t xml:space="preserve"> по неотложной медицинской помощи (в том числе стоматологической помощи)</w:t>
      </w:r>
      <w:r w:rsidR="00FB690F" w:rsidRPr="009A6FD2">
        <w:rPr>
          <w:sz w:val="28"/>
          <w:szCs w:val="28"/>
        </w:rPr>
        <w:t xml:space="preserve"> </w:t>
      </w:r>
      <w:r w:rsidRPr="009A6FD2">
        <w:rPr>
          <w:sz w:val="28"/>
          <w:szCs w:val="28"/>
        </w:rPr>
        <w:t>учитываются следующие особенности</w:t>
      </w:r>
      <w:r>
        <w:rPr>
          <w:sz w:val="28"/>
          <w:szCs w:val="28"/>
        </w:rPr>
        <w:t>:</w:t>
      </w:r>
    </w:p>
    <w:p w:rsidR="00FB690F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B690F" w:rsidRPr="009A6FD2">
        <w:rPr>
          <w:sz w:val="28"/>
          <w:szCs w:val="28"/>
        </w:rPr>
        <w:t>значение элемента «</w:t>
      </w:r>
      <w:r w:rsidR="00FB690F" w:rsidRPr="009A6FD2">
        <w:rPr>
          <w:sz w:val="28"/>
          <w:szCs w:val="28"/>
          <w:lang w:val="en-US"/>
        </w:rPr>
        <w:t>IDSP</w:t>
      </w:r>
      <w:r>
        <w:rPr>
          <w:sz w:val="28"/>
          <w:szCs w:val="28"/>
        </w:rPr>
        <w:t>»=29</w:t>
      </w:r>
      <w:r w:rsidR="00FB690F" w:rsidRPr="009A6FD2">
        <w:rPr>
          <w:sz w:val="28"/>
          <w:szCs w:val="28"/>
        </w:rPr>
        <w:t>.</w:t>
      </w:r>
    </w:p>
    <w:p w:rsidR="000B0A95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</w:t>
      </w:r>
      <w:r w:rsidR="00FB690F" w:rsidRPr="00BE6D0E">
        <w:rPr>
          <w:color w:val="000000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FB690F">
        <w:rPr>
          <w:color w:val="000000"/>
          <w:sz w:val="28"/>
          <w:szCs w:val="28"/>
        </w:rPr>
        <w:t>3</w:t>
      </w:r>
      <w:r w:rsidR="00FB690F" w:rsidRPr="00BE6D0E">
        <w:rPr>
          <w:color w:val="000000"/>
          <w:sz w:val="28"/>
          <w:szCs w:val="28"/>
        </w:rPr>
        <w:t xml:space="preserve"> Соглашения</w:t>
      </w:r>
      <w:r>
        <w:rPr>
          <w:color w:val="000000"/>
          <w:sz w:val="28"/>
          <w:szCs w:val="28"/>
        </w:rPr>
        <w:t xml:space="preserve"> № 1/2019</w:t>
      </w:r>
      <w:r w:rsidR="00FB690F" w:rsidRPr="00BE6D0E">
        <w:rPr>
          <w:color w:val="000000"/>
          <w:sz w:val="28"/>
          <w:szCs w:val="28"/>
        </w:rPr>
        <w:t xml:space="preserve"> значения элементов «DATE_1» и «DATE_2</w:t>
      </w:r>
      <w:r w:rsidR="00FB690F" w:rsidRPr="005629A3">
        <w:rPr>
          <w:sz w:val="28"/>
          <w:szCs w:val="28"/>
        </w:rPr>
        <w:t>», «DATE_</w:t>
      </w:r>
      <w:r w:rsidR="00FB690F" w:rsidRPr="005629A3">
        <w:rPr>
          <w:sz w:val="28"/>
          <w:szCs w:val="28"/>
          <w:lang w:val="en-US"/>
        </w:rPr>
        <w:t>Z</w:t>
      </w:r>
      <w:r w:rsidR="00FB690F" w:rsidRPr="005629A3">
        <w:rPr>
          <w:sz w:val="28"/>
          <w:szCs w:val="28"/>
        </w:rPr>
        <w:t>_1» и «DATE_</w:t>
      </w:r>
      <w:r w:rsidR="00FB690F" w:rsidRPr="005629A3">
        <w:rPr>
          <w:sz w:val="28"/>
          <w:szCs w:val="28"/>
          <w:lang w:val="en-US"/>
        </w:rPr>
        <w:t>Z</w:t>
      </w:r>
      <w:r w:rsidR="00FB690F" w:rsidRPr="005629A3">
        <w:rPr>
          <w:sz w:val="28"/>
          <w:szCs w:val="28"/>
        </w:rPr>
        <w:t>_2»</w:t>
      </w:r>
      <w:r w:rsidR="00FB690F">
        <w:rPr>
          <w:sz w:val="28"/>
          <w:szCs w:val="28"/>
        </w:rPr>
        <w:t xml:space="preserve"> </w:t>
      </w:r>
      <w:r w:rsidR="00FB690F" w:rsidRPr="00BE6D0E">
        <w:rPr>
          <w:color w:val="000000"/>
          <w:sz w:val="28"/>
          <w:szCs w:val="28"/>
        </w:rPr>
        <w:t>соответствуют дате выписки пациента из стационара.</w:t>
      </w:r>
    </w:p>
    <w:p w:rsidR="000B0A95" w:rsidRDefault="000B0A95" w:rsidP="000B0A95">
      <w:pPr>
        <w:ind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5.5. </w:t>
      </w:r>
      <w:r w:rsidRPr="009A6FD2">
        <w:rPr>
          <w:sz w:val="28"/>
        </w:rPr>
        <w:t xml:space="preserve">При </w:t>
      </w:r>
      <w:r w:rsidRPr="009A6FD2">
        <w:rPr>
          <w:sz w:val="28"/>
          <w:szCs w:val="28"/>
        </w:rPr>
        <w:t>формировании реестр</w:t>
      </w:r>
      <w:r w:rsidR="00080344">
        <w:rPr>
          <w:sz w:val="28"/>
          <w:szCs w:val="28"/>
        </w:rPr>
        <w:t>ов</w:t>
      </w:r>
      <w:r w:rsidRPr="009A6FD2">
        <w:rPr>
          <w:sz w:val="28"/>
          <w:szCs w:val="28"/>
        </w:rPr>
        <w:t xml:space="preserve"> счет</w:t>
      </w:r>
      <w:r w:rsidR="00080344">
        <w:rPr>
          <w:sz w:val="28"/>
          <w:szCs w:val="28"/>
        </w:rPr>
        <w:t>ов</w:t>
      </w:r>
      <w:r w:rsidRPr="009A6FD2">
        <w:rPr>
          <w:sz w:val="28"/>
          <w:szCs w:val="28"/>
        </w:rPr>
        <w:t xml:space="preserve"> на оплату медицинской помощи</w:t>
      </w:r>
      <w:r>
        <w:rPr>
          <w:sz w:val="28"/>
          <w:szCs w:val="28"/>
        </w:rPr>
        <w:t xml:space="preserve"> в части </w:t>
      </w:r>
      <w:r w:rsidRPr="009A6FD2">
        <w:rPr>
          <w:rStyle w:val="a6"/>
          <w:b/>
          <w:sz w:val="28"/>
          <w:szCs w:val="28"/>
        </w:rPr>
        <w:t>обращени</w:t>
      </w:r>
      <w:r>
        <w:rPr>
          <w:rStyle w:val="a6"/>
          <w:b/>
          <w:sz w:val="28"/>
          <w:szCs w:val="28"/>
        </w:rPr>
        <w:t>й</w:t>
      </w:r>
      <w:r w:rsidRPr="009A6FD2">
        <w:rPr>
          <w:rStyle w:val="a6"/>
          <w:b/>
          <w:sz w:val="28"/>
          <w:szCs w:val="28"/>
        </w:rPr>
        <w:t xml:space="preserve"> по поводу заболевания</w:t>
      </w:r>
      <w:r w:rsidRPr="009A6FD2">
        <w:rPr>
          <w:b/>
          <w:sz w:val="28"/>
          <w:szCs w:val="28"/>
        </w:rPr>
        <w:t xml:space="preserve"> </w:t>
      </w:r>
      <w:r w:rsidRPr="009A6FD2">
        <w:rPr>
          <w:sz w:val="28"/>
          <w:szCs w:val="28"/>
        </w:rPr>
        <w:t>учитываются следующие особенности</w:t>
      </w:r>
      <w:r>
        <w:rPr>
          <w:sz w:val="28"/>
          <w:szCs w:val="28"/>
        </w:rPr>
        <w:t>:</w:t>
      </w:r>
    </w:p>
    <w:p w:rsidR="00FB690F" w:rsidRPr="009A6FD2" w:rsidRDefault="00FB690F" w:rsidP="00FB690F">
      <w:pPr>
        <w:pStyle w:val="ConsPlusCell"/>
        <w:ind w:firstLine="709"/>
        <w:jc w:val="both"/>
      </w:pPr>
      <w:r w:rsidRPr="009A6FD2"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:rsidR="00FB690F" w:rsidRPr="009A6FD2" w:rsidRDefault="00FB690F" w:rsidP="00FB690F">
      <w:pPr>
        <w:pStyle w:val="ConsPlusCell"/>
        <w:ind w:firstLine="709"/>
        <w:jc w:val="both"/>
      </w:pPr>
      <w:proofErr w:type="gramStart"/>
      <w:r w:rsidRPr="009A6FD2"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в соответствии с Приказом </w:t>
      </w:r>
      <w:proofErr w:type="spellStart"/>
      <w:r w:rsidRPr="009A6FD2">
        <w:t>Минздравсоцразвития</w:t>
      </w:r>
      <w:proofErr w:type="spellEnd"/>
      <w:r w:rsidRPr="009A6FD2">
        <w:t xml:space="preserve"> РФ от 13.10.2017 </w:t>
      </w:r>
      <w:hyperlink r:id="rId12" w:anchor="block_2" w:history="1">
        <w:r w:rsidRPr="009A6FD2">
          <w:rPr>
            <w:rStyle w:val="a3"/>
          </w:rPr>
          <w:t>№ 804н</w:t>
        </w:r>
      </w:hyperlink>
      <w:r w:rsidRPr="009A6FD2">
        <w:t xml:space="preserve"> «Об утверждении номенклатуры медицинских услуг» по классу медицинской услуги «В» разделу «01» и элемента «KOL_USL», соответствующего количеству посещений пациента.</w:t>
      </w:r>
      <w:proofErr w:type="gramEnd"/>
      <w:r w:rsidRPr="009A6FD2"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:rsidR="00FB690F" w:rsidRPr="009A6FD2" w:rsidRDefault="00FB690F" w:rsidP="00FB690F">
      <w:pPr>
        <w:pStyle w:val="ConsPlusCell"/>
        <w:ind w:firstLine="709"/>
        <w:jc w:val="both"/>
      </w:pPr>
      <w:r w:rsidRPr="009A6FD2">
        <w:t xml:space="preserve">3) для среднего медицинского персонала, ведущего самостоятельный прием, указываются коды </w:t>
      </w:r>
      <w:r w:rsidRPr="00F905F6">
        <w:t>услуги «В01.026.001» и «В01.026.002»;</w:t>
      </w:r>
    </w:p>
    <w:p w:rsidR="00FB690F" w:rsidRDefault="00FB690F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9A6FD2">
        <w:rPr>
          <w:sz w:val="28"/>
          <w:szCs w:val="28"/>
        </w:rPr>
        <w:t>4) в электронном формате реестра счета на оплату медицинской помощи для обращений по поводу заболеваний устанавливается значение элемента «IDSP</w:t>
      </w:r>
      <w:r w:rsidR="000B0A95">
        <w:rPr>
          <w:sz w:val="28"/>
          <w:szCs w:val="28"/>
        </w:rPr>
        <w:t>»=</w:t>
      </w:r>
      <w:r w:rsidRPr="009A6FD2">
        <w:rPr>
          <w:sz w:val="28"/>
        </w:rPr>
        <w:t>30</w:t>
      </w:r>
      <w:r w:rsidR="00C13744">
        <w:rPr>
          <w:sz w:val="28"/>
        </w:rPr>
        <w:t>;</w:t>
      </w:r>
    </w:p>
    <w:p w:rsidR="00C13744" w:rsidRPr="00C13744" w:rsidRDefault="00C13744" w:rsidP="00FB690F">
      <w:pPr>
        <w:autoSpaceDE w:val="0"/>
        <w:autoSpaceDN w:val="0"/>
        <w:adjustRightInd w:val="0"/>
        <w:ind w:firstLine="709"/>
        <w:jc w:val="both"/>
        <w:rPr>
          <w:color w:val="00B0F0"/>
          <w:sz w:val="28"/>
        </w:rPr>
      </w:pPr>
      <w:r w:rsidRPr="00C13744">
        <w:rPr>
          <w:color w:val="00B0F0"/>
          <w:sz w:val="28"/>
          <w:szCs w:val="28"/>
        </w:rPr>
        <w:t xml:space="preserve">5) </w:t>
      </w:r>
      <w:r w:rsidRPr="00C13744">
        <w:rPr>
          <w:color w:val="00B0F0"/>
          <w:sz w:val="28"/>
        </w:rPr>
        <w:t xml:space="preserve">случаи, когда </w:t>
      </w:r>
      <w:proofErr w:type="gramStart"/>
      <w:r w:rsidRPr="00C13744">
        <w:rPr>
          <w:color w:val="00B0F0"/>
          <w:sz w:val="28"/>
        </w:rPr>
        <w:t>два и более посещений</w:t>
      </w:r>
      <w:proofErr w:type="gramEnd"/>
      <w:r w:rsidRPr="00C13744">
        <w:rPr>
          <w:color w:val="00B0F0"/>
          <w:sz w:val="28"/>
        </w:rPr>
        <w:t xml:space="preserve">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</w:t>
      </w:r>
      <w:r w:rsidRPr="00C13744">
        <w:rPr>
          <w:color w:val="00B0F0"/>
          <w:sz w:val="28"/>
        </w:rPr>
        <w:lastRenderedPageBreak/>
        <w:t>элемента «</w:t>
      </w:r>
      <w:r w:rsidRPr="00C13744">
        <w:rPr>
          <w:color w:val="00B0F0"/>
          <w:sz w:val="28"/>
          <w:lang w:val="en-US"/>
        </w:rPr>
        <w:t>RSLT</w:t>
      </w:r>
      <w:r w:rsidRPr="00C13744">
        <w:rPr>
          <w:color w:val="00B0F0"/>
          <w:sz w:val="28"/>
        </w:rPr>
        <w:t>» значением «302» - Лечение прервано по инициативе пациента.</w:t>
      </w:r>
      <w:r>
        <w:rPr>
          <w:rStyle w:val="ab"/>
          <w:color w:val="00B0F0"/>
          <w:sz w:val="28"/>
        </w:rPr>
        <w:footnoteReference w:id="17"/>
      </w:r>
    </w:p>
    <w:p w:rsidR="00FB690F" w:rsidRDefault="000B0A95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5.5.1. </w:t>
      </w:r>
      <w:r w:rsidR="00FB690F" w:rsidRPr="00CA33BE">
        <w:rPr>
          <w:sz w:val="28"/>
          <w:szCs w:val="28"/>
        </w:rPr>
        <w:t xml:space="preserve">Установить значение коэффициента </w:t>
      </w:r>
      <w:proofErr w:type="spellStart"/>
      <w:r w:rsidR="00FB690F" w:rsidRPr="00CA33BE">
        <w:rPr>
          <w:sz w:val="28"/>
        </w:rPr>
        <w:t>КСКП</w:t>
      </w:r>
      <w:r w:rsidR="00FB690F" w:rsidRPr="00CA33BE">
        <w:rPr>
          <w:sz w:val="28"/>
          <w:vertAlign w:val="subscript"/>
        </w:rPr>
        <w:t>дом</w:t>
      </w:r>
      <w:proofErr w:type="spellEnd"/>
      <w:r w:rsidR="00FB690F" w:rsidRPr="00CA33BE">
        <w:rPr>
          <w:sz w:val="28"/>
          <w:vertAlign w:val="subscript"/>
        </w:rPr>
        <w:t xml:space="preserve"> </w:t>
      </w:r>
      <w:r w:rsidR="00FB690F" w:rsidRPr="00CA33BE">
        <w:rPr>
          <w:sz w:val="28"/>
        </w:rPr>
        <w:t xml:space="preserve">для стоматологических поликлиник, расположенных в </w:t>
      </w:r>
      <w:proofErr w:type="gramStart"/>
      <w:r w:rsidR="00FB690F" w:rsidRPr="00CA33BE">
        <w:rPr>
          <w:sz w:val="28"/>
        </w:rPr>
        <w:t>Петропавловск-Камчатском</w:t>
      </w:r>
      <w:proofErr w:type="gramEnd"/>
      <w:r w:rsidR="00FB690F" w:rsidRPr="00CA33BE">
        <w:rPr>
          <w:sz w:val="28"/>
        </w:rPr>
        <w:t xml:space="preserve"> городском округе, в размере 1,6. Указанный</w:t>
      </w:r>
      <w:r w:rsidR="00FB690F" w:rsidRPr="00DF01FB">
        <w:rPr>
          <w:sz w:val="28"/>
        </w:rPr>
        <w:t xml:space="preserve"> коэффициент применяется к тарифу обращения при оказании стоматологической помощи по поводу заболевания на дому (инвалидам, ветеранам ВОВ и другим категориям граждан), и учитывает затраченное медицинским работником время в пути до места оказания медицинской помощи.</w:t>
      </w:r>
      <w:r w:rsidR="00FB690F" w:rsidRPr="00CA33BE">
        <w:rPr>
          <w:sz w:val="28"/>
        </w:rPr>
        <w:t xml:space="preserve"> </w:t>
      </w:r>
      <w:r w:rsidR="00FB690F">
        <w:rPr>
          <w:sz w:val="28"/>
        </w:rPr>
        <w:t>В</w:t>
      </w:r>
      <w:r w:rsidR="00FB690F" w:rsidRPr="009A6FD2">
        <w:rPr>
          <w:sz w:val="28"/>
        </w:rPr>
        <w:t xml:space="preserve"> </w:t>
      </w:r>
      <w:r w:rsidR="00FB690F" w:rsidRPr="009A6FD2">
        <w:rPr>
          <w:sz w:val="28"/>
          <w:szCs w:val="28"/>
        </w:rPr>
        <w:t>электронном формате реестра счета в сведениях о случае в обязательном порядке заполняется элемент «</w:t>
      </w:r>
      <w:r w:rsidR="00FB690F" w:rsidRPr="009A6FD2">
        <w:rPr>
          <w:sz w:val="28"/>
          <w:szCs w:val="28"/>
          <w:lang w:val="en-US"/>
        </w:rPr>
        <w:t>COMENTSL</w:t>
      </w:r>
      <w:r w:rsidR="00FB690F" w:rsidRPr="009A6FD2">
        <w:rPr>
          <w:sz w:val="28"/>
          <w:szCs w:val="28"/>
        </w:rPr>
        <w:t>» значением «</w:t>
      </w:r>
      <w:r w:rsidR="00FB690F" w:rsidRPr="009A6FD2">
        <w:rPr>
          <w:sz w:val="28"/>
          <w:szCs w:val="28"/>
          <w:lang w:val="en-US"/>
        </w:rPr>
        <w:t>D</w:t>
      </w:r>
      <w:r w:rsidR="00FB690F" w:rsidRPr="009A6FD2">
        <w:rPr>
          <w:sz w:val="28"/>
          <w:szCs w:val="28"/>
        </w:rPr>
        <w:t xml:space="preserve">» при применении коэффициента </w:t>
      </w:r>
      <w:proofErr w:type="spellStart"/>
      <w:r w:rsidR="00FB690F" w:rsidRPr="00DF01FB">
        <w:rPr>
          <w:sz w:val="28"/>
        </w:rPr>
        <w:t>КСКП</w:t>
      </w:r>
      <w:r w:rsidR="00FB690F">
        <w:rPr>
          <w:sz w:val="28"/>
          <w:vertAlign w:val="subscript"/>
        </w:rPr>
        <w:t>дом</w:t>
      </w:r>
      <w:proofErr w:type="spellEnd"/>
      <w:r w:rsidR="00FB690F">
        <w:rPr>
          <w:sz w:val="28"/>
          <w:vertAlign w:val="subscript"/>
        </w:rPr>
        <w:t xml:space="preserve"> </w:t>
      </w:r>
      <w:r w:rsidR="00FB690F" w:rsidRPr="00DF01FB">
        <w:rPr>
          <w:sz w:val="28"/>
        </w:rPr>
        <w:t>к тарифу за 1 обращение по поводу заболевания.</w:t>
      </w:r>
    </w:p>
    <w:p w:rsidR="00FB690F" w:rsidRPr="00DF01FB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01FB">
        <w:rPr>
          <w:sz w:val="28"/>
          <w:szCs w:val="28"/>
        </w:rPr>
        <w:t xml:space="preserve">При формировании реестров счетов на оплату </w:t>
      </w:r>
      <w:r w:rsidRPr="00E853C2">
        <w:rPr>
          <w:b/>
          <w:sz w:val="28"/>
          <w:szCs w:val="28"/>
        </w:rPr>
        <w:t>стоматологической медицинской помощи (по поводу заболевания)</w:t>
      </w:r>
      <w:r w:rsidRPr="00DF01FB">
        <w:rPr>
          <w:sz w:val="28"/>
          <w:szCs w:val="28"/>
        </w:rPr>
        <w:t>, учитываются следующие особенности:</w:t>
      </w:r>
    </w:p>
    <w:p w:rsidR="00FB690F" w:rsidRPr="00DF01FB" w:rsidRDefault="00FB690F" w:rsidP="00FB690F">
      <w:pPr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DF01FB">
        <w:rPr>
          <w:sz w:val="28"/>
          <w:szCs w:val="28"/>
        </w:rPr>
        <w:t xml:space="preserve">в реестре на бумажном носителе в одной строке отражаются сведения об одном обращении пациента по поводу основного заболевания к профильному врачу-специалисту. В случае оказания в рамках данного обращения стоматологической медицинской помощи по нескольким заболеваниям (в целях формирования реестра счета в части оплаты стоматологической помощи) в качестве основного диагноза используется наиболее </w:t>
      </w:r>
      <w:proofErr w:type="spellStart"/>
      <w:r w:rsidRPr="00DF01FB">
        <w:rPr>
          <w:sz w:val="28"/>
          <w:szCs w:val="28"/>
        </w:rPr>
        <w:t>затратоемкий</w:t>
      </w:r>
      <w:proofErr w:type="spellEnd"/>
      <w:r w:rsidRPr="00DF01FB">
        <w:rPr>
          <w:sz w:val="28"/>
          <w:szCs w:val="28"/>
        </w:rPr>
        <w:t xml:space="preserve"> диагноз (код МКБ-10). В поле «Объемы оказанной медицинской помощи» указывается общее количество УЕТ при оказании стоматологической медицинской помощи;</w:t>
      </w:r>
    </w:p>
    <w:p w:rsidR="00FB690F" w:rsidRPr="00DF01FB" w:rsidRDefault="00FB690F" w:rsidP="00FB690F">
      <w:pPr>
        <w:ind w:firstLine="708"/>
        <w:jc w:val="both"/>
        <w:rPr>
          <w:sz w:val="28"/>
          <w:szCs w:val="28"/>
        </w:rPr>
      </w:pPr>
      <w:r w:rsidRPr="00DF01FB">
        <w:rPr>
          <w:sz w:val="28"/>
          <w:szCs w:val="28"/>
        </w:rPr>
        <w:t xml:space="preserve">2) посещение пациентом смотрового кабинета по коду МКБ-10 </w:t>
      </w:r>
      <w:r w:rsidRPr="00DF01FB">
        <w:rPr>
          <w:sz w:val="28"/>
          <w:szCs w:val="28"/>
          <w:lang w:val="en-US"/>
        </w:rPr>
        <w:t>Z</w:t>
      </w:r>
      <w:r w:rsidRPr="00DF01FB">
        <w:rPr>
          <w:sz w:val="28"/>
          <w:szCs w:val="28"/>
        </w:rPr>
        <w:t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УЕТ, входящих в соответствующее обращение, с указанием услуги «Прием (осмотр, консультация) … первичный»;</w:t>
      </w:r>
    </w:p>
    <w:p w:rsidR="00FB690F" w:rsidRPr="00DF01FB" w:rsidRDefault="00FB690F" w:rsidP="00FB690F">
      <w:pPr>
        <w:ind w:firstLine="708"/>
        <w:jc w:val="both"/>
        <w:rPr>
          <w:sz w:val="28"/>
          <w:szCs w:val="28"/>
        </w:rPr>
      </w:pPr>
      <w:r w:rsidRPr="00DF01FB">
        <w:rPr>
          <w:sz w:val="28"/>
          <w:szCs w:val="28"/>
        </w:rPr>
        <w:t xml:space="preserve">3) в электронной форме реестра для стоматологических обращений по поводу заболеваний устанавливается значение элемента «IDSP» </w:t>
      </w:r>
      <w:r w:rsidRPr="005629A3">
        <w:rPr>
          <w:sz w:val="28"/>
          <w:szCs w:val="16"/>
        </w:rPr>
        <w:t xml:space="preserve">= </w:t>
      </w:r>
      <w:r w:rsidR="000B0A95">
        <w:rPr>
          <w:sz w:val="28"/>
          <w:szCs w:val="16"/>
        </w:rPr>
        <w:t>30</w:t>
      </w:r>
      <w:r w:rsidRPr="005629A3">
        <w:rPr>
          <w:sz w:val="28"/>
          <w:szCs w:val="16"/>
        </w:rPr>
        <w:t>, значение элемента «</w:t>
      </w:r>
      <w:r w:rsidRPr="005629A3">
        <w:rPr>
          <w:sz w:val="28"/>
          <w:szCs w:val="16"/>
          <w:lang w:val="en-US"/>
        </w:rPr>
        <w:t>P</w:t>
      </w:r>
      <w:r w:rsidRPr="005629A3">
        <w:rPr>
          <w:sz w:val="28"/>
          <w:szCs w:val="16"/>
        </w:rPr>
        <w:t>_</w:t>
      </w:r>
      <w:r w:rsidRPr="005629A3">
        <w:rPr>
          <w:sz w:val="28"/>
          <w:szCs w:val="16"/>
          <w:lang w:val="en-US"/>
        </w:rPr>
        <w:t>CEL</w:t>
      </w:r>
      <w:r w:rsidRPr="005629A3">
        <w:rPr>
          <w:sz w:val="28"/>
          <w:szCs w:val="16"/>
        </w:rPr>
        <w:t>» = 3.0 – Обращение по заболеванию</w:t>
      </w:r>
      <w:r w:rsidRPr="00DF01FB">
        <w:rPr>
          <w:sz w:val="28"/>
          <w:szCs w:val="16"/>
        </w:rPr>
        <w:t>;</w:t>
      </w:r>
    </w:p>
    <w:p w:rsidR="00FB690F" w:rsidRPr="00DF01FB" w:rsidRDefault="00FB690F" w:rsidP="00FB690F">
      <w:pPr>
        <w:ind w:firstLine="720"/>
        <w:jc w:val="both"/>
        <w:rPr>
          <w:sz w:val="28"/>
          <w:szCs w:val="28"/>
        </w:rPr>
      </w:pPr>
      <w:r w:rsidRPr="00DF01FB">
        <w:rPr>
          <w:sz w:val="28"/>
          <w:szCs w:val="28"/>
        </w:rPr>
        <w:t>4) в электронной форме реестра счета в сведениях о случае по одному пациенту в значении элемента «</w:t>
      </w:r>
      <w:r w:rsidRPr="00DF01FB">
        <w:rPr>
          <w:sz w:val="28"/>
          <w:szCs w:val="28"/>
          <w:lang w:val="en-US"/>
        </w:rPr>
        <w:t>ED</w:t>
      </w:r>
      <w:r w:rsidRPr="00DF01FB">
        <w:rPr>
          <w:sz w:val="28"/>
          <w:szCs w:val="28"/>
        </w:rPr>
        <w:t>_</w:t>
      </w:r>
      <w:r w:rsidRPr="00DF01FB">
        <w:rPr>
          <w:sz w:val="28"/>
          <w:szCs w:val="28"/>
          <w:lang w:val="en-US"/>
        </w:rPr>
        <w:t>COL</w:t>
      </w:r>
      <w:r w:rsidRPr="00DF01FB">
        <w:rPr>
          <w:sz w:val="28"/>
          <w:szCs w:val="28"/>
        </w:rPr>
        <w:t xml:space="preserve">» заполняется общее количество УЕТ по всем посещениям соответствующего пациента по поводу заболевания, включая посещение смотрового кабинета (при наличии).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Pr="00DF01FB">
        <w:rPr>
          <w:sz w:val="28"/>
          <w:szCs w:val="28"/>
        </w:rPr>
        <w:t>затратоемкий</w:t>
      </w:r>
      <w:proofErr w:type="spellEnd"/>
      <w:r w:rsidRPr="00DF01FB">
        <w:rPr>
          <w:sz w:val="28"/>
          <w:szCs w:val="28"/>
        </w:rPr>
        <w:t xml:space="preserve"> диагноз по элементу «</w:t>
      </w:r>
      <w:r w:rsidRPr="00DF01FB">
        <w:rPr>
          <w:sz w:val="28"/>
          <w:szCs w:val="28"/>
          <w:lang w:val="en-US"/>
        </w:rPr>
        <w:t>DS</w:t>
      </w:r>
      <w:r w:rsidRPr="00DF01FB">
        <w:rPr>
          <w:sz w:val="28"/>
          <w:szCs w:val="28"/>
        </w:rPr>
        <w:t xml:space="preserve">1». </w:t>
      </w:r>
    </w:p>
    <w:p w:rsidR="00FB690F" w:rsidRPr="00DF01FB" w:rsidRDefault="00FB690F" w:rsidP="00FB690F">
      <w:pPr>
        <w:ind w:firstLine="720"/>
        <w:jc w:val="both"/>
        <w:rPr>
          <w:sz w:val="28"/>
          <w:szCs w:val="28"/>
        </w:rPr>
      </w:pPr>
      <w:r w:rsidRPr="00DF01FB">
        <w:rPr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DF01FB">
        <w:rPr>
          <w:sz w:val="28"/>
          <w:szCs w:val="28"/>
          <w:lang w:val="en-US"/>
        </w:rPr>
        <w:t>DATE</w:t>
      </w:r>
      <w:r w:rsidRPr="00DF01FB">
        <w:rPr>
          <w:sz w:val="28"/>
          <w:szCs w:val="28"/>
        </w:rPr>
        <w:t xml:space="preserve"> </w:t>
      </w:r>
      <w:r w:rsidRPr="00DF01FB">
        <w:rPr>
          <w:sz w:val="28"/>
          <w:szCs w:val="28"/>
          <w:lang w:val="en-US"/>
        </w:rPr>
        <w:t>OUT</w:t>
      </w:r>
      <w:r w:rsidRPr="00DF01FB">
        <w:rPr>
          <w:sz w:val="28"/>
          <w:szCs w:val="28"/>
        </w:rPr>
        <w:t xml:space="preserve"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</w:t>
      </w:r>
      <w:r w:rsidRPr="00DF01FB">
        <w:rPr>
          <w:sz w:val="28"/>
          <w:szCs w:val="28"/>
        </w:rPr>
        <w:lastRenderedPageBreak/>
        <w:t>посещения. Элемент «</w:t>
      </w:r>
      <w:r w:rsidRPr="00DF01FB">
        <w:rPr>
          <w:sz w:val="28"/>
          <w:szCs w:val="28"/>
          <w:lang w:val="en-US"/>
        </w:rPr>
        <w:t>DATE</w:t>
      </w:r>
      <w:r w:rsidRPr="00DF01FB">
        <w:rPr>
          <w:sz w:val="28"/>
          <w:szCs w:val="28"/>
        </w:rPr>
        <w:t xml:space="preserve"> </w:t>
      </w:r>
      <w:r w:rsidRPr="00DF01FB">
        <w:rPr>
          <w:sz w:val="28"/>
          <w:szCs w:val="28"/>
          <w:lang w:val="en-US"/>
        </w:rPr>
        <w:t>OUT</w:t>
      </w:r>
      <w:r w:rsidRPr="00DF01FB">
        <w:rPr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:rsidR="00FB690F" w:rsidRPr="00DF01FB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01FB">
        <w:rPr>
          <w:sz w:val="28"/>
          <w:szCs w:val="28"/>
        </w:rPr>
        <w:t>5) в электронной форме реестра счета в сведениях о случае элемент «</w:t>
      </w:r>
      <w:r w:rsidRPr="00DF01FB">
        <w:rPr>
          <w:sz w:val="28"/>
          <w:szCs w:val="28"/>
          <w:lang w:val="en-US"/>
        </w:rPr>
        <w:t>TARIF</w:t>
      </w:r>
      <w:r w:rsidRPr="00DF01FB">
        <w:rPr>
          <w:sz w:val="28"/>
          <w:szCs w:val="28"/>
        </w:rPr>
        <w:t xml:space="preserve">» не заполняется, а стоимость обращения по поводу заболевания </w:t>
      </w:r>
      <w:r w:rsidRPr="00A01843">
        <w:rPr>
          <w:sz w:val="28"/>
        </w:rPr>
        <w:t>(значение элемента «</w:t>
      </w:r>
      <w:r w:rsidRPr="00A01843">
        <w:rPr>
          <w:sz w:val="28"/>
          <w:lang w:val="en-US"/>
        </w:rPr>
        <w:t>SUM</w:t>
      </w:r>
      <w:r w:rsidRPr="00A01843">
        <w:rPr>
          <w:sz w:val="28"/>
        </w:rPr>
        <w:t>_</w:t>
      </w:r>
      <w:r w:rsidRPr="00A01843">
        <w:rPr>
          <w:sz w:val="28"/>
          <w:lang w:val="en-US"/>
        </w:rPr>
        <w:t>M</w:t>
      </w:r>
      <w:r w:rsidRPr="00A01843">
        <w:rPr>
          <w:sz w:val="28"/>
        </w:rPr>
        <w:t>)</w:t>
      </w:r>
      <w:r w:rsidRPr="00C136DB">
        <w:rPr>
          <w:sz w:val="28"/>
        </w:rPr>
        <w:t xml:space="preserve"> </w:t>
      </w:r>
      <w:r w:rsidRPr="00DF01FB">
        <w:rPr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услуге.</w:t>
      </w:r>
    </w:p>
    <w:p w:rsidR="00FB690F" w:rsidRPr="00DF01FB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DF01FB">
        <w:rPr>
          <w:sz w:val="28"/>
        </w:rPr>
        <w:t>6) в электронной форме реестра счета в сведениях об услуге:</w:t>
      </w:r>
    </w:p>
    <w:p w:rsidR="00FB690F" w:rsidRPr="00DF01FB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DF01FB">
        <w:rPr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hyperlink r:id="rId13" w:history="1">
        <w:r w:rsidRPr="00DF01FB">
          <w:rPr>
            <w:rStyle w:val="a3"/>
            <w:sz w:val="28"/>
          </w:rPr>
          <w:t>приложения 1.5.1</w:t>
        </w:r>
      </w:hyperlink>
      <w:r w:rsidRPr="00DF01FB">
        <w:rPr>
          <w:sz w:val="28"/>
        </w:rPr>
        <w:t xml:space="preserve"> к Соглашению</w:t>
      </w:r>
      <w:r w:rsidR="000B0A95">
        <w:rPr>
          <w:sz w:val="28"/>
        </w:rPr>
        <w:t xml:space="preserve"> № 1/2019</w:t>
      </w:r>
      <w:r w:rsidRPr="00DF01FB">
        <w:rPr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DF01FB">
        <w:rPr>
          <w:sz w:val="28"/>
          <w:lang w:val="en-US"/>
        </w:rPr>
        <w:t>DS</w:t>
      </w:r>
      <w:r w:rsidRPr="00DF01FB">
        <w:rPr>
          <w:sz w:val="28"/>
        </w:rPr>
        <w:t xml:space="preserve">» соответствует значению элемента </w:t>
      </w:r>
      <w:r w:rsidRPr="00DF01FB">
        <w:rPr>
          <w:sz w:val="28"/>
          <w:szCs w:val="28"/>
        </w:rPr>
        <w:t>«</w:t>
      </w:r>
      <w:r w:rsidRPr="00DF01FB">
        <w:rPr>
          <w:sz w:val="28"/>
          <w:szCs w:val="28"/>
          <w:lang w:val="en-US"/>
        </w:rPr>
        <w:t>DS</w:t>
      </w:r>
      <w:r w:rsidRPr="00DF01FB">
        <w:rPr>
          <w:sz w:val="28"/>
          <w:szCs w:val="28"/>
        </w:rPr>
        <w:t>1»в сведениях о случае</w:t>
      </w:r>
      <w:r w:rsidRPr="00DF01FB">
        <w:rPr>
          <w:sz w:val="28"/>
        </w:rPr>
        <w:t>;</w:t>
      </w:r>
    </w:p>
    <w:p w:rsidR="00FB690F" w:rsidRPr="00DF01FB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DF01FB">
        <w:rPr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hyperlink r:id="rId14" w:history="1">
        <w:r w:rsidRPr="00DF01FB">
          <w:rPr>
            <w:rStyle w:val="a3"/>
            <w:sz w:val="28"/>
          </w:rPr>
          <w:t>приложения 1.5.1</w:t>
        </w:r>
      </w:hyperlink>
      <w:r w:rsidRPr="00DF01FB">
        <w:rPr>
          <w:sz w:val="28"/>
        </w:rPr>
        <w:t xml:space="preserve"> к Соглашению</w:t>
      </w:r>
      <w:r w:rsidR="000B0A95">
        <w:rPr>
          <w:sz w:val="28"/>
        </w:rPr>
        <w:t xml:space="preserve"> № 1/2019</w:t>
      </w:r>
      <w:r w:rsidRPr="00DF01FB">
        <w:rPr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DF01FB">
        <w:rPr>
          <w:sz w:val="28"/>
          <w:lang w:val="en-US"/>
        </w:rPr>
        <w:t>DS</w:t>
      </w:r>
      <w:r w:rsidRPr="00DF01FB">
        <w:rPr>
          <w:sz w:val="28"/>
        </w:rPr>
        <w:t>», соответствующего оказанной комплексной медицинской услуге;</w:t>
      </w:r>
    </w:p>
    <w:p w:rsidR="00FB690F" w:rsidRPr="00DF01FB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DF01FB">
        <w:rPr>
          <w:sz w:val="28"/>
        </w:rPr>
        <w:t xml:space="preserve"> – элементы «</w:t>
      </w:r>
      <w:r w:rsidRPr="00DF01FB">
        <w:rPr>
          <w:sz w:val="28"/>
          <w:lang w:val="en-US"/>
        </w:rPr>
        <w:t>CODE</w:t>
      </w:r>
      <w:r w:rsidRPr="00DF01FB">
        <w:rPr>
          <w:sz w:val="28"/>
        </w:rPr>
        <w:t>_</w:t>
      </w:r>
      <w:r w:rsidRPr="00DF01FB">
        <w:rPr>
          <w:sz w:val="28"/>
          <w:lang w:val="en-US"/>
        </w:rPr>
        <w:t>USL</w:t>
      </w:r>
      <w:r w:rsidRPr="00DF01FB">
        <w:rPr>
          <w:sz w:val="28"/>
        </w:rPr>
        <w:t>», «KOL_USL» (соответствует количеству УЕТ), «</w:t>
      </w:r>
      <w:r w:rsidRPr="00DF01FB">
        <w:rPr>
          <w:sz w:val="28"/>
          <w:lang w:val="en-US"/>
        </w:rPr>
        <w:t>TARIF</w:t>
      </w:r>
      <w:r w:rsidRPr="00DF01FB">
        <w:rPr>
          <w:sz w:val="28"/>
        </w:rPr>
        <w:t xml:space="preserve">» заполняются в соответствии с </w:t>
      </w:r>
      <w:hyperlink r:id="rId15" w:history="1">
        <w:r w:rsidRPr="00DF01FB">
          <w:rPr>
            <w:rStyle w:val="a3"/>
            <w:sz w:val="28"/>
          </w:rPr>
          <w:t>приложением 1.5.1</w:t>
        </w:r>
      </w:hyperlink>
      <w:r w:rsidRPr="00DF01FB">
        <w:rPr>
          <w:sz w:val="28"/>
        </w:rPr>
        <w:t xml:space="preserve"> к </w:t>
      </w:r>
      <w:r w:rsidR="000B0A95" w:rsidRPr="00DF01FB">
        <w:rPr>
          <w:sz w:val="28"/>
        </w:rPr>
        <w:t>Соглашению</w:t>
      </w:r>
      <w:r w:rsidR="000B0A95">
        <w:rPr>
          <w:sz w:val="28"/>
        </w:rPr>
        <w:t xml:space="preserve"> № 1/2019</w:t>
      </w:r>
      <w:r w:rsidRPr="00DF01FB">
        <w:rPr>
          <w:sz w:val="28"/>
        </w:rPr>
        <w:t>;</w:t>
      </w:r>
    </w:p>
    <w:p w:rsidR="00FB690F" w:rsidRPr="0015742C" w:rsidRDefault="00FB690F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DF01FB">
        <w:rPr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в соответствии с Приказом </w:t>
      </w:r>
      <w:proofErr w:type="spellStart"/>
      <w:r w:rsidRPr="00DF01FB">
        <w:rPr>
          <w:sz w:val="28"/>
        </w:rPr>
        <w:t>Минздравсоцразвития</w:t>
      </w:r>
      <w:proofErr w:type="spellEnd"/>
      <w:r w:rsidRPr="00DF01FB">
        <w:rPr>
          <w:sz w:val="28"/>
        </w:rPr>
        <w:t xml:space="preserve"> РФ от </w:t>
      </w:r>
      <w:r>
        <w:rPr>
          <w:sz w:val="28"/>
        </w:rPr>
        <w:t>13</w:t>
      </w:r>
      <w:r w:rsidRPr="00DF01FB">
        <w:rPr>
          <w:sz w:val="28"/>
        </w:rPr>
        <w:t>.1</w:t>
      </w:r>
      <w:r>
        <w:rPr>
          <w:sz w:val="28"/>
        </w:rPr>
        <w:t>0</w:t>
      </w:r>
      <w:r w:rsidRPr="00DF01FB">
        <w:rPr>
          <w:sz w:val="28"/>
        </w:rPr>
        <w:t>.201</w:t>
      </w:r>
      <w:r>
        <w:rPr>
          <w:sz w:val="28"/>
        </w:rPr>
        <w:t>7</w:t>
      </w:r>
      <w:r w:rsidRPr="00DF01FB">
        <w:rPr>
          <w:sz w:val="28"/>
        </w:rPr>
        <w:t xml:space="preserve"> № </w:t>
      </w:r>
      <w:r>
        <w:rPr>
          <w:sz w:val="28"/>
        </w:rPr>
        <w:t>804</w:t>
      </w:r>
      <w:r w:rsidRPr="00DF01FB">
        <w:rPr>
          <w:sz w:val="28"/>
        </w:rPr>
        <w:t>н «Об утверждении номенклатуры медицинских услуг» по классу медицинской услуги «В» разделу «01</w:t>
      </w:r>
      <w:proofErr w:type="gramEnd"/>
      <w:r w:rsidRPr="00DF01FB">
        <w:rPr>
          <w:sz w:val="28"/>
        </w:rPr>
        <w:t>». Кроме того, в обязательном порядке заполняется значение элемента «COMENTU» в формате N(2),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:rsidR="00BB3089" w:rsidRPr="00472E81" w:rsidRDefault="00FB690F" w:rsidP="00472E81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01843">
        <w:rPr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A01843">
        <w:rPr>
          <w:sz w:val="28"/>
          <w:lang w:val="en-US"/>
        </w:rPr>
        <w:t>RSLT</w:t>
      </w:r>
      <w:r w:rsidRPr="00A01843">
        <w:rPr>
          <w:sz w:val="28"/>
        </w:rPr>
        <w:t xml:space="preserve"> значением «302» - Лечение прервано по инициативе пациента.</w:t>
      </w:r>
    </w:p>
    <w:p w:rsidR="00FB690F" w:rsidRPr="00DF01FB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="00FB690F" w:rsidRPr="00DF01FB">
        <w:rPr>
          <w:sz w:val="28"/>
          <w:szCs w:val="28"/>
        </w:rPr>
        <w:t>При формировании реестр</w:t>
      </w:r>
      <w:r w:rsidR="00080344">
        <w:rPr>
          <w:sz w:val="28"/>
          <w:szCs w:val="28"/>
        </w:rPr>
        <w:t>ов</w:t>
      </w:r>
      <w:r w:rsidR="00FB690F" w:rsidRPr="00DF01FB">
        <w:rPr>
          <w:sz w:val="28"/>
          <w:szCs w:val="28"/>
        </w:rPr>
        <w:t xml:space="preserve"> счет</w:t>
      </w:r>
      <w:r w:rsidR="00080344">
        <w:rPr>
          <w:sz w:val="28"/>
          <w:szCs w:val="28"/>
        </w:rPr>
        <w:t>ов</w:t>
      </w:r>
      <w:r w:rsidR="00FB690F" w:rsidRPr="00DF01FB">
        <w:rPr>
          <w:sz w:val="28"/>
          <w:szCs w:val="28"/>
        </w:rPr>
        <w:t xml:space="preserve"> на оплату медицинской помощи с </w:t>
      </w:r>
      <w:r w:rsidR="00FB690F" w:rsidRPr="00E853C2">
        <w:rPr>
          <w:b/>
          <w:sz w:val="28"/>
          <w:szCs w:val="28"/>
        </w:rPr>
        <w:t>применением методов диализа</w:t>
      </w:r>
      <w:r w:rsidRPr="00E853C2">
        <w:rPr>
          <w:b/>
          <w:sz w:val="28"/>
          <w:szCs w:val="28"/>
        </w:rPr>
        <w:t xml:space="preserve"> в амбулаторных условиях</w:t>
      </w:r>
      <w:r w:rsidR="00FB690F" w:rsidRPr="00DF01FB">
        <w:rPr>
          <w:sz w:val="28"/>
          <w:szCs w:val="28"/>
        </w:rPr>
        <w:t>, учитываются следующие особенности:</w:t>
      </w:r>
    </w:p>
    <w:p w:rsidR="00FB690F" w:rsidRPr="00DF01FB" w:rsidRDefault="00FB690F" w:rsidP="00FB690F">
      <w:pPr>
        <w:pStyle w:val="3"/>
        <w:spacing w:after="0"/>
        <w:ind w:firstLine="708"/>
        <w:jc w:val="both"/>
        <w:rPr>
          <w:sz w:val="28"/>
          <w:szCs w:val="28"/>
        </w:rPr>
      </w:pPr>
      <w:r w:rsidRPr="00DF01FB">
        <w:rPr>
          <w:sz w:val="28"/>
          <w:szCs w:val="28"/>
        </w:rPr>
        <w:t>1) при формировании обращений с применением диализа устанавливается значение элемента «IDSP»</w:t>
      </w:r>
      <w:r w:rsidR="007145F4">
        <w:rPr>
          <w:sz w:val="28"/>
          <w:szCs w:val="28"/>
        </w:rPr>
        <w:t>=</w:t>
      </w:r>
      <w:r w:rsidRPr="00DF01FB">
        <w:rPr>
          <w:sz w:val="28"/>
        </w:rPr>
        <w:t>28;</w:t>
      </w:r>
    </w:p>
    <w:p w:rsidR="00FB690F" w:rsidRPr="00DF01FB" w:rsidRDefault="00FB690F" w:rsidP="00FB690F">
      <w:pPr>
        <w:ind w:firstLine="708"/>
        <w:jc w:val="both"/>
        <w:rPr>
          <w:sz w:val="28"/>
          <w:szCs w:val="28"/>
        </w:rPr>
      </w:pPr>
      <w:r w:rsidRPr="00DF01FB">
        <w:rPr>
          <w:sz w:val="28"/>
          <w:szCs w:val="28"/>
        </w:rPr>
        <w:lastRenderedPageBreak/>
        <w:t>2) в сведениях об услуге элемент «CODE_USL» заполняется кодами «</w:t>
      </w:r>
      <w:r w:rsidRPr="00DF01FB">
        <w:rPr>
          <w:sz w:val="28"/>
          <w:szCs w:val="28"/>
          <w:lang w:val="en-US"/>
        </w:rPr>
        <w:t>A</w:t>
      </w:r>
      <w:r w:rsidRPr="00DF01FB">
        <w:rPr>
          <w:sz w:val="28"/>
          <w:szCs w:val="28"/>
        </w:rPr>
        <w:t xml:space="preserve">18.05.002» при проведении гемодиализа, </w:t>
      </w:r>
      <w:r w:rsidRPr="00A01843">
        <w:rPr>
          <w:sz w:val="28"/>
          <w:szCs w:val="28"/>
        </w:rPr>
        <w:t xml:space="preserve">«А18.05.011» при проведении </w:t>
      </w:r>
      <w:proofErr w:type="spellStart"/>
      <w:r w:rsidRPr="00A01843">
        <w:rPr>
          <w:sz w:val="28"/>
          <w:szCs w:val="28"/>
        </w:rPr>
        <w:t>гемодиафильтрации</w:t>
      </w:r>
      <w:proofErr w:type="spellEnd"/>
      <w:r w:rsidRPr="00A01843">
        <w:rPr>
          <w:sz w:val="28"/>
          <w:szCs w:val="28"/>
        </w:rPr>
        <w:t xml:space="preserve">, </w:t>
      </w:r>
      <w:r w:rsidRPr="00DF01FB">
        <w:rPr>
          <w:sz w:val="28"/>
          <w:szCs w:val="28"/>
        </w:rPr>
        <w:t xml:space="preserve">для </w:t>
      </w:r>
      <w:proofErr w:type="spellStart"/>
      <w:r w:rsidRPr="00DF01FB">
        <w:rPr>
          <w:sz w:val="28"/>
          <w:szCs w:val="28"/>
        </w:rPr>
        <w:t>перитонеального</w:t>
      </w:r>
      <w:proofErr w:type="spellEnd"/>
      <w:r w:rsidRPr="00DF01FB">
        <w:rPr>
          <w:sz w:val="28"/>
          <w:szCs w:val="28"/>
        </w:rPr>
        <w:t xml:space="preserve"> диализа указывается код «А18.30.001». Элемент «KOL_US</w:t>
      </w:r>
      <w:r w:rsidRPr="00DF01FB">
        <w:rPr>
          <w:sz w:val="28"/>
          <w:szCs w:val="28"/>
          <w:lang w:val="en-US"/>
        </w:rPr>
        <w:t>L</w:t>
      </w:r>
      <w:r w:rsidRPr="00DF01FB">
        <w:rPr>
          <w:sz w:val="28"/>
          <w:szCs w:val="28"/>
        </w:rPr>
        <w:t>» заполняется соответственно количеству выполненных услуг;</w:t>
      </w:r>
    </w:p>
    <w:p w:rsidR="00FB690F" w:rsidRPr="00DF01FB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01FB">
        <w:rPr>
          <w:sz w:val="28"/>
          <w:szCs w:val="28"/>
        </w:rPr>
        <w:t>3) в сведениях о случае элемент «</w:t>
      </w:r>
      <w:r w:rsidRPr="00DF01FB">
        <w:rPr>
          <w:sz w:val="28"/>
          <w:szCs w:val="28"/>
          <w:lang w:val="en-US"/>
        </w:rPr>
        <w:t>TARIF</w:t>
      </w:r>
      <w:r w:rsidRPr="00DF01FB">
        <w:rPr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A01843">
        <w:rPr>
          <w:sz w:val="28"/>
        </w:rPr>
        <w:t>(значение элемента «</w:t>
      </w:r>
      <w:r w:rsidRPr="00A01843">
        <w:rPr>
          <w:sz w:val="28"/>
          <w:lang w:val="en-US"/>
        </w:rPr>
        <w:t>SUM</w:t>
      </w:r>
      <w:r w:rsidRPr="00A01843">
        <w:rPr>
          <w:sz w:val="28"/>
        </w:rPr>
        <w:t>_</w:t>
      </w:r>
      <w:r w:rsidRPr="00A01843">
        <w:rPr>
          <w:sz w:val="28"/>
          <w:lang w:val="en-US"/>
        </w:rPr>
        <w:t>M</w:t>
      </w:r>
      <w:r w:rsidRPr="00A01843">
        <w:rPr>
          <w:sz w:val="28"/>
        </w:rPr>
        <w:t>)</w:t>
      </w:r>
      <w:r w:rsidRPr="00A01843">
        <w:rPr>
          <w:sz w:val="28"/>
          <w:szCs w:val="28"/>
        </w:rPr>
        <w:t xml:space="preserve"> </w:t>
      </w:r>
      <w:r w:rsidRPr="00DF01FB">
        <w:rPr>
          <w:sz w:val="28"/>
          <w:szCs w:val="28"/>
        </w:rPr>
        <w:t>определяется как суммарная стоимость всех оказанных услуг, заполненных в сведениях об услуге;</w:t>
      </w:r>
    </w:p>
    <w:p w:rsidR="00FB690F" w:rsidRPr="00472E81" w:rsidRDefault="00FB690F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01FB">
        <w:rPr>
          <w:sz w:val="28"/>
          <w:szCs w:val="28"/>
        </w:rPr>
        <w:t xml:space="preserve">4) в сведениях об услуге обязательно заполнение элемента «CODE_USL» в соответствии с Приказом </w:t>
      </w:r>
      <w:proofErr w:type="spellStart"/>
      <w:r w:rsidRPr="00DF01FB">
        <w:rPr>
          <w:sz w:val="28"/>
          <w:szCs w:val="28"/>
        </w:rPr>
        <w:t>Минздравсоцразвития</w:t>
      </w:r>
      <w:proofErr w:type="spellEnd"/>
      <w:r w:rsidRPr="00DF01FB">
        <w:rPr>
          <w:sz w:val="28"/>
          <w:szCs w:val="28"/>
        </w:rPr>
        <w:t xml:space="preserve"> РФ от 13.10.2017 </w:t>
      </w:r>
      <w:hyperlink r:id="rId16" w:anchor="block_2" w:history="1">
        <w:r w:rsidRPr="00DF01FB">
          <w:rPr>
            <w:rStyle w:val="a3"/>
            <w:sz w:val="28"/>
            <w:szCs w:val="28"/>
          </w:rPr>
          <w:t>№ 804н</w:t>
        </w:r>
      </w:hyperlink>
      <w:r w:rsidRPr="00DF01FB">
        <w:rPr>
          <w:sz w:val="28"/>
          <w:szCs w:val="28"/>
        </w:rPr>
        <w:t xml:space="preserve"> «Об утверждении номенклатуры медицинских услуг»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посещений  пациента. </w:t>
      </w:r>
      <w:r w:rsidRPr="00DF01FB">
        <w:rPr>
          <w:sz w:val="28"/>
        </w:rPr>
        <w:t>Элементы «</w:t>
      </w:r>
      <w:r w:rsidRPr="00DF01FB">
        <w:rPr>
          <w:sz w:val="28"/>
          <w:lang w:val="en-US"/>
        </w:rPr>
        <w:t>TARIF</w:t>
      </w:r>
      <w:r w:rsidRPr="00DF01FB">
        <w:rPr>
          <w:sz w:val="28"/>
        </w:rPr>
        <w:t>», «</w:t>
      </w:r>
      <w:r w:rsidRPr="00DF01FB">
        <w:rPr>
          <w:sz w:val="28"/>
          <w:lang w:val="en-US"/>
        </w:rPr>
        <w:t>SUMV</w:t>
      </w:r>
      <w:r w:rsidRPr="00DF01FB">
        <w:rPr>
          <w:sz w:val="28"/>
        </w:rPr>
        <w:t>_</w:t>
      </w:r>
      <w:r w:rsidRPr="00DF01FB">
        <w:rPr>
          <w:sz w:val="28"/>
          <w:lang w:val="en-US"/>
        </w:rPr>
        <w:t>USL</w:t>
      </w:r>
      <w:r w:rsidRPr="00DF01FB">
        <w:rPr>
          <w:sz w:val="28"/>
        </w:rPr>
        <w:t>» не заполняются.</w:t>
      </w:r>
      <w:r w:rsidRPr="00DF01FB">
        <w:rPr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:rsidR="00F76773" w:rsidRDefault="00831E9D" w:rsidP="00E853C2">
      <w:pPr>
        <w:ind w:firstLine="708"/>
        <w:jc w:val="both"/>
        <w:rPr>
          <w:sz w:val="28"/>
        </w:rPr>
      </w:pPr>
      <w:bookmarkStart w:id="4" w:name="_Toc479070968"/>
      <w:r w:rsidRPr="00080344">
        <w:rPr>
          <w:rStyle w:val="10"/>
          <w:rFonts w:ascii="Times New Roman" w:hAnsi="Times New Roman"/>
          <w:b w:val="0"/>
          <w:sz w:val="28"/>
          <w:szCs w:val="28"/>
        </w:rPr>
        <w:t>5.7.</w:t>
      </w:r>
      <w:r w:rsidRPr="00E853C2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E853C2">
        <w:rPr>
          <w:sz w:val="28"/>
          <w:szCs w:val="28"/>
        </w:rPr>
        <w:t>При</w:t>
      </w:r>
      <w:r w:rsidRPr="00DF01FB">
        <w:rPr>
          <w:sz w:val="28"/>
          <w:szCs w:val="28"/>
        </w:rPr>
        <w:t xml:space="preserve"> формировании реестр</w:t>
      </w:r>
      <w:r w:rsidR="00080344">
        <w:rPr>
          <w:sz w:val="28"/>
          <w:szCs w:val="28"/>
        </w:rPr>
        <w:t>ов</w:t>
      </w:r>
      <w:r w:rsidRPr="00DF01FB">
        <w:rPr>
          <w:sz w:val="28"/>
          <w:szCs w:val="28"/>
        </w:rPr>
        <w:t xml:space="preserve"> счет</w:t>
      </w:r>
      <w:r w:rsidR="00080344">
        <w:rPr>
          <w:sz w:val="28"/>
          <w:szCs w:val="28"/>
        </w:rPr>
        <w:t>ов</w:t>
      </w:r>
      <w:r w:rsidRPr="00DF01FB">
        <w:rPr>
          <w:sz w:val="28"/>
          <w:szCs w:val="28"/>
        </w:rPr>
        <w:t xml:space="preserve"> на оплату </w:t>
      </w:r>
      <w:r w:rsidR="00E853C2" w:rsidRPr="00E853C2">
        <w:rPr>
          <w:b/>
          <w:sz w:val="28"/>
          <w:szCs w:val="28"/>
        </w:rPr>
        <w:t xml:space="preserve">амбулаторной </w:t>
      </w:r>
      <w:r w:rsidRPr="00E853C2">
        <w:rPr>
          <w:b/>
          <w:sz w:val="28"/>
          <w:szCs w:val="28"/>
        </w:rPr>
        <w:t>медицинской помощи</w:t>
      </w:r>
      <w:r w:rsidRPr="00E853C2">
        <w:rPr>
          <w:rStyle w:val="10"/>
          <w:b w:val="0"/>
          <w:sz w:val="28"/>
          <w:szCs w:val="28"/>
        </w:rPr>
        <w:t xml:space="preserve"> </w:t>
      </w:r>
      <w:bookmarkEnd w:id="4"/>
      <w:r w:rsidR="00FB690F" w:rsidRPr="00E853C2">
        <w:rPr>
          <w:b/>
          <w:sz w:val="28"/>
          <w:szCs w:val="28"/>
        </w:rPr>
        <w:t xml:space="preserve">по </w:t>
      </w:r>
      <w:proofErr w:type="spellStart"/>
      <w:r w:rsidR="00FB690F" w:rsidRPr="00E853C2">
        <w:rPr>
          <w:b/>
          <w:sz w:val="28"/>
          <w:szCs w:val="28"/>
        </w:rPr>
        <w:t>подушевому</w:t>
      </w:r>
      <w:proofErr w:type="spellEnd"/>
      <w:r w:rsidR="00FB690F" w:rsidRPr="00E853C2">
        <w:rPr>
          <w:b/>
          <w:sz w:val="28"/>
          <w:szCs w:val="28"/>
        </w:rPr>
        <w:t xml:space="preserve"> нормативу финансирования на прикрепившихся лиц в сочетании с оплатой </w:t>
      </w:r>
      <w:r w:rsidR="00E853C2">
        <w:rPr>
          <w:b/>
          <w:sz w:val="28"/>
          <w:szCs w:val="28"/>
        </w:rPr>
        <w:t xml:space="preserve">за единицу объема медицинской помощи </w:t>
      </w:r>
      <w:r w:rsidR="00FB690F" w:rsidRPr="00DF01FB">
        <w:rPr>
          <w:sz w:val="28"/>
          <w:szCs w:val="28"/>
        </w:rPr>
        <w:t>устанавлив</w:t>
      </w:r>
      <w:r w:rsidR="00E853C2">
        <w:rPr>
          <w:sz w:val="28"/>
          <w:szCs w:val="28"/>
        </w:rPr>
        <w:t>ается значение элемента «IDSP»=</w:t>
      </w:r>
      <w:r w:rsidR="00FB690F" w:rsidRPr="00DF01FB">
        <w:rPr>
          <w:sz w:val="28"/>
        </w:rPr>
        <w:t>2</w:t>
      </w:r>
      <w:r w:rsidR="00E853C2">
        <w:rPr>
          <w:sz w:val="28"/>
        </w:rPr>
        <w:t>5</w:t>
      </w:r>
      <w:r w:rsidR="00FB690F" w:rsidRPr="00DF01FB">
        <w:rPr>
          <w:sz w:val="28"/>
        </w:rPr>
        <w:t>.</w:t>
      </w:r>
      <w:r w:rsidR="00080344">
        <w:rPr>
          <w:sz w:val="28"/>
        </w:rPr>
        <w:t xml:space="preserve"> </w:t>
      </w:r>
    </w:p>
    <w:p w:rsidR="00F76773" w:rsidRPr="009B5714" w:rsidRDefault="00F76773" w:rsidP="00F76773">
      <w:pPr>
        <w:ind w:firstLine="708"/>
        <w:jc w:val="both"/>
      </w:pPr>
      <w:proofErr w:type="gramStart"/>
      <w:r>
        <w:rPr>
          <w:sz w:val="28"/>
          <w:szCs w:val="28"/>
        </w:rPr>
        <w:t xml:space="preserve">Случаи оказанной медицинской помощи, включенные в реестр </w:t>
      </w:r>
      <w:r w:rsidRPr="0002496F">
        <w:rPr>
          <w:sz w:val="28"/>
          <w:szCs w:val="28"/>
        </w:rPr>
        <w:t xml:space="preserve">по </w:t>
      </w:r>
      <w:proofErr w:type="spellStart"/>
      <w:r w:rsidRPr="0002496F">
        <w:rPr>
          <w:sz w:val="28"/>
          <w:szCs w:val="28"/>
        </w:rPr>
        <w:t>подушевому</w:t>
      </w:r>
      <w:proofErr w:type="spellEnd"/>
      <w:r w:rsidRPr="0002496F">
        <w:rPr>
          <w:sz w:val="28"/>
          <w:szCs w:val="28"/>
        </w:rPr>
        <w:t xml:space="preserve"> нормативу</w:t>
      </w:r>
      <w:r>
        <w:rPr>
          <w:sz w:val="28"/>
          <w:szCs w:val="28"/>
        </w:rPr>
        <w:t xml:space="preserve"> и отклоненные страховой медицинской организацией после проведения медико-экономического контроля, дорабатываются в установленные законодательством сроки и подаются к оплате в общем счете (по форме в соответствии </w:t>
      </w:r>
      <w:r w:rsidRPr="00A55FEB">
        <w:rPr>
          <w:sz w:val="28"/>
          <w:szCs w:val="28"/>
        </w:rPr>
        <w:t>с приложением 5</w:t>
      </w:r>
      <w:r>
        <w:rPr>
          <w:sz w:val="28"/>
          <w:szCs w:val="28"/>
        </w:rPr>
        <w:t xml:space="preserve"> к Соглашению 1/2019) по тарифам в </w:t>
      </w:r>
      <w:r w:rsidRPr="00176050">
        <w:rPr>
          <w:sz w:val="28"/>
          <w:szCs w:val="28"/>
        </w:rPr>
        <w:t xml:space="preserve">соответствии с приложением </w:t>
      </w:r>
      <w:r w:rsidRPr="000645B6">
        <w:rPr>
          <w:sz w:val="28"/>
          <w:szCs w:val="28"/>
        </w:rPr>
        <w:t>1.5</w:t>
      </w:r>
      <w:r>
        <w:rPr>
          <w:sz w:val="28"/>
          <w:szCs w:val="28"/>
        </w:rPr>
        <w:t xml:space="preserve"> к Соглашению 1/</w:t>
      </w:r>
      <w:r w:rsidRPr="00F76773">
        <w:rPr>
          <w:sz w:val="28"/>
          <w:szCs w:val="28"/>
        </w:rPr>
        <w:t xml:space="preserve">2019 с учетом </w:t>
      </w:r>
      <w:proofErr w:type="spellStart"/>
      <w:r w:rsidRPr="00F76773">
        <w:rPr>
          <w:sz w:val="28"/>
          <w:szCs w:val="28"/>
        </w:rPr>
        <w:t>Кподуш</w:t>
      </w:r>
      <w:proofErr w:type="spellEnd"/>
      <w:r w:rsidRPr="00F76773">
        <w:rPr>
          <w:sz w:val="28"/>
          <w:szCs w:val="28"/>
        </w:rPr>
        <w:t>.</w:t>
      </w:r>
      <w:proofErr w:type="gramEnd"/>
      <w:r w:rsidRPr="00F76773">
        <w:rPr>
          <w:sz w:val="28"/>
          <w:szCs w:val="28"/>
        </w:rPr>
        <w:t xml:space="preserve"> В данных случаях значение элемента «</w:t>
      </w:r>
      <w:r w:rsidRPr="00F76773">
        <w:rPr>
          <w:sz w:val="28"/>
          <w:szCs w:val="28"/>
          <w:lang w:val="en-US"/>
        </w:rPr>
        <w:t>IDSP</w:t>
      </w:r>
      <w:r w:rsidRPr="00F76773">
        <w:rPr>
          <w:sz w:val="28"/>
          <w:szCs w:val="28"/>
        </w:rPr>
        <w:t>»=25.</w:t>
      </w:r>
      <w:r w:rsidRPr="009B5714">
        <w:rPr>
          <w:strike/>
          <w:sz w:val="28"/>
          <w:szCs w:val="28"/>
        </w:rPr>
        <w:t xml:space="preserve"> </w:t>
      </w:r>
    </w:p>
    <w:p w:rsidR="00E853C2" w:rsidRDefault="00E853C2" w:rsidP="00E853C2">
      <w:pPr>
        <w:ind w:firstLine="708"/>
        <w:jc w:val="both"/>
        <w:rPr>
          <w:sz w:val="28"/>
        </w:rPr>
      </w:pPr>
    </w:p>
    <w:p w:rsidR="00FB690F" w:rsidRPr="00080344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6</w:t>
      </w:r>
      <w:r w:rsidR="00080344" w:rsidRPr="00D0553F"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>Установить, что п</w:t>
      </w:r>
      <w:r w:rsidR="00080344" w:rsidRPr="00D0553F">
        <w:rPr>
          <w:rFonts w:ascii="Times New Roman" w:hAnsi="Times New Roman" w:cs="Times New Roman"/>
          <w:b/>
          <w:sz w:val="28"/>
        </w:rPr>
        <w:t>ри формировании реестров счетов на оплату</w:t>
      </w:r>
      <w:r w:rsidR="00080344" w:rsidRPr="00080344">
        <w:rPr>
          <w:rFonts w:ascii="Times New Roman" w:hAnsi="Times New Roman" w:cs="Times New Roman"/>
          <w:sz w:val="28"/>
        </w:rPr>
        <w:t xml:space="preserve"> </w:t>
      </w:r>
      <w:r w:rsidR="00080344" w:rsidRPr="00080344">
        <w:rPr>
          <w:rFonts w:ascii="Times New Roman" w:hAnsi="Times New Roman" w:cs="Times New Roman"/>
          <w:b/>
          <w:sz w:val="28"/>
        </w:rPr>
        <w:t xml:space="preserve">стационарной медицинской помощи </w:t>
      </w:r>
      <w:r w:rsidR="00080344" w:rsidRPr="00080344">
        <w:rPr>
          <w:rStyle w:val="10"/>
          <w:rFonts w:ascii="Times New Roman" w:hAnsi="Times New Roman"/>
          <w:sz w:val="28"/>
          <w:szCs w:val="28"/>
        </w:rPr>
        <w:t>(раздел 3.5 Соглашения № 1/2019)</w:t>
      </w:r>
      <w:r w:rsidR="00080344" w:rsidRPr="00080344">
        <w:rPr>
          <w:rFonts w:ascii="Times New Roman" w:hAnsi="Times New Roman" w:cs="Times New Roman"/>
          <w:b/>
          <w:sz w:val="28"/>
        </w:rPr>
        <w:t xml:space="preserve"> </w:t>
      </w:r>
      <w:r w:rsidR="00FB690F" w:rsidRPr="00080344">
        <w:rPr>
          <w:rFonts w:ascii="Times New Roman" w:hAnsi="Times New Roman" w:cs="Times New Roman"/>
          <w:sz w:val="28"/>
        </w:rPr>
        <w:t>в обязательном порядке заполняются</w:t>
      </w:r>
      <w:r w:rsidR="00FB690F" w:rsidRPr="00080344">
        <w:rPr>
          <w:rFonts w:ascii="Times New Roman" w:hAnsi="Times New Roman" w:cs="Times New Roman"/>
          <w:sz w:val="28"/>
          <w:szCs w:val="28"/>
        </w:rPr>
        <w:t xml:space="preserve"> элементы:</w:t>
      </w:r>
    </w:p>
    <w:p w:rsidR="00FB690F" w:rsidRPr="00080344" w:rsidRDefault="00FB690F" w:rsidP="00FB690F">
      <w:pPr>
        <w:tabs>
          <w:tab w:val="left" w:pos="720"/>
        </w:tabs>
        <w:ind w:firstLine="709"/>
        <w:rPr>
          <w:sz w:val="28"/>
        </w:rPr>
      </w:pPr>
      <w:r w:rsidRPr="00080344">
        <w:rPr>
          <w:sz w:val="28"/>
        </w:rPr>
        <w:t>«</w:t>
      </w:r>
      <w:r w:rsidRPr="00080344">
        <w:rPr>
          <w:sz w:val="28"/>
          <w:lang w:val="en-US"/>
        </w:rPr>
        <w:t>N</w:t>
      </w:r>
      <w:r w:rsidRPr="00080344">
        <w:rPr>
          <w:sz w:val="28"/>
        </w:rPr>
        <w:t>_</w:t>
      </w:r>
      <w:r w:rsidRPr="00080344">
        <w:rPr>
          <w:sz w:val="28"/>
          <w:lang w:val="en-US"/>
        </w:rPr>
        <w:t>KSG</w:t>
      </w:r>
      <w:r w:rsidRPr="00080344">
        <w:rPr>
          <w:sz w:val="28"/>
        </w:rPr>
        <w:t xml:space="preserve">», </w:t>
      </w:r>
      <w:proofErr w:type="gramStart"/>
      <w:r w:rsidRPr="00080344">
        <w:rPr>
          <w:sz w:val="28"/>
        </w:rPr>
        <w:t>соответствующий</w:t>
      </w:r>
      <w:proofErr w:type="gramEnd"/>
      <w:r w:rsidRPr="00080344">
        <w:rPr>
          <w:sz w:val="28"/>
        </w:rPr>
        <w:t xml:space="preserve"> номеру выбранной КСГ;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KD</w:t>
      </w:r>
      <w:r w:rsidRPr="0097529C">
        <w:rPr>
          <w:sz w:val="28"/>
        </w:rPr>
        <w:t>_</w:t>
      </w:r>
      <w:r w:rsidRPr="0097529C">
        <w:rPr>
          <w:sz w:val="28"/>
          <w:lang w:val="en-US"/>
        </w:rPr>
        <w:t>Z</w:t>
      </w:r>
      <w:r w:rsidRPr="0097529C">
        <w:rPr>
          <w:sz w:val="28"/>
        </w:rPr>
        <w:t>» и «</w:t>
      </w:r>
      <w:r w:rsidRPr="0097529C">
        <w:rPr>
          <w:sz w:val="28"/>
          <w:lang w:val="en-US"/>
        </w:rPr>
        <w:t>KD</w:t>
      </w:r>
      <w:r w:rsidRPr="0097529C">
        <w:rPr>
          <w:sz w:val="28"/>
        </w:rPr>
        <w:t>», соответствующие продолжительности госпитализации в койко-днях;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KSG</w:t>
      </w:r>
      <w:r w:rsidRPr="0097529C">
        <w:rPr>
          <w:sz w:val="28"/>
        </w:rPr>
        <w:t>_</w:t>
      </w:r>
      <w:r w:rsidRPr="0097529C">
        <w:rPr>
          <w:sz w:val="28"/>
          <w:lang w:val="en-US"/>
        </w:rPr>
        <w:t>PG</w:t>
      </w:r>
      <w:r w:rsidRPr="0097529C">
        <w:rPr>
          <w:sz w:val="28"/>
        </w:rPr>
        <w:t>» – признак использования подгруппы;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VER</w:t>
      </w:r>
      <w:r w:rsidRPr="0097529C">
        <w:rPr>
          <w:sz w:val="28"/>
        </w:rPr>
        <w:t>_</w:t>
      </w:r>
      <w:r w:rsidRPr="0097529C">
        <w:rPr>
          <w:sz w:val="28"/>
          <w:lang w:val="en-US"/>
        </w:rPr>
        <w:t>KSG</w:t>
      </w:r>
      <w:r w:rsidRPr="0097529C">
        <w:rPr>
          <w:sz w:val="28"/>
        </w:rPr>
        <w:t>» = 201</w:t>
      </w:r>
      <w:r>
        <w:rPr>
          <w:sz w:val="28"/>
        </w:rPr>
        <w:t>9</w:t>
      </w:r>
      <w:r w:rsidRPr="0097529C">
        <w:rPr>
          <w:sz w:val="28"/>
        </w:rPr>
        <w:t>;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KOEF</w:t>
      </w:r>
      <w:r w:rsidRPr="0097529C">
        <w:rPr>
          <w:sz w:val="28"/>
        </w:rPr>
        <w:t>_</w:t>
      </w:r>
      <w:r w:rsidRPr="0097529C">
        <w:rPr>
          <w:sz w:val="28"/>
          <w:lang w:val="en-US"/>
        </w:rPr>
        <w:t>Z</w:t>
      </w:r>
      <w:r w:rsidRPr="0097529C">
        <w:rPr>
          <w:sz w:val="28"/>
        </w:rPr>
        <w:t xml:space="preserve">» – коэффициент </w:t>
      </w:r>
      <w:proofErr w:type="spellStart"/>
      <w:r w:rsidRPr="0097529C">
        <w:rPr>
          <w:sz w:val="28"/>
        </w:rPr>
        <w:t>затратоемкости</w:t>
      </w:r>
      <w:proofErr w:type="spellEnd"/>
      <w:r w:rsidRPr="0097529C">
        <w:rPr>
          <w:sz w:val="28"/>
        </w:rPr>
        <w:t>;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KOEF</w:t>
      </w:r>
      <w:r w:rsidRPr="0097529C">
        <w:rPr>
          <w:sz w:val="28"/>
        </w:rPr>
        <w:t>_</w:t>
      </w:r>
      <w:r w:rsidRPr="0097529C">
        <w:rPr>
          <w:sz w:val="28"/>
          <w:lang w:val="en-US"/>
        </w:rPr>
        <w:t>UP</w:t>
      </w:r>
      <w:r w:rsidRPr="0097529C">
        <w:rPr>
          <w:sz w:val="28"/>
        </w:rPr>
        <w:t>» – управленческий коэффициент;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BZTSZ</w:t>
      </w:r>
      <w:r w:rsidRPr="0097529C">
        <w:rPr>
          <w:sz w:val="28"/>
        </w:rPr>
        <w:t>» – значение базовой ставки;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KOEF</w:t>
      </w:r>
      <w:r w:rsidRPr="0097529C">
        <w:rPr>
          <w:sz w:val="28"/>
        </w:rPr>
        <w:t>_</w:t>
      </w:r>
      <w:r w:rsidRPr="0097529C">
        <w:rPr>
          <w:sz w:val="28"/>
          <w:lang w:val="en-US"/>
        </w:rPr>
        <w:t>D</w:t>
      </w:r>
      <w:r w:rsidRPr="0097529C">
        <w:rPr>
          <w:sz w:val="28"/>
        </w:rPr>
        <w:t xml:space="preserve">» – значение коэффициента </w:t>
      </w:r>
      <w:r w:rsidRPr="0097529C">
        <w:rPr>
          <w:sz w:val="28"/>
          <w:szCs w:val="28"/>
        </w:rPr>
        <w:t>дифференциации</w:t>
      </w:r>
      <w:r w:rsidRPr="0097529C">
        <w:rPr>
          <w:sz w:val="28"/>
        </w:rPr>
        <w:t xml:space="preserve">; 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KOEF</w:t>
      </w:r>
      <w:r w:rsidRPr="0097529C">
        <w:rPr>
          <w:sz w:val="28"/>
        </w:rPr>
        <w:t>_</w:t>
      </w:r>
      <w:r w:rsidRPr="0097529C">
        <w:rPr>
          <w:sz w:val="28"/>
          <w:lang w:val="en-US"/>
        </w:rPr>
        <w:t>U</w:t>
      </w:r>
      <w:r w:rsidRPr="0097529C">
        <w:rPr>
          <w:sz w:val="28"/>
        </w:rPr>
        <w:t>» – значение коэффициента уровня/подуровня;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lastRenderedPageBreak/>
        <w:t>«</w:t>
      </w:r>
      <w:r w:rsidRPr="0097529C">
        <w:rPr>
          <w:sz w:val="28"/>
          <w:lang w:val="en-US"/>
        </w:rPr>
        <w:t>TARIF</w:t>
      </w:r>
      <w:r w:rsidRPr="0097529C">
        <w:rPr>
          <w:sz w:val="28"/>
        </w:rPr>
        <w:t>» – тариф в соответствии с приложением 2.2 к Соглашению                   № 1/201</w:t>
      </w:r>
      <w:r>
        <w:rPr>
          <w:sz w:val="28"/>
        </w:rPr>
        <w:t>9</w:t>
      </w:r>
      <w:r w:rsidRPr="0097529C">
        <w:rPr>
          <w:sz w:val="28"/>
        </w:rPr>
        <w:t>, с учетом примененных коэффициентов КСЛП, с двумя знаками после запятой, с учетом математических правил округления;</w:t>
      </w:r>
    </w:p>
    <w:p w:rsidR="00FB690F" w:rsidRDefault="00FB690F" w:rsidP="00FB690F">
      <w:pPr>
        <w:ind w:firstLine="708"/>
        <w:jc w:val="both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SL</w:t>
      </w:r>
      <w:r w:rsidRPr="0097529C">
        <w:rPr>
          <w:sz w:val="28"/>
        </w:rPr>
        <w:t>_</w:t>
      </w:r>
      <w:r w:rsidRPr="0097529C">
        <w:rPr>
          <w:sz w:val="28"/>
          <w:lang w:val="en-US"/>
        </w:rPr>
        <w:t>K</w:t>
      </w:r>
      <w:r w:rsidRPr="0097529C">
        <w:rPr>
          <w:sz w:val="28"/>
        </w:rPr>
        <w:t>» – признак использования КСЛП;</w:t>
      </w:r>
    </w:p>
    <w:p w:rsidR="00C13744" w:rsidRPr="00C13744" w:rsidRDefault="00C13744" w:rsidP="00C13744">
      <w:pPr>
        <w:ind w:firstLine="708"/>
        <w:jc w:val="both"/>
        <w:rPr>
          <w:sz w:val="28"/>
        </w:rPr>
      </w:pPr>
      <w:r w:rsidRPr="00C13744">
        <w:rPr>
          <w:sz w:val="28"/>
        </w:rPr>
        <w:t xml:space="preserve">«CODE_MES2», </w:t>
      </w:r>
      <w:proofErr w:type="gramStart"/>
      <w:r w:rsidRPr="00C13744">
        <w:rPr>
          <w:sz w:val="28"/>
        </w:rPr>
        <w:t>соответствующий</w:t>
      </w:r>
      <w:proofErr w:type="gramEnd"/>
      <w:r w:rsidRPr="00C13744">
        <w:rPr>
          <w:sz w:val="28"/>
        </w:rPr>
        <w:t xml:space="preserve"> признаку длительности случая со значением:</w:t>
      </w:r>
    </w:p>
    <w:p w:rsidR="00C13744" w:rsidRPr="00C13744" w:rsidRDefault="00C13744" w:rsidP="00C13744">
      <w:pPr>
        <w:ind w:firstLine="708"/>
        <w:jc w:val="both"/>
        <w:rPr>
          <w:sz w:val="28"/>
        </w:rPr>
      </w:pPr>
      <w:r w:rsidRPr="00C13744">
        <w:rPr>
          <w:sz w:val="28"/>
        </w:rPr>
        <w:t xml:space="preserve">«1»  – для законченного случая, </w:t>
      </w:r>
    </w:p>
    <w:p w:rsidR="00C13744" w:rsidRPr="00C13744" w:rsidRDefault="00C13744" w:rsidP="00C13744">
      <w:pPr>
        <w:ind w:firstLine="708"/>
        <w:jc w:val="both"/>
        <w:rPr>
          <w:sz w:val="28"/>
        </w:rPr>
      </w:pPr>
      <w:r w:rsidRPr="00C13744">
        <w:rPr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C13744">
        <w:rPr>
          <w:sz w:val="28"/>
        </w:rPr>
        <w:t>тромболитической</w:t>
      </w:r>
      <w:proofErr w:type="spellEnd"/>
      <w:r w:rsidRPr="00C13744">
        <w:rPr>
          <w:sz w:val="28"/>
        </w:rPr>
        <w:t xml:space="preserve"> терапии с оплатой 20% от стоимости соответствующей КСГ;</w:t>
      </w:r>
    </w:p>
    <w:p w:rsidR="00C13744" w:rsidRPr="00C13744" w:rsidRDefault="00C13744" w:rsidP="00C13744">
      <w:pPr>
        <w:ind w:firstLine="708"/>
        <w:jc w:val="both"/>
        <w:rPr>
          <w:sz w:val="28"/>
        </w:rPr>
      </w:pPr>
      <w:r w:rsidRPr="00C13744">
        <w:rPr>
          <w:sz w:val="28"/>
        </w:rPr>
        <w:t xml:space="preserve">«22» – для прерванного, в том числе сверхкороткого, случая длительностью менее 3 дней включительно, при выполнении хирургического вмешательства и (или) </w:t>
      </w:r>
      <w:proofErr w:type="spellStart"/>
      <w:r w:rsidRPr="00C13744">
        <w:rPr>
          <w:sz w:val="28"/>
        </w:rPr>
        <w:t>тромболитической</w:t>
      </w:r>
      <w:proofErr w:type="spellEnd"/>
      <w:r w:rsidRPr="00C13744">
        <w:rPr>
          <w:sz w:val="28"/>
        </w:rPr>
        <w:t xml:space="preserve"> терапии с оплатой 80% от стоимости соответствующей КСГ;</w:t>
      </w:r>
    </w:p>
    <w:p w:rsidR="00C13744" w:rsidRPr="00C13744" w:rsidRDefault="00C13744" w:rsidP="00C13744">
      <w:pPr>
        <w:ind w:firstLine="708"/>
        <w:jc w:val="both"/>
        <w:rPr>
          <w:sz w:val="28"/>
        </w:rPr>
      </w:pPr>
      <w:r w:rsidRPr="00C13744">
        <w:rPr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:rsidR="00C13744" w:rsidRPr="00C13744" w:rsidRDefault="00C13744" w:rsidP="00C13744">
      <w:pPr>
        <w:ind w:firstLine="708"/>
        <w:jc w:val="both"/>
        <w:rPr>
          <w:sz w:val="28"/>
        </w:rPr>
      </w:pPr>
      <w:r w:rsidRPr="00C13744">
        <w:rPr>
          <w:sz w:val="28"/>
        </w:rPr>
        <w:t xml:space="preserve"> «3» – для прерванного случая длительностью 4 дня и более;</w:t>
      </w:r>
    </w:p>
    <w:p w:rsidR="00C13744" w:rsidRPr="00DF01FB" w:rsidRDefault="00C13744" w:rsidP="00C13744">
      <w:pPr>
        <w:ind w:firstLine="708"/>
        <w:jc w:val="both"/>
        <w:rPr>
          <w:sz w:val="28"/>
        </w:rPr>
      </w:pPr>
      <w:r w:rsidRPr="00C13744">
        <w:rPr>
          <w:sz w:val="28"/>
        </w:rPr>
        <w:t xml:space="preserve">«4» – для </w:t>
      </w:r>
      <w:proofErr w:type="spellStart"/>
      <w:r w:rsidRPr="00C13744">
        <w:rPr>
          <w:sz w:val="28"/>
        </w:rPr>
        <w:t>сверхдлительной</w:t>
      </w:r>
      <w:proofErr w:type="spellEnd"/>
      <w:r w:rsidRPr="00C13744">
        <w:rPr>
          <w:sz w:val="28"/>
        </w:rPr>
        <w:t xml:space="preserve"> госпитализации.</w:t>
      </w:r>
      <w:r>
        <w:rPr>
          <w:rStyle w:val="ab"/>
          <w:sz w:val="28"/>
        </w:rPr>
        <w:footnoteReference w:id="18"/>
      </w:r>
    </w:p>
    <w:p w:rsidR="00FB690F" w:rsidRPr="00C13744" w:rsidRDefault="00FB690F" w:rsidP="00FB690F">
      <w:pPr>
        <w:ind w:firstLine="708"/>
        <w:jc w:val="both"/>
        <w:rPr>
          <w:strike/>
          <w:sz w:val="28"/>
        </w:rPr>
      </w:pPr>
      <w:proofErr w:type="gramStart"/>
      <w:r w:rsidRPr="00C13744">
        <w:rPr>
          <w:strike/>
          <w:sz w:val="28"/>
        </w:rPr>
        <w:t>«</w:t>
      </w:r>
      <w:r w:rsidRPr="00C13744">
        <w:rPr>
          <w:strike/>
          <w:sz w:val="28"/>
          <w:lang w:val="en-US"/>
        </w:rPr>
        <w:t>CODE</w:t>
      </w:r>
      <w:r w:rsidRPr="00C13744">
        <w:rPr>
          <w:strike/>
          <w:sz w:val="28"/>
        </w:rPr>
        <w:t>_</w:t>
      </w:r>
      <w:r w:rsidRPr="00C13744">
        <w:rPr>
          <w:strike/>
          <w:sz w:val="28"/>
          <w:lang w:val="en-US"/>
        </w:rPr>
        <w:t>MES</w:t>
      </w:r>
      <w:r w:rsidRPr="00C13744">
        <w:rPr>
          <w:strike/>
          <w:sz w:val="28"/>
        </w:rPr>
        <w:t xml:space="preserve">2», соответствующий признаку длительности случая со значением «1»  – для законченного случая, со значением «2» – для прерванного, в том числе сверхкороткого, случая длительностью менее 3 дней включительно, со значением «3» – для прерванного случая длительностью 4 дня и более, со значением «4» – для </w:t>
      </w:r>
      <w:proofErr w:type="spellStart"/>
      <w:r w:rsidRPr="00C13744">
        <w:rPr>
          <w:strike/>
          <w:sz w:val="28"/>
        </w:rPr>
        <w:t>сверхдлительного</w:t>
      </w:r>
      <w:proofErr w:type="spellEnd"/>
      <w:r w:rsidRPr="00C13744">
        <w:rPr>
          <w:strike/>
          <w:sz w:val="28"/>
        </w:rPr>
        <w:t xml:space="preserve"> госпитализации.</w:t>
      </w:r>
      <w:proofErr w:type="gramEnd"/>
    </w:p>
    <w:p w:rsidR="00D56137" w:rsidRPr="00DF01FB" w:rsidRDefault="00144DCD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6.1. </w:t>
      </w:r>
      <w:r w:rsidR="00D56137" w:rsidRPr="00DF01FB">
        <w:rPr>
          <w:sz w:val="28"/>
          <w:szCs w:val="28"/>
        </w:rPr>
        <w:t>При оказании медицинской помощи недоношенным и маловесным детям по КСГ</w:t>
      </w:r>
      <w:r w:rsidR="00D56137" w:rsidRPr="00DF01FB">
        <w:rPr>
          <w:sz w:val="28"/>
        </w:rPr>
        <w:t xml:space="preserve"> относящимся к профилю «Неонатология»</w:t>
      </w:r>
      <w:r w:rsidR="00D56137" w:rsidRPr="00DF01FB">
        <w:rPr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proofErr w:type="gramStart"/>
      <w:r w:rsidR="00D56137" w:rsidRPr="00DF01FB">
        <w:rPr>
          <w:sz w:val="28"/>
          <w:szCs w:val="28"/>
          <w:lang w:val="en-US"/>
        </w:rPr>
        <w:t>VNOV</w:t>
      </w:r>
      <w:r w:rsidR="00D56137" w:rsidRPr="00DF01FB">
        <w:rPr>
          <w:sz w:val="28"/>
          <w:szCs w:val="28"/>
        </w:rPr>
        <w:t>_</w:t>
      </w:r>
      <w:r w:rsidR="00D56137" w:rsidRPr="00DF01FB">
        <w:rPr>
          <w:sz w:val="28"/>
          <w:szCs w:val="28"/>
          <w:lang w:val="en-US"/>
        </w:rPr>
        <w:t>M</w:t>
      </w:r>
      <w:r w:rsidR="00D56137" w:rsidRPr="00DF01FB">
        <w:rPr>
          <w:sz w:val="28"/>
          <w:szCs w:val="28"/>
        </w:rPr>
        <w:t xml:space="preserve"> (если в качестве пациента указана мать) или </w:t>
      </w:r>
      <w:r w:rsidR="00D56137" w:rsidRPr="00DF01FB">
        <w:rPr>
          <w:sz w:val="28"/>
          <w:szCs w:val="28"/>
          <w:lang w:val="en-US"/>
        </w:rPr>
        <w:t>VNOV</w:t>
      </w:r>
      <w:r w:rsidR="00D56137" w:rsidRPr="00DF01FB">
        <w:rPr>
          <w:sz w:val="28"/>
          <w:szCs w:val="28"/>
        </w:rPr>
        <w:t>_</w:t>
      </w:r>
      <w:r w:rsidR="00D56137" w:rsidRPr="00DF01FB">
        <w:rPr>
          <w:sz w:val="28"/>
          <w:szCs w:val="28"/>
          <w:lang w:val="en-US"/>
        </w:rPr>
        <w:t>D</w:t>
      </w:r>
      <w:r w:rsidR="00D56137" w:rsidRPr="00DF01FB">
        <w:rPr>
          <w:sz w:val="28"/>
          <w:szCs w:val="28"/>
        </w:rPr>
        <w:t xml:space="preserve"> (если в качестве пациента указан ребенок).</w:t>
      </w:r>
      <w:proofErr w:type="gramEnd"/>
    </w:p>
    <w:p w:rsidR="00D56137" w:rsidRPr="00DF01FB" w:rsidRDefault="00D56137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</w:p>
    <w:p w:rsidR="00C13744" w:rsidRDefault="00144DCD" w:rsidP="00C13744">
      <w:pPr>
        <w:ind w:firstLine="708"/>
        <w:jc w:val="both"/>
        <w:rPr>
          <w:sz w:val="28"/>
        </w:rPr>
      </w:pPr>
      <w:bookmarkStart w:id="5" w:name="_Toc479070977"/>
      <w:r w:rsidRPr="00D0553F">
        <w:rPr>
          <w:b/>
          <w:sz w:val="28"/>
          <w:szCs w:val="28"/>
        </w:rPr>
        <w:t>7</w:t>
      </w:r>
      <w:r w:rsidRPr="00D0553F">
        <w:rPr>
          <w:b/>
          <w:sz w:val="28"/>
        </w:rPr>
        <w:t xml:space="preserve">. </w:t>
      </w:r>
      <w:r w:rsidR="00A71144">
        <w:rPr>
          <w:b/>
          <w:sz w:val="28"/>
        </w:rPr>
        <w:t>Установить, что п</w:t>
      </w:r>
      <w:r w:rsidRPr="00D0553F">
        <w:rPr>
          <w:b/>
          <w:sz w:val="28"/>
        </w:rPr>
        <w:t xml:space="preserve">ри формировании реестров счетов на оплату </w:t>
      </w:r>
      <w:r w:rsidRPr="00D0553F">
        <w:rPr>
          <w:b/>
          <w:sz w:val="28"/>
          <w:szCs w:val="28"/>
        </w:rPr>
        <w:t>медицинской</w:t>
      </w:r>
      <w:r w:rsidRPr="00144DCD">
        <w:rPr>
          <w:b/>
          <w:sz w:val="28"/>
          <w:szCs w:val="28"/>
        </w:rPr>
        <w:t xml:space="preserve"> помощи, оказываемой в условиях дневного стационара</w:t>
      </w:r>
      <w:r w:rsidRPr="00144DCD">
        <w:rPr>
          <w:b/>
          <w:sz w:val="28"/>
        </w:rPr>
        <w:t xml:space="preserve"> </w:t>
      </w:r>
      <w:r w:rsidRPr="00080344">
        <w:rPr>
          <w:rStyle w:val="10"/>
          <w:rFonts w:ascii="Times New Roman" w:hAnsi="Times New Roman"/>
          <w:sz w:val="28"/>
          <w:szCs w:val="28"/>
        </w:rPr>
        <w:t>(раздел 3.</w:t>
      </w:r>
      <w:r>
        <w:rPr>
          <w:rStyle w:val="10"/>
          <w:rFonts w:ascii="Times New Roman" w:hAnsi="Times New Roman"/>
          <w:sz w:val="28"/>
          <w:szCs w:val="28"/>
        </w:rPr>
        <w:t>6</w:t>
      </w:r>
      <w:r w:rsidRPr="00080344">
        <w:rPr>
          <w:rStyle w:val="10"/>
          <w:rFonts w:ascii="Times New Roman" w:hAnsi="Times New Roman"/>
          <w:sz w:val="28"/>
          <w:szCs w:val="28"/>
        </w:rPr>
        <w:t xml:space="preserve"> Соглашения № 1/2019)</w:t>
      </w:r>
      <w:r w:rsidRPr="00080344">
        <w:rPr>
          <w:b/>
          <w:sz w:val="28"/>
        </w:rPr>
        <w:t xml:space="preserve"> </w:t>
      </w:r>
      <w:r w:rsidRPr="00080344">
        <w:rPr>
          <w:sz w:val="28"/>
        </w:rPr>
        <w:t xml:space="preserve">в </w:t>
      </w:r>
      <w:r w:rsidRPr="00144DCD">
        <w:rPr>
          <w:sz w:val="28"/>
        </w:rPr>
        <w:t>обязательном порядке заполняется</w:t>
      </w:r>
      <w:r w:rsidRPr="00144DCD">
        <w:rPr>
          <w:sz w:val="28"/>
          <w:szCs w:val="28"/>
        </w:rPr>
        <w:t xml:space="preserve"> элемент</w:t>
      </w:r>
      <w:bookmarkEnd w:id="5"/>
      <w:r w:rsidR="00084890" w:rsidRPr="00144DCD">
        <w:rPr>
          <w:sz w:val="28"/>
        </w:rPr>
        <w:t xml:space="preserve"> </w:t>
      </w:r>
      <w:r w:rsidR="00C13744" w:rsidRPr="00DF01FB">
        <w:rPr>
          <w:sz w:val="28"/>
        </w:rPr>
        <w:t>«</w:t>
      </w:r>
      <w:r w:rsidR="00C13744" w:rsidRPr="00DF01FB">
        <w:rPr>
          <w:sz w:val="28"/>
          <w:lang w:val="en-US"/>
        </w:rPr>
        <w:t>CODE</w:t>
      </w:r>
      <w:r w:rsidR="00C13744" w:rsidRPr="00DF01FB">
        <w:rPr>
          <w:sz w:val="28"/>
        </w:rPr>
        <w:t>_</w:t>
      </w:r>
      <w:r w:rsidR="00C13744" w:rsidRPr="00DF01FB">
        <w:rPr>
          <w:sz w:val="28"/>
          <w:lang w:val="en-US"/>
        </w:rPr>
        <w:t>MES</w:t>
      </w:r>
      <w:r w:rsidR="00C13744" w:rsidRPr="00DF01FB">
        <w:rPr>
          <w:sz w:val="28"/>
        </w:rPr>
        <w:t>2», соответствующий признаку длительности случая со значением</w:t>
      </w:r>
      <w:r w:rsidR="00C13744">
        <w:rPr>
          <w:sz w:val="28"/>
        </w:rPr>
        <w:t>:</w:t>
      </w:r>
    </w:p>
    <w:p w:rsidR="00C13744" w:rsidRDefault="00C13744" w:rsidP="00C13744">
      <w:pPr>
        <w:ind w:firstLine="708"/>
        <w:jc w:val="both"/>
        <w:rPr>
          <w:sz w:val="28"/>
        </w:rPr>
      </w:pPr>
      <w:r w:rsidRPr="00DF01FB">
        <w:rPr>
          <w:sz w:val="28"/>
        </w:rPr>
        <w:t xml:space="preserve">«1»  – для законченного случая, </w:t>
      </w:r>
    </w:p>
    <w:p w:rsidR="00C13744" w:rsidRDefault="00C13744" w:rsidP="00C13744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«21» – </w:t>
      </w:r>
      <w:r w:rsidRPr="00DF01FB">
        <w:rPr>
          <w:sz w:val="28"/>
        </w:rPr>
        <w:t>для прерванного, в том числе сверхкороткого, случая длительностью менее 3 дней включительно</w:t>
      </w:r>
      <w:r w:rsidRPr="000E114F">
        <w:rPr>
          <w:sz w:val="28"/>
        </w:rPr>
        <w:t xml:space="preserve">, </w:t>
      </w:r>
      <w:r w:rsidRPr="000E114F">
        <w:rPr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0E114F">
        <w:rPr>
          <w:sz w:val="28"/>
          <w:szCs w:val="28"/>
        </w:rPr>
        <w:t>тромболитической</w:t>
      </w:r>
      <w:proofErr w:type="spellEnd"/>
      <w:r w:rsidRPr="000E114F">
        <w:rPr>
          <w:sz w:val="28"/>
          <w:szCs w:val="28"/>
        </w:rPr>
        <w:t xml:space="preserve"> терапии с оплатой 20% от стоимости соответствующей КСГ</w:t>
      </w:r>
      <w:r>
        <w:rPr>
          <w:sz w:val="28"/>
          <w:szCs w:val="28"/>
        </w:rPr>
        <w:t>;</w:t>
      </w:r>
    </w:p>
    <w:p w:rsidR="00C13744" w:rsidRDefault="00C13744" w:rsidP="00C13744">
      <w:pPr>
        <w:ind w:firstLine="708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«22» – </w:t>
      </w:r>
      <w:r w:rsidRPr="00DF01FB">
        <w:rPr>
          <w:sz w:val="28"/>
        </w:rPr>
        <w:t>для прерванного, в том числе сверхкороткого, случая длительностью менее 3 дней включительно</w:t>
      </w:r>
      <w:r w:rsidRPr="000E114F">
        <w:rPr>
          <w:sz w:val="28"/>
        </w:rPr>
        <w:t xml:space="preserve">, </w:t>
      </w:r>
      <w:r w:rsidRPr="000E114F">
        <w:rPr>
          <w:sz w:val="28"/>
          <w:szCs w:val="28"/>
        </w:rPr>
        <w:t xml:space="preserve">при выполнении хирургического вмешательства и (или) </w:t>
      </w:r>
      <w:proofErr w:type="spellStart"/>
      <w:r w:rsidRPr="000E114F">
        <w:rPr>
          <w:sz w:val="28"/>
          <w:szCs w:val="28"/>
        </w:rPr>
        <w:t>тромболитической</w:t>
      </w:r>
      <w:proofErr w:type="spellEnd"/>
      <w:r w:rsidRPr="000E114F">
        <w:rPr>
          <w:sz w:val="28"/>
          <w:szCs w:val="28"/>
        </w:rPr>
        <w:t xml:space="preserve"> терапии с оплатой </w:t>
      </w:r>
      <w:r>
        <w:rPr>
          <w:sz w:val="28"/>
          <w:szCs w:val="28"/>
        </w:rPr>
        <w:t>8</w:t>
      </w:r>
      <w:r w:rsidRPr="000E114F">
        <w:rPr>
          <w:sz w:val="28"/>
          <w:szCs w:val="28"/>
        </w:rPr>
        <w:t>0% от стоимости соответствующей КСГ</w:t>
      </w:r>
      <w:r>
        <w:rPr>
          <w:sz w:val="28"/>
          <w:szCs w:val="28"/>
        </w:rPr>
        <w:t>;</w:t>
      </w:r>
    </w:p>
    <w:p w:rsidR="00C13744" w:rsidRDefault="00C13744" w:rsidP="00C13744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«23» – </w:t>
      </w:r>
      <w:r w:rsidRPr="00DF01FB">
        <w:rPr>
          <w:sz w:val="28"/>
        </w:rPr>
        <w:t>для прерванного, в том числе сверхкороткого, случая длительностью менее 3 дней включительно</w:t>
      </w:r>
      <w:r w:rsidRPr="000E114F">
        <w:rPr>
          <w:sz w:val="28"/>
        </w:rPr>
        <w:t>,</w:t>
      </w:r>
      <w:r>
        <w:rPr>
          <w:sz w:val="28"/>
        </w:rPr>
        <w:t xml:space="preserve"> с оплатой в</w:t>
      </w:r>
      <w:r w:rsidRPr="00605272">
        <w:rPr>
          <w:sz w:val="28"/>
        </w:rPr>
        <w:t xml:space="preserve"> размере 100 % стоимости соответствующей КСГ</w:t>
      </w:r>
      <w:r>
        <w:rPr>
          <w:sz w:val="28"/>
          <w:szCs w:val="28"/>
        </w:rPr>
        <w:t>;</w:t>
      </w:r>
    </w:p>
    <w:p w:rsidR="00084890" w:rsidRPr="00144DCD" w:rsidRDefault="00C13744" w:rsidP="00C13744">
      <w:pPr>
        <w:pStyle w:val="ConsPlusNonformat"/>
        <w:ind w:firstLine="708"/>
        <w:jc w:val="both"/>
        <w:rPr>
          <w:rFonts w:ascii="Times New Roman" w:hAnsi="Times New Roman" w:cs="Times New Roman"/>
          <w:sz w:val="28"/>
        </w:rPr>
      </w:pPr>
      <w:r w:rsidRPr="00DF01FB">
        <w:rPr>
          <w:sz w:val="28"/>
        </w:rPr>
        <w:t xml:space="preserve"> </w:t>
      </w:r>
      <w:r w:rsidRPr="00C13744">
        <w:rPr>
          <w:rFonts w:ascii="Times New Roman" w:hAnsi="Times New Roman" w:cs="Times New Roman"/>
          <w:sz w:val="28"/>
        </w:rPr>
        <w:t>«3» – для прерванного случая длительностью 4 дня и более.</w:t>
      </w:r>
      <w:r>
        <w:rPr>
          <w:rStyle w:val="ab"/>
          <w:rFonts w:ascii="Times New Roman" w:hAnsi="Times New Roman"/>
          <w:sz w:val="28"/>
        </w:rPr>
        <w:footnoteReference w:id="19"/>
      </w:r>
      <w:r w:rsidRPr="00C13744">
        <w:rPr>
          <w:rFonts w:ascii="Times New Roman" w:hAnsi="Times New Roman" w:cs="Times New Roman"/>
          <w:strike/>
          <w:sz w:val="28"/>
        </w:rPr>
        <w:t xml:space="preserve"> </w:t>
      </w:r>
      <w:proofErr w:type="gramStart"/>
      <w:r w:rsidR="00084890" w:rsidRPr="00C13744">
        <w:rPr>
          <w:rFonts w:ascii="Times New Roman" w:hAnsi="Times New Roman" w:cs="Times New Roman"/>
          <w:strike/>
          <w:sz w:val="28"/>
        </w:rPr>
        <w:t>«CODE_MES2», соответствующий признаку длительности случая со значением «1»  – для законченного случая, со значением «2» – для прерванного, в том числе сверхкороткого, случая длительностью менее 3 дней включительно, со значением «3» – для прерванного случая длительностью 4 дня и более.</w:t>
      </w:r>
      <w:proofErr w:type="gramEnd"/>
    </w:p>
    <w:p w:rsidR="00084890" w:rsidRPr="00A25B0C" w:rsidRDefault="00144DCD" w:rsidP="00144D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084890" w:rsidRPr="00A25B0C">
        <w:rPr>
          <w:sz w:val="28"/>
          <w:szCs w:val="28"/>
        </w:rPr>
        <w:t>При формировании реестр</w:t>
      </w:r>
      <w:r>
        <w:rPr>
          <w:sz w:val="28"/>
          <w:szCs w:val="28"/>
        </w:rPr>
        <w:t>ов</w:t>
      </w:r>
      <w:r w:rsidR="00084890" w:rsidRPr="00A25B0C">
        <w:rPr>
          <w:sz w:val="28"/>
          <w:szCs w:val="28"/>
        </w:rPr>
        <w:t xml:space="preserve"> счетов на оплату медицинской помощи</w:t>
      </w:r>
      <w:r>
        <w:rPr>
          <w:sz w:val="28"/>
          <w:szCs w:val="28"/>
        </w:rPr>
        <w:t xml:space="preserve">, оказываемой в условиях </w:t>
      </w:r>
      <w:r w:rsidRPr="00144DCD">
        <w:rPr>
          <w:b/>
          <w:sz w:val="28"/>
          <w:szCs w:val="28"/>
        </w:rPr>
        <w:t>дневного стационара,</w:t>
      </w:r>
      <w:r w:rsidR="00084890" w:rsidRPr="00144DCD">
        <w:rPr>
          <w:b/>
          <w:sz w:val="28"/>
          <w:szCs w:val="28"/>
        </w:rPr>
        <w:t xml:space="preserve"> с применением методов диализа, </w:t>
      </w:r>
      <w:r w:rsidR="00084890" w:rsidRPr="00A25B0C">
        <w:rPr>
          <w:sz w:val="28"/>
          <w:szCs w:val="28"/>
        </w:rPr>
        <w:t>учитываются следующие особенности:</w:t>
      </w:r>
    </w:p>
    <w:p w:rsidR="00084890" w:rsidRPr="00A25B0C" w:rsidRDefault="00084890" w:rsidP="00084890">
      <w:pPr>
        <w:pStyle w:val="3"/>
        <w:spacing w:after="0"/>
        <w:ind w:firstLine="708"/>
        <w:jc w:val="both"/>
        <w:rPr>
          <w:sz w:val="28"/>
          <w:szCs w:val="28"/>
        </w:rPr>
      </w:pPr>
      <w:r w:rsidRPr="00A25B0C">
        <w:rPr>
          <w:sz w:val="28"/>
          <w:szCs w:val="28"/>
        </w:rPr>
        <w:t>1) значение элемента «IDSP</w:t>
      </w:r>
      <w:r w:rsidR="00144DCD">
        <w:rPr>
          <w:sz w:val="28"/>
          <w:szCs w:val="28"/>
        </w:rPr>
        <w:t>»=</w:t>
      </w:r>
      <w:r w:rsidR="00546C93">
        <w:rPr>
          <w:sz w:val="28"/>
        </w:rPr>
        <w:t>33</w:t>
      </w:r>
      <w:r w:rsidRPr="00A25B0C">
        <w:rPr>
          <w:sz w:val="28"/>
        </w:rPr>
        <w:t>;</w:t>
      </w:r>
    </w:p>
    <w:p w:rsidR="00084890" w:rsidRPr="00A25B0C" w:rsidRDefault="00084890" w:rsidP="00084890">
      <w:pPr>
        <w:ind w:firstLine="708"/>
        <w:jc w:val="both"/>
        <w:rPr>
          <w:sz w:val="28"/>
          <w:szCs w:val="28"/>
        </w:rPr>
      </w:pPr>
      <w:r w:rsidRPr="00A25B0C">
        <w:rPr>
          <w:sz w:val="28"/>
          <w:szCs w:val="28"/>
        </w:rPr>
        <w:t>2) в сведениях об услуге элемент «CODE_USL» заполняется кодами «</w:t>
      </w:r>
      <w:r w:rsidRPr="00A25B0C">
        <w:rPr>
          <w:sz w:val="28"/>
          <w:szCs w:val="28"/>
          <w:lang w:val="en-US"/>
        </w:rPr>
        <w:t>A</w:t>
      </w:r>
      <w:r w:rsidRPr="00A25B0C">
        <w:rPr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A25B0C">
        <w:rPr>
          <w:sz w:val="28"/>
          <w:szCs w:val="28"/>
        </w:rPr>
        <w:t>гемодиафильтрации</w:t>
      </w:r>
      <w:proofErr w:type="spellEnd"/>
      <w:r w:rsidRPr="00A25B0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25B0C">
        <w:rPr>
          <w:sz w:val="28"/>
          <w:szCs w:val="28"/>
        </w:rPr>
        <w:t>Элемент «KOL_US</w:t>
      </w:r>
      <w:r w:rsidRPr="00A25B0C">
        <w:rPr>
          <w:sz w:val="28"/>
          <w:szCs w:val="28"/>
          <w:lang w:val="en-US"/>
        </w:rPr>
        <w:t>L</w:t>
      </w:r>
      <w:r w:rsidRPr="00A25B0C">
        <w:rPr>
          <w:sz w:val="28"/>
          <w:szCs w:val="28"/>
        </w:rPr>
        <w:t>»  заполняется соответственно количеству выполненных услуг;</w:t>
      </w:r>
    </w:p>
    <w:p w:rsidR="00084890" w:rsidRDefault="00084890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5B0C">
        <w:rPr>
          <w:sz w:val="28"/>
          <w:szCs w:val="28"/>
        </w:rPr>
        <w:t>3) в сведениях о случае стоимость законченного случая с применением методов диализа (значение элемента «</w:t>
      </w:r>
      <w:r w:rsidRPr="00A25B0C">
        <w:rPr>
          <w:sz w:val="28"/>
          <w:szCs w:val="28"/>
          <w:lang w:val="en-US"/>
        </w:rPr>
        <w:t>SUM</w:t>
      </w:r>
      <w:r w:rsidRPr="00A25B0C">
        <w:rPr>
          <w:sz w:val="28"/>
          <w:szCs w:val="28"/>
        </w:rPr>
        <w:t>_</w:t>
      </w:r>
      <w:r w:rsidRPr="00A25B0C">
        <w:rPr>
          <w:sz w:val="28"/>
          <w:szCs w:val="28"/>
          <w:lang w:val="en-US"/>
        </w:rPr>
        <w:t>M</w:t>
      </w:r>
      <w:r w:rsidRPr="00A25B0C">
        <w:rPr>
          <w:sz w:val="28"/>
          <w:szCs w:val="28"/>
        </w:rPr>
        <w:t>») определяется как  суммарная стоимость КСГ и услуг, заполненных в сведениях об услуге.</w:t>
      </w:r>
    </w:p>
    <w:p w:rsidR="009D11B5" w:rsidRDefault="009D11B5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57B51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sz w:val="28"/>
          <w:szCs w:val="28"/>
        </w:rPr>
      </w:pPr>
      <w:r w:rsidRPr="00D0553F">
        <w:rPr>
          <w:b/>
          <w:sz w:val="28"/>
        </w:rPr>
        <w:t>8</w:t>
      </w:r>
      <w:r w:rsidR="009D11B5" w:rsidRPr="00D0553F">
        <w:rPr>
          <w:b/>
          <w:sz w:val="28"/>
        </w:rPr>
        <w:t xml:space="preserve">. </w:t>
      </w:r>
      <w:r w:rsidR="00A71144">
        <w:rPr>
          <w:b/>
          <w:sz w:val="28"/>
        </w:rPr>
        <w:t>Установить, что п</w:t>
      </w:r>
      <w:r w:rsidR="009D11B5" w:rsidRPr="00D0553F">
        <w:rPr>
          <w:b/>
          <w:sz w:val="28"/>
        </w:rPr>
        <w:t>ри формировании реестров счетов на оплату</w:t>
      </w:r>
      <w:r w:rsidR="009D11B5" w:rsidRPr="00080344">
        <w:rPr>
          <w:sz w:val="28"/>
        </w:rPr>
        <w:t xml:space="preserve"> </w:t>
      </w:r>
      <w:r w:rsidR="009D11B5" w:rsidRPr="009D11B5">
        <w:rPr>
          <w:b/>
          <w:sz w:val="28"/>
        </w:rPr>
        <w:t xml:space="preserve">скорой </w:t>
      </w:r>
      <w:r w:rsidR="009D11B5" w:rsidRPr="00144DCD">
        <w:rPr>
          <w:b/>
          <w:sz w:val="28"/>
          <w:szCs w:val="28"/>
        </w:rPr>
        <w:t xml:space="preserve">медицинской помощи </w:t>
      </w:r>
      <w:r w:rsidR="009D11B5" w:rsidRPr="00080344">
        <w:rPr>
          <w:rStyle w:val="10"/>
          <w:rFonts w:ascii="Times New Roman" w:hAnsi="Times New Roman"/>
          <w:sz w:val="28"/>
          <w:szCs w:val="28"/>
        </w:rPr>
        <w:t>(раздел 3.</w:t>
      </w:r>
      <w:r w:rsidR="009D11B5">
        <w:rPr>
          <w:rStyle w:val="10"/>
          <w:rFonts w:ascii="Times New Roman" w:hAnsi="Times New Roman"/>
          <w:sz w:val="28"/>
          <w:szCs w:val="28"/>
        </w:rPr>
        <w:t>7</w:t>
      </w:r>
      <w:r w:rsidR="009D11B5" w:rsidRPr="00080344">
        <w:rPr>
          <w:rStyle w:val="10"/>
          <w:rFonts w:ascii="Times New Roman" w:hAnsi="Times New Roman"/>
          <w:sz w:val="28"/>
          <w:szCs w:val="28"/>
        </w:rPr>
        <w:t xml:space="preserve"> Соглашения № 1/2019)</w:t>
      </w:r>
      <w:r>
        <w:rPr>
          <w:rStyle w:val="10"/>
          <w:rFonts w:ascii="Times New Roman" w:hAnsi="Times New Roman"/>
          <w:sz w:val="28"/>
          <w:szCs w:val="28"/>
        </w:rPr>
        <w:t>:</w:t>
      </w:r>
    </w:p>
    <w:p w:rsidR="00E57B51" w:rsidRPr="005274B6" w:rsidRDefault="00E57B51" w:rsidP="00E57B51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Pr="005274B6">
        <w:rPr>
          <w:sz w:val="28"/>
          <w:szCs w:val="28"/>
        </w:rPr>
        <w:t xml:space="preserve">ри оказании медицинской помощи с проведением </w:t>
      </w:r>
      <w:proofErr w:type="spellStart"/>
      <w:r w:rsidRPr="005274B6">
        <w:rPr>
          <w:sz w:val="28"/>
          <w:szCs w:val="28"/>
        </w:rPr>
        <w:t>тромболитической</w:t>
      </w:r>
      <w:proofErr w:type="spellEnd"/>
      <w:r w:rsidRPr="005274B6">
        <w:rPr>
          <w:sz w:val="28"/>
          <w:szCs w:val="28"/>
        </w:rPr>
        <w:t xml:space="preserve"> терапии в сведениях об услуге для элемента «</w:t>
      </w:r>
      <w:r w:rsidRPr="005274B6">
        <w:rPr>
          <w:sz w:val="28"/>
          <w:szCs w:val="28"/>
          <w:lang w:val="en-US"/>
        </w:rPr>
        <w:t>CODE</w:t>
      </w:r>
      <w:r w:rsidRPr="005274B6">
        <w:rPr>
          <w:sz w:val="28"/>
          <w:szCs w:val="28"/>
        </w:rPr>
        <w:t>_</w:t>
      </w:r>
      <w:r w:rsidRPr="005274B6">
        <w:rPr>
          <w:sz w:val="28"/>
          <w:szCs w:val="28"/>
          <w:lang w:val="en-US"/>
        </w:rPr>
        <w:t>USL</w:t>
      </w:r>
      <w:r w:rsidRPr="005274B6">
        <w:rPr>
          <w:sz w:val="28"/>
          <w:szCs w:val="28"/>
        </w:rPr>
        <w:t xml:space="preserve">» устанавливается значение: «A25.30.036.001 – назначение ферментных </w:t>
      </w:r>
      <w:proofErr w:type="spellStart"/>
      <w:r w:rsidRPr="005274B6">
        <w:rPr>
          <w:sz w:val="28"/>
          <w:szCs w:val="28"/>
        </w:rPr>
        <w:t>фибринолитических</w:t>
      </w:r>
      <w:proofErr w:type="spellEnd"/>
      <w:r w:rsidRPr="005274B6">
        <w:rPr>
          <w:sz w:val="28"/>
          <w:szCs w:val="28"/>
        </w:rPr>
        <w:t xml:space="preserve"> лекарственных препаратов для внутривенного введения при инфаркте миокарда» в сочетании с кодом услуги, соответствующим осмотру врачом (фельдшером) скорой медицинской помощи при оказании скорой медицинской помощи. Элементы «</w:t>
      </w:r>
      <w:r w:rsidRPr="005274B6">
        <w:rPr>
          <w:sz w:val="28"/>
          <w:szCs w:val="28"/>
          <w:lang w:val="en-US"/>
        </w:rPr>
        <w:t>TARIF</w:t>
      </w:r>
      <w:r w:rsidRPr="005274B6">
        <w:rPr>
          <w:sz w:val="28"/>
          <w:szCs w:val="28"/>
        </w:rPr>
        <w:t>», «</w:t>
      </w:r>
      <w:r w:rsidRPr="005274B6">
        <w:rPr>
          <w:sz w:val="28"/>
          <w:szCs w:val="28"/>
          <w:lang w:val="en-US"/>
        </w:rPr>
        <w:t>SUMV</w:t>
      </w:r>
      <w:r w:rsidRPr="005274B6">
        <w:rPr>
          <w:sz w:val="28"/>
          <w:szCs w:val="28"/>
        </w:rPr>
        <w:t>_</w:t>
      </w:r>
      <w:r w:rsidRPr="005274B6">
        <w:rPr>
          <w:sz w:val="28"/>
          <w:szCs w:val="28"/>
          <w:lang w:val="en-US"/>
        </w:rPr>
        <w:t>USL</w:t>
      </w:r>
      <w:r w:rsidRPr="005274B6">
        <w:rPr>
          <w:sz w:val="28"/>
          <w:szCs w:val="28"/>
        </w:rPr>
        <w:t>»  заполняются нулевыми значениями.</w:t>
      </w:r>
    </w:p>
    <w:p w:rsidR="00E57B51" w:rsidRPr="00AF0CE4" w:rsidRDefault="00E57B51" w:rsidP="00E57B51">
      <w:pPr>
        <w:pStyle w:val="3"/>
        <w:spacing w:after="0"/>
        <w:ind w:firstLine="708"/>
        <w:jc w:val="both"/>
        <w:rPr>
          <w:sz w:val="28"/>
        </w:rPr>
      </w:pPr>
      <w:r>
        <w:rPr>
          <w:sz w:val="28"/>
          <w:szCs w:val="28"/>
        </w:rPr>
        <w:t>2) п</w:t>
      </w:r>
      <w:r w:rsidRPr="00AF0CE4">
        <w:rPr>
          <w:sz w:val="28"/>
          <w:szCs w:val="28"/>
        </w:rPr>
        <w:t xml:space="preserve">ри формировании реестра на оплату по </w:t>
      </w:r>
      <w:proofErr w:type="spellStart"/>
      <w:r w:rsidRPr="00AF0CE4">
        <w:rPr>
          <w:sz w:val="28"/>
          <w:szCs w:val="28"/>
        </w:rPr>
        <w:t>подушевому</w:t>
      </w:r>
      <w:proofErr w:type="spellEnd"/>
      <w:r w:rsidRPr="00AF0CE4">
        <w:rPr>
          <w:sz w:val="28"/>
          <w:szCs w:val="28"/>
        </w:rPr>
        <w:t xml:space="preserve"> нормативу финансирования в сочетании с оплатой за вызов скорой медицинской помощи устанавливается значение элемента «IDSP»</w:t>
      </w:r>
      <w:r>
        <w:rPr>
          <w:sz w:val="28"/>
          <w:szCs w:val="28"/>
        </w:rPr>
        <w:t>=</w:t>
      </w:r>
      <w:r w:rsidRPr="00AF0CE4">
        <w:rPr>
          <w:sz w:val="28"/>
        </w:rPr>
        <w:t>36.</w:t>
      </w:r>
    </w:p>
    <w:p w:rsidR="00565752" w:rsidRDefault="00565752"/>
    <w:p w:rsidR="009D11B5" w:rsidRDefault="001A60A0" w:rsidP="009D11B5">
      <w:pPr>
        <w:jc w:val="both"/>
      </w:pPr>
      <w:r w:rsidRPr="001A60A0">
        <w:rPr>
          <w:sz w:val="28"/>
          <w:szCs w:val="28"/>
        </w:rPr>
        <w:tab/>
      </w:r>
      <w:r w:rsidR="009D11B5" w:rsidRPr="00D0553F">
        <w:rPr>
          <w:b/>
          <w:sz w:val="28"/>
          <w:szCs w:val="28"/>
        </w:rPr>
        <w:t>9</w:t>
      </w:r>
      <w:r w:rsidRPr="00D0553F">
        <w:rPr>
          <w:b/>
          <w:sz w:val="28"/>
          <w:szCs w:val="28"/>
        </w:rPr>
        <w:t xml:space="preserve">. </w:t>
      </w:r>
      <w:proofErr w:type="gramStart"/>
      <w:r w:rsidRPr="00D0553F">
        <w:rPr>
          <w:b/>
          <w:sz w:val="28"/>
          <w:szCs w:val="28"/>
        </w:rPr>
        <w:t>При формировании</w:t>
      </w:r>
      <w:r w:rsidRPr="00D0553F">
        <w:rPr>
          <w:b/>
          <w:sz w:val="28"/>
        </w:rPr>
        <w:t xml:space="preserve"> реестров счетов на оплату </w:t>
      </w:r>
      <w:r w:rsidR="009D11B5" w:rsidRPr="00D0553F">
        <w:rPr>
          <w:b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A25B0C">
        <w:rPr>
          <w:sz w:val="28"/>
          <w:szCs w:val="28"/>
        </w:rPr>
        <w:t xml:space="preserve"> </w:t>
      </w:r>
      <w:r w:rsidR="009D11B5" w:rsidRPr="009D11B5">
        <w:rPr>
          <w:b/>
          <w:sz w:val="28"/>
          <w:szCs w:val="28"/>
        </w:rPr>
        <w:t xml:space="preserve">по </w:t>
      </w:r>
      <w:proofErr w:type="spellStart"/>
      <w:r w:rsidR="009D11B5" w:rsidRPr="009D11B5">
        <w:rPr>
          <w:b/>
          <w:sz w:val="28"/>
          <w:szCs w:val="28"/>
        </w:rPr>
        <w:t>подушевому</w:t>
      </w:r>
      <w:proofErr w:type="spellEnd"/>
      <w:r w:rsidR="009D11B5" w:rsidRPr="009D11B5">
        <w:rPr>
          <w:b/>
          <w:sz w:val="28"/>
          <w:szCs w:val="28"/>
        </w:rPr>
        <w:t xml:space="preserve"> нормативу финансирования </w:t>
      </w:r>
      <w:r w:rsidR="009D11B5" w:rsidRPr="009D11B5">
        <w:rPr>
          <w:b/>
          <w:bCs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A25B0C">
        <w:rPr>
          <w:bCs/>
          <w:sz w:val="28"/>
          <w:szCs w:val="28"/>
        </w:rPr>
        <w:t xml:space="preserve"> предоставляемой соответствующей медицинской </w:t>
      </w:r>
      <w:r w:rsidR="009D11B5" w:rsidRPr="00A25B0C">
        <w:rPr>
          <w:bCs/>
          <w:sz w:val="28"/>
          <w:szCs w:val="28"/>
        </w:rPr>
        <w:lastRenderedPageBreak/>
        <w:t xml:space="preserve">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080344">
        <w:rPr>
          <w:rStyle w:val="10"/>
          <w:rFonts w:ascii="Times New Roman" w:hAnsi="Times New Roman"/>
          <w:sz w:val="28"/>
          <w:szCs w:val="28"/>
        </w:rPr>
        <w:t>(раздел 3.</w:t>
      </w:r>
      <w:r w:rsidR="009D11B5">
        <w:rPr>
          <w:rStyle w:val="10"/>
          <w:rFonts w:ascii="Times New Roman" w:hAnsi="Times New Roman"/>
          <w:sz w:val="28"/>
          <w:szCs w:val="28"/>
        </w:rPr>
        <w:t>8</w:t>
      </w:r>
      <w:r w:rsidRPr="00080344">
        <w:rPr>
          <w:rStyle w:val="10"/>
          <w:rFonts w:ascii="Times New Roman" w:hAnsi="Times New Roman"/>
          <w:sz w:val="28"/>
          <w:szCs w:val="28"/>
        </w:rPr>
        <w:t xml:space="preserve"> Соглашения № 1/2019)</w:t>
      </w:r>
      <w:r w:rsidR="009D11B5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9D11B5" w:rsidRPr="00A25B0C">
        <w:rPr>
          <w:sz w:val="28"/>
          <w:szCs w:val="28"/>
        </w:rPr>
        <w:t>значение элемента «IDSP</w:t>
      </w:r>
      <w:r w:rsidR="009D11B5">
        <w:rPr>
          <w:sz w:val="28"/>
          <w:szCs w:val="28"/>
        </w:rPr>
        <w:t>»=44</w:t>
      </w:r>
      <w:r w:rsidR="009D11B5">
        <w:rPr>
          <w:sz w:val="28"/>
        </w:rPr>
        <w:t>.</w:t>
      </w:r>
      <w:proofErr w:type="gramEnd"/>
    </w:p>
    <w:p w:rsidR="001A60A0" w:rsidRDefault="009D11B5" w:rsidP="009D11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proofErr w:type="gramStart"/>
      <w:r>
        <w:rPr>
          <w:sz w:val="28"/>
          <w:szCs w:val="28"/>
        </w:rPr>
        <w:t>С</w:t>
      </w:r>
      <w:r w:rsidR="001A60A0" w:rsidRPr="003B0AF9">
        <w:rPr>
          <w:sz w:val="28"/>
          <w:szCs w:val="28"/>
        </w:rPr>
        <w:t xml:space="preserve">лучаи оказанной медицинской помощи, включенные в реестр по </w:t>
      </w:r>
      <w:proofErr w:type="spellStart"/>
      <w:r w:rsidR="001A60A0" w:rsidRPr="003B0AF9">
        <w:rPr>
          <w:sz w:val="28"/>
          <w:szCs w:val="28"/>
        </w:rPr>
        <w:t>подушевому</w:t>
      </w:r>
      <w:proofErr w:type="spellEnd"/>
      <w:r w:rsidR="001A60A0" w:rsidRPr="003B0AF9">
        <w:rPr>
          <w:sz w:val="28"/>
          <w:szCs w:val="28"/>
        </w:rPr>
        <w:t xml:space="preserve"> нормативу и отклоненные страховой медицинской организацией после проведения медико-экономического контроля, дорабатываются в установленные законодательством сроки и подаются к оплате в общем </w:t>
      </w:r>
      <w:r w:rsidR="001A60A0" w:rsidRPr="00287DBC">
        <w:rPr>
          <w:sz w:val="28"/>
          <w:szCs w:val="28"/>
        </w:rPr>
        <w:t>счете (по форме в соответствии с приложением 5 к Соглашению № 1/2019) по тарифам в соответствии с пунктами 3.4.4.2, 3.7.1 Соглашения № 1/2019, а также в соответствии с приложениями 1.5</w:t>
      </w:r>
      <w:proofErr w:type="gramEnd"/>
      <w:r w:rsidR="001A60A0" w:rsidRPr="00287DBC">
        <w:rPr>
          <w:sz w:val="28"/>
          <w:szCs w:val="28"/>
        </w:rPr>
        <w:t>, 1.5.1, 2.2, 3.2 к Соглашению № 1/</w:t>
      </w:r>
      <w:r w:rsidR="001A60A0" w:rsidRPr="00AE1533">
        <w:rPr>
          <w:sz w:val="28"/>
          <w:szCs w:val="28"/>
        </w:rPr>
        <w:t xml:space="preserve">2019 с учётом </w:t>
      </w:r>
      <w:proofErr w:type="spellStart"/>
      <w:r w:rsidR="001A60A0" w:rsidRPr="00AE1533">
        <w:rPr>
          <w:sz w:val="28"/>
          <w:szCs w:val="28"/>
        </w:rPr>
        <w:t>Кподуш</w:t>
      </w:r>
      <w:proofErr w:type="spellEnd"/>
      <w:r w:rsidR="001A60A0" w:rsidRPr="00B86117">
        <w:rPr>
          <w:sz w:val="28"/>
          <w:szCs w:val="28"/>
        </w:rPr>
        <w:t xml:space="preserve">. </w:t>
      </w:r>
      <w:r w:rsidR="001A60A0" w:rsidRPr="00D13CCA">
        <w:rPr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D13CCA">
        <w:rPr>
          <w:sz w:val="28"/>
          <w:szCs w:val="28"/>
        </w:rPr>
        <w:t>«</w:t>
      </w:r>
      <w:r w:rsidR="001A60A0" w:rsidRPr="00D13CCA">
        <w:rPr>
          <w:sz w:val="28"/>
          <w:szCs w:val="28"/>
          <w:lang w:val="en-US"/>
        </w:rPr>
        <w:t>IDSP</w:t>
      </w:r>
      <w:r>
        <w:rPr>
          <w:sz w:val="28"/>
          <w:szCs w:val="28"/>
        </w:rPr>
        <w:t>»=44.</w:t>
      </w:r>
    </w:p>
    <w:p w:rsidR="00A71144" w:rsidRDefault="00A71144" w:rsidP="001D1127">
      <w:pPr>
        <w:ind w:firstLine="709"/>
        <w:jc w:val="both"/>
        <w:rPr>
          <w:sz w:val="28"/>
          <w:szCs w:val="28"/>
        </w:rPr>
      </w:pPr>
    </w:p>
    <w:p w:rsidR="00D33D54" w:rsidRPr="00D33D54" w:rsidRDefault="00D33D54" w:rsidP="00D33D54">
      <w:pPr>
        <w:ind w:firstLine="708"/>
        <w:jc w:val="both"/>
        <w:rPr>
          <w:b/>
          <w:sz w:val="28"/>
          <w:szCs w:val="28"/>
        </w:rPr>
      </w:pPr>
      <w:r w:rsidRPr="00D33D54">
        <w:rPr>
          <w:b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:rsidR="00D33D54" w:rsidRPr="00DC2DB6" w:rsidRDefault="00D33D54" w:rsidP="00D33D5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 </w:t>
      </w:r>
      <w:r w:rsidRPr="00D33D54">
        <w:rPr>
          <w:sz w:val="28"/>
          <w:szCs w:val="28"/>
        </w:rPr>
        <w:t>сведения о проведенных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 xml:space="preserve">исследованиях и их результатах, входящие в состав </w:t>
      </w:r>
      <w:r w:rsidR="00D9056F">
        <w:rPr>
          <w:sz w:val="28"/>
          <w:szCs w:val="28"/>
        </w:rPr>
        <w:t>с</w:t>
      </w:r>
      <w:r w:rsidRPr="00D33D54">
        <w:rPr>
          <w:sz w:val="28"/>
          <w:szCs w:val="28"/>
        </w:rPr>
        <w:t>ведений о случае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лечения онкологического заболевания, заполняются, если в рамках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указанного случая был взят материал для проведения диагностики и/или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были получены сведения о результате проведенной диагностики, с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 xml:space="preserve">обязательным заполнением </w:t>
      </w:r>
      <w:r w:rsidR="00FF0D8C">
        <w:rPr>
          <w:sz w:val="28"/>
          <w:szCs w:val="28"/>
        </w:rPr>
        <w:t>элементов</w:t>
      </w:r>
      <w:r w:rsidRPr="00D33D54">
        <w:rPr>
          <w:sz w:val="28"/>
          <w:szCs w:val="28"/>
        </w:rPr>
        <w:t xml:space="preserve"> </w:t>
      </w:r>
      <w:r w:rsidR="00FF0D8C">
        <w:rPr>
          <w:sz w:val="28"/>
          <w:szCs w:val="28"/>
        </w:rPr>
        <w:t>«</w:t>
      </w:r>
      <w:r w:rsidR="00FF0D8C">
        <w:rPr>
          <w:sz w:val="28"/>
          <w:szCs w:val="28"/>
          <w:lang w:val="en-US"/>
        </w:rPr>
        <w:t>DIAG</w:t>
      </w:r>
      <w:r w:rsidR="00FF0D8C" w:rsidRPr="00FF0D8C">
        <w:rPr>
          <w:sz w:val="28"/>
          <w:szCs w:val="28"/>
        </w:rPr>
        <w:t>_</w:t>
      </w:r>
      <w:r w:rsidR="00FF0D8C">
        <w:rPr>
          <w:sz w:val="28"/>
          <w:szCs w:val="28"/>
          <w:lang w:val="en-US"/>
        </w:rPr>
        <w:t>DATE</w:t>
      </w:r>
      <w:r w:rsidR="00FF0D8C">
        <w:rPr>
          <w:sz w:val="28"/>
          <w:szCs w:val="28"/>
        </w:rPr>
        <w:t xml:space="preserve">» - </w:t>
      </w:r>
      <w:r w:rsidRPr="00D33D54">
        <w:rPr>
          <w:sz w:val="28"/>
          <w:szCs w:val="28"/>
        </w:rPr>
        <w:t xml:space="preserve">Дата взятия материала, </w:t>
      </w:r>
      <w:r w:rsidR="00FF0D8C">
        <w:rPr>
          <w:sz w:val="28"/>
          <w:szCs w:val="28"/>
        </w:rPr>
        <w:t>«</w:t>
      </w:r>
      <w:r w:rsidR="00FF0D8C">
        <w:rPr>
          <w:sz w:val="28"/>
          <w:szCs w:val="28"/>
          <w:lang w:val="en-US"/>
        </w:rPr>
        <w:t>DIAG</w:t>
      </w:r>
      <w:r w:rsidR="00FF0D8C" w:rsidRPr="00FF0D8C">
        <w:rPr>
          <w:sz w:val="28"/>
          <w:szCs w:val="28"/>
        </w:rPr>
        <w:t>_</w:t>
      </w:r>
      <w:r w:rsidR="0082279F">
        <w:rPr>
          <w:sz w:val="28"/>
          <w:szCs w:val="28"/>
          <w:lang w:val="en-US"/>
        </w:rPr>
        <w:t>TIP</w:t>
      </w:r>
      <w:r w:rsidR="00FF0D8C">
        <w:rPr>
          <w:sz w:val="28"/>
          <w:szCs w:val="28"/>
        </w:rPr>
        <w:t>»</w:t>
      </w:r>
      <w:r w:rsidR="0082279F" w:rsidRPr="0082279F">
        <w:rPr>
          <w:sz w:val="28"/>
          <w:szCs w:val="28"/>
        </w:rPr>
        <w:t xml:space="preserve"> -</w:t>
      </w:r>
      <w:r w:rsidR="00FF0D8C"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Тип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диагностического показателя, «</w:t>
      </w:r>
      <w:r w:rsidR="0082279F">
        <w:rPr>
          <w:sz w:val="28"/>
          <w:szCs w:val="28"/>
        </w:rPr>
        <w:t>«</w:t>
      </w:r>
      <w:r w:rsidR="0082279F">
        <w:rPr>
          <w:sz w:val="28"/>
          <w:szCs w:val="28"/>
          <w:lang w:val="en-US"/>
        </w:rPr>
        <w:t>DIAG</w:t>
      </w:r>
      <w:r w:rsidR="0082279F" w:rsidRPr="00FF0D8C">
        <w:rPr>
          <w:sz w:val="28"/>
          <w:szCs w:val="28"/>
        </w:rPr>
        <w:t>_</w:t>
      </w:r>
      <w:r w:rsidR="0082279F">
        <w:rPr>
          <w:sz w:val="28"/>
          <w:szCs w:val="28"/>
          <w:lang w:val="en-US"/>
        </w:rPr>
        <w:t>CODE</w:t>
      </w:r>
      <w:r w:rsidR="0082279F">
        <w:rPr>
          <w:sz w:val="28"/>
          <w:szCs w:val="28"/>
        </w:rPr>
        <w:t xml:space="preserve">» </w:t>
      </w:r>
      <w:r w:rsidR="0082279F" w:rsidRPr="0082279F">
        <w:rPr>
          <w:sz w:val="28"/>
          <w:szCs w:val="28"/>
        </w:rPr>
        <w:t xml:space="preserve">- </w:t>
      </w:r>
      <w:r w:rsidRPr="00D33D54">
        <w:rPr>
          <w:sz w:val="28"/>
          <w:szCs w:val="28"/>
        </w:rPr>
        <w:t>Код диагностического показателя.</w:t>
      </w:r>
      <w:proofErr w:type="gramEnd"/>
      <w:r w:rsidR="00D9056F">
        <w:rPr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>
        <w:rPr>
          <w:sz w:val="28"/>
          <w:szCs w:val="28"/>
          <w:lang w:val="en-US"/>
        </w:rPr>
        <w:t>B</w:t>
      </w:r>
      <w:r w:rsidR="00D9056F" w:rsidRPr="00D9056F">
        <w:rPr>
          <w:sz w:val="28"/>
          <w:szCs w:val="28"/>
        </w:rPr>
        <w:t>_</w:t>
      </w:r>
      <w:r w:rsidR="00D9056F">
        <w:rPr>
          <w:sz w:val="28"/>
          <w:szCs w:val="28"/>
          <w:lang w:val="en-US"/>
        </w:rPr>
        <w:t>DIAG</w:t>
      </w:r>
      <w:r w:rsidR="00D9056F">
        <w:rPr>
          <w:sz w:val="28"/>
          <w:szCs w:val="28"/>
        </w:rPr>
        <w:t>» подразумевает множественность данных</w:t>
      </w:r>
      <w:r w:rsidR="00D9056F" w:rsidRPr="00DC2DB6">
        <w:rPr>
          <w:sz w:val="28"/>
          <w:szCs w:val="28"/>
        </w:rPr>
        <w:t>). В сведениях об услуге</w:t>
      </w:r>
      <w:r w:rsidR="00A40D51" w:rsidRPr="00DC2DB6">
        <w:rPr>
          <w:sz w:val="28"/>
          <w:szCs w:val="28"/>
        </w:rPr>
        <w:t xml:space="preserve"> (элемент «</w:t>
      </w:r>
      <w:r w:rsidR="00A40D51" w:rsidRPr="00DC2DB6">
        <w:rPr>
          <w:sz w:val="28"/>
          <w:szCs w:val="28"/>
          <w:lang w:val="en-US"/>
        </w:rPr>
        <w:t>USL</w:t>
      </w:r>
      <w:r w:rsidR="00A40D51" w:rsidRPr="00DC2DB6">
        <w:rPr>
          <w:sz w:val="28"/>
          <w:szCs w:val="28"/>
        </w:rPr>
        <w:t>»)</w:t>
      </w:r>
      <w:r w:rsidR="00D9056F" w:rsidRPr="00DC2DB6">
        <w:rPr>
          <w:sz w:val="28"/>
          <w:szCs w:val="28"/>
        </w:rPr>
        <w:t xml:space="preserve"> не дублируются сведения, ук</w:t>
      </w:r>
      <w:r w:rsidR="00A40D51" w:rsidRPr="00DC2DB6">
        <w:rPr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1/2019.</w:t>
      </w:r>
      <w:r w:rsidR="00D9056F" w:rsidRPr="00DC2DB6">
        <w:rPr>
          <w:sz w:val="28"/>
          <w:szCs w:val="28"/>
        </w:rPr>
        <w:t xml:space="preserve">  </w:t>
      </w:r>
    </w:p>
    <w:p w:rsidR="00D33D54" w:rsidRPr="00D33D54" w:rsidRDefault="0082279F" w:rsidP="00FF0D8C">
      <w:pPr>
        <w:ind w:firstLine="708"/>
        <w:jc w:val="both"/>
        <w:rPr>
          <w:sz w:val="28"/>
          <w:szCs w:val="28"/>
        </w:rPr>
      </w:pPr>
      <w:r w:rsidRPr="00DC2DB6">
        <w:rPr>
          <w:sz w:val="28"/>
          <w:szCs w:val="28"/>
        </w:rPr>
        <w:t xml:space="preserve">2) </w:t>
      </w:r>
      <w:r w:rsidR="006E6C2D" w:rsidRPr="00DC2DB6">
        <w:rPr>
          <w:sz w:val="28"/>
          <w:szCs w:val="28"/>
        </w:rPr>
        <w:t>п</w:t>
      </w:r>
      <w:r w:rsidR="00D33D54" w:rsidRPr="00DC2DB6">
        <w:rPr>
          <w:sz w:val="28"/>
          <w:szCs w:val="28"/>
        </w:rPr>
        <w:t xml:space="preserve">ри формировании реестра счёта </w:t>
      </w:r>
      <w:r w:rsidRPr="00DC2DB6">
        <w:rPr>
          <w:sz w:val="28"/>
          <w:szCs w:val="28"/>
        </w:rPr>
        <w:t>элемент «</w:t>
      </w:r>
      <w:r>
        <w:rPr>
          <w:sz w:val="28"/>
          <w:szCs w:val="28"/>
          <w:lang w:val="en-US"/>
        </w:rPr>
        <w:t>CODE</w:t>
      </w:r>
      <w:r w:rsidRPr="0082279F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SH</w:t>
      </w:r>
      <w:r>
        <w:rPr>
          <w:sz w:val="28"/>
          <w:szCs w:val="28"/>
        </w:rPr>
        <w:t xml:space="preserve">» - </w:t>
      </w:r>
      <w:r w:rsidR="00D33D54" w:rsidRPr="00D33D54">
        <w:rPr>
          <w:sz w:val="28"/>
          <w:szCs w:val="28"/>
        </w:rPr>
        <w:t>Код схемы лекарственной</w:t>
      </w:r>
      <w:r w:rsidR="00D33D54">
        <w:rPr>
          <w:sz w:val="28"/>
          <w:szCs w:val="28"/>
        </w:rPr>
        <w:t xml:space="preserve"> </w:t>
      </w:r>
      <w:r w:rsidR="00D33D54" w:rsidRPr="00D33D54">
        <w:rPr>
          <w:sz w:val="28"/>
          <w:szCs w:val="28"/>
        </w:rPr>
        <w:t xml:space="preserve">терапии, </w:t>
      </w:r>
      <w:r w:rsidR="00D33D54">
        <w:rPr>
          <w:sz w:val="28"/>
          <w:szCs w:val="28"/>
        </w:rPr>
        <w:t>в</w:t>
      </w:r>
      <w:r w:rsidR="00D33D54" w:rsidRPr="00D33D54">
        <w:rPr>
          <w:sz w:val="28"/>
          <w:szCs w:val="28"/>
        </w:rPr>
        <w:t>ходящ</w:t>
      </w:r>
      <w:r>
        <w:rPr>
          <w:sz w:val="28"/>
          <w:szCs w:val="28"/>
        </w:rPr>
        <w:t>ий</w:t>
      </w:r>
      <w:r w:rsidR="00D33D54" w:rsidRPr="00D33D54">
        <w:rPr>
          <w:sz w:val="28"/>
          <w:szCs w:val="28"/>
        </w:rPr>
        <w:t xml:space="preserve"> в состав сведений о введении противоопухолевого</w:t>
      </w:r>
      <w:r w:rsidR="00D33D54">
        <w:rPr>
          <w:sz w:val="28"/>
          <w:szCs w:val="28"/>
        </w:rPr>
        <w:t xml:space="preserve"> </w:t>
      </w:r>
      <w:r w:rsidR="00D33D54" w:rsidRPr="00D33D54">
        <w:rPr>
          <w:sz w:val="28"/>
          <w:szCs w:val="28"/>
        </w:rPr>
        <w:t>лекарственного препарата, заполняется:</w:t>
      </w:r>
    </w:p>
    <w:p w:rsidR="00D33D54" w:rsidRPr="00D33D54" w:rsidRDefault="00D33D54" w:rsidP="00D33D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D33D54">
        <w:rPr>
          <w:sz w:val="28"/>
          <w:szCs w:val="28"/>
        </w:rPr>
        <w:t xml:space="preserve"> при злокачественных новообразованиях (кроме лимфоидной и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кроветворной тканей) у пациентов, возраст которых на дату начала лечения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18 лет и старше - кодом схемы лекарственной терапии в соответствии с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классификатором V024;</w:t>
      </w:r>
    </w:p>
    <w:p w:rsidR="00D33D54" w:rsidRDefault="00D33D54" w:rsidP="00D33D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D33D54">
        <w:rPr>
          <w:sz w:val="28"/>
          <w:szCs w:val="28"/>
        </w:rPr>
        <w:t>при злокачественных новообразованиях у пациентов, возраст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которых на дату начала лечения менее 18 лет, и злокачественных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новообразованиях лимфоидной и кроветворной тканей - значением «нет».</w:t>
      </w:r>
    </w:p>
    <w:p w:rsidR="00D33D54" w:rsidRDefault="006E6C2D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E6C2D">
        <w:rPr>
          <w:sz w:val="28"/>
          <w:szCs w:val="28"/>
        </w:rPr>
        <w:t xml:space="preserve">при выявлении подозрения на злокачественное </w:t>
      </w:r>
      <w:r w:rsidR="00DC2DB6">
        <w:rPr>
          <w:sz w:val="28"/>
          <w:szCs w:val="28"/>
        </w:rPr>
        <w:t>ново</w:t>
      </w:r>
      <w:r w:rsidRPr="006E6C2D">
        <w:rPr>
          <w:sz w:val="28"/>
          <w:szCs w:val="28"/>
        </w:rPr>
        <w:t xml:space="preserve">образование в сведениях о случае при заполнении элемента </w:t>
      </w:r>
      <w:r w:rsidRPr="006E6C2D">
        <w:rPr>
          <w:sz w:val="28"/>
          <w:szCs w:val="28"/>
          <w:lang w:val="en-US"/>
        </w:rPr>
        <w:t>DS</w:t>
      </w:r>
      <w:r w:rsidRPr="006E6C2D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допускается отражение диагноза по </w:t>
      </w:r>
      <w:r w:rsidR="00401A85">
        <w:rPr>
          <w:sz w:val="28"/>
          <w:szCs w:val="28"/>
        </w:rPr>
        <w:t>коду «С».</w:t>
      </w:r>
    </w:p>
    <w:p w:rsidR="00DC2DB6" w:rsidRDefault="00DC2DB6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при выявлении подозрения на злокачественное </w:t>
      </w:r>
      <w:r w:rsidR="00F84C88">
        <w:rPr>
          <w:sz w:val="28"/>
          <w:szCs w:val="28"/>
        </w:rPr>
        <w:t>новообразование обязательно заполнение элемента «</w:t>
      </w:r>
      <w:r w:rsidR="00F84C88">
        <w:rPr>
          <w:sz w:val="28"/>
          <w:szCs w:val="28"/>
          <w:lang w:val="en-US"/>
        </w:rPr>
        <w:t>NAPR</w:t>
      </w:r>
      <w:r w:rsidR="00F84C8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84C88">
        <w:rPr>
          <w:sz w:val="28"/>
          <w:szCs w:val="28"/>
        </w:rPr>
        <w:t xml:space="preserve">в сведениях о случае. </w:t>
      </w:r>
    </w:p>
    <w:p w:rsidR="00F84C88" w:rsidRPr="00F84C88" w:rsidRDefault="00F84C88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сведениях об оформлении направления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заполненном «</w:t>
      </w:r>
      <w:r>
        <w:rPr>
          <w:sz w:val="28"/>
          <w:szCs w:val="28"/>
          <w:lang w:val="en-US"/>
        </w:rPr>
        <w:t>MET</w:t>
      </w:r>
      <w:r w:rsidRPr="00F84C88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ISSL</w:t>
      </w:r>
      <w:r>
        <w:rPr>
          <w:sz w:val="28"/>
          <w:szCs w:val="28"/>
        </w:rPr>
        <w:t>» обязательно заполнение элемента «</w:t>
      </w:r>
      <w:r>
        <w:rPr>
          <w:sz w:val="28"/>
          <w:szCs w:val="28"/>
          <w:lang w:val="en-US"/>
        </w:rPr>
        <w:t>NAPR</w:t>
      </w:r>
      <w:r w:rsidRPr="00F84C88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USL</w:t>
      </w:r>
      <w:r>
        <w:rPr>
          <w:sz w:val="28"/>
          <w:szCs w:val="28"/>
        </w:rPr>
        <w:t>»</w:t>
      </w:r>
      <w:r w:rsidR="00942B00">
        <w:rPr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:rsidR="00AF2934" w:rsidRDefault="00DC2DB6" w:rsidP="00AF2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F2934">
        <w:rPr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>
        <w:rPr>
          <w:sz w:val="28"/>
          <w:szCs w:val="28"/>
          <w:lang w:val="en-US"/>
        </w:rPr>
        <w:t>USL</w:t>
      </w:r>
      <w:r w:rsidR="00AF2934" w:rsidRPr="00FD28C4">
        <w:rPr>
          <w:sz w:val="28"/>
          <w:szCs w:val="28"/>
        </w:rPr>
        <w:t>_</w:t>
      </w:r>
      <w:r w:rsidR="00AF2934">
        <w:rPr>
          <w:sz w:val="28"/>
          <w:szCs w:val="28"/>
          <w:lang w:val="en-US"/>
        </w:rPr>
        <w:t>OK</w:t>
      </w:r>
      <w:r w:rsidR="00AF2934">
        <w:rPr>
          <w:sz w:val="28"/>
          <w:szCs w:val="28"/>
        </w:rPr>
        <w:t>»=3, значение элемента «</w:t>
      </w:r>
      <w:r w:rsidR="00AF2934">
        <w:rPr>
          <w:sz w:val="28"/>
          <w:szCs w:val="28"/>
          <w:lang w:val="en-US"/>
        </w:rPr>
        <w:t>DS</w:t>
      </w:r>
      <w:r w:rsidR="00AF2934" w:rsidRPr="0073601E">
        <w:rPr>
          <w:sz w:val="28"/>
          <w:szCs w:val="28"/>
        </w:rPr>
        <w:t>1_</w:t>
      </w:r>
      <w:r w:rsidR="00AF2934">
        <w:rPr>
          <w:sz w:val="28"/>
          <w:szCs w:val="28"/>
          <w:lang w:val="en-US"/>
        </w:rPr>
        <w:t>T</w:t>
      </w:r>
      <w:r w:rsidR="00AF2934">
        <w:rPr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:rsidR="00401A85" w:rsidRDefault="00DC2DB6" w:rsidP="00401A8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="005070FB">
        <w:rPr>
          <w:sz w:val="28"/>
          <w:szCs w:val="28"/>
        </w:rPr>
        <w:t xml:space="preserve">) при оказании медицинской помощи </w:t>
      </w:r>
      <w:r w:rsidR="00C74360">
        <w:rPr>
          <w:sz w:val="28"/>
          <w:szCs w:val="28"/>
        </w:rPr>
        <w:t>в</w:t>
      </w:r>
      <w:r w:rsidR="005070FB">
        <w:rPr>
          <w:sz w:val="28"/>
          <w:szCs w:val="28"/>
        </w:rPr>
        <w:t xml:space="preserve"> амбулаторных условиях в связи с оформлением </w:t>
      </w:r>
      <w:r w:rsidR="005E4597">
        <w:rPr>
          <w:sz w:val="28"/>
          <w:szCs w:val="28"/>
        </w:rPr>
        <w:t xml:space="preserve">рецепта на </w:t>
      </w:r>
      <w:r w:rsidR="00F72700">
        <w:rPr>
          <w:sz w:val="28"/>
          <w:szCs w:val="28"/>
        </w:rPr>
        <w:t>лекарственные</w:t>
      </w:r>
      <w:r w:rsidR="005E4597">
        <w:rPr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>
        <w:rPr>
          <w:sz w:val="28"/>
          <w:szCs w:val="28"/>
          <w:lang w:val="en-US"/>
        </w:rPr>
        <w:t>DS</w:t>
      </w:r>
      <w:r w:rsidR="005E4597" w:rsidRPr="005E4597">
        <w:rPr>
          <w:sz w:val="28"/>
          <w:szCs w:val="28"/>
        </w:rPr>
        <w:t>1_</w:t>
      </w:r>
      <w:r w:rsidR="005E4597">
        <w:rPr>
          <w:sz w:val="28"/>
          <w:szCs w:val="28"/>
          <w:lang w:val="en-US"/>
        </w:rPr>
        <w:t>T</w:t>
      </w:r>
      <w:r w:rsidR="005E4597">
        <w:rPr>
          <w:sz w:val="28"/>
          <w:szCs w:val="28"/>
        </w:rPr>
        <w:t>»=</w:t>
      </w:r>
      <w:r w:rsidR="00993176">
        <w:rPr>
          <w:sz w:val="28"/>
          <w:szCs w:val="28"/>
        </w:rPr>
        <w:t>6 (</w:t>
      </w:r>
      <w:r w:rsidR="005E4597">
        <w:rPr>
          <w:sz w:val="28"/>
          <w:szCs w:val="28"/>
        </w:rPr>
        <w:t>Симптоматическое лечение)</w:t>
      </w:r>
      <w:r w:rsidR="00983A52">
        <w:rPr>
          <w:sz w:val="28"/>
          <w:szCs w:val="28"/>
        </w:rPr>
        <w:t xml:space="preserve"> – при оформлении рецепта на обезболивающие препараты, «</w:t>
      </w:r>
      <w:r w:rsidR="00983A52">
        <w:rPr>
          <w:sz w:val="28"/>
          <w:szCs w:val="28"/>
          <w:lang w:val="en-US"/>
        </w:rPr>
        <w:t>DS</w:t>
      </w:r>
      <w:r w:rsidR="00983A52" w:rsidRPr="005E4597">
        <w:rPr>
          <w:sz w:val="28"/>
          <w:szCs w:val="28"/>
        </w:rPr>
        <w:t>1_</w:t>
      </w:r>
      <w:r w:rsidR="00983A52">
        <w:rPr>
          <w:sz w:val="28"/>
          <w:szCs w:val="28"/>
          <w:lang w:val="en-US"/>
        </w:rPr>
        <w:t>T</w:t>
      </w:r>
      <w:r w:rsidR="00983A52">
        <w:rPr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>
        <w:rPr>
          <w:sz w:val="28"/>
          <w:szCs w:val="28"/>
        </w:rPr>
        <w:t xml:space="preserve">. </w:t>
      </w:r>
      <w:proofErr w:type="gramEnd"/>
    </w:p>
    <w:p w:rsidR="0073601E" w:rsidRDefault="00DC2DB6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3601E">
        <w:rPr>
          <w:sz w:val="28"/>
          <w:szCs w:val="28"/>
        </w:rPr>
        <w:t>) сведения об услуге при лечении онкологического заболевания (элемент «</w:t>
      </w:r>
      <w:r w:rsidR="0073601E">
        <w:rPr>
          <w:sz w:val="28"/>
          <w:szCs w:val="28"/>
          <w:lang w:val="en-US"/>
        </w:rPr>
        <w:t>ONK</w:t>
      </w:r>
      <w:r w:rsidR="0073601E" w:rsidRPr="0073601E">
        <w:rPr>
          <w:sz w:val="28"/>
          <w:szCs w:val="28"/>
        </w:rPr>
        <w:t>_</w:t>
      </w:r>
      <w:r w:rsidR="0073601E">
        <w:rPr>
          <w:sz w:val="28"/>
          <w:szCs w:val="28"/>
          <w:lang w:val="en-US"/>
        </w:rPr>
        <w:t>USL</w:t>
      </w:r>
      <w:r w:rsidR="0073601E">
        <w:rPr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>
        <w:rPr>
          <w:sz w:val="28"/>
          <w:szCs w:val="28"/>
        </w:rPr>
        <w:t xml:space="preserve"> по профил</w:t>
      </w:r>
      <w:r w:rsidR="00190CE8">
        <w:rPr>
          <w:sz w:val="28"/>
          <w:szCs w:val="28"/>
        </w:rPr>
        <w:t>ям</w:t>
      </w:r>
      <w:r w:rsidR="00E206ED">
        <w:rPr>
          <w:sz w:val="28"/>
          <w:szCs w:val="28"/>
        </w:rPr>
        <w:t xml:space="preserve"> медицинской помощи «Онкология»</w:t>
      </w:r>
      <w:r w:rsidR="00661D69">
        <w:rPr>
          <w:sz w:val="28"/>
          <w:szCs w:val="28"/>
        </w:rPr>
        <w:t>, «Гематология»</w:t>
      </w:r>
      <w:r w:rsidR="00E206ED">
        <w:rPr>
          <w:sz w:val="28"/>
          <w:szCs w:val="28"/>
        </w:rPr>
        <w:t xml:space="preserve"> или «Детская онкология»</w:t>
      </w:r>
      <w:r w:rsidR="0073601E">
        <w:rPr>
          <w:sz w:val="28"/>
          <w:szCs w:val="28"/>
        </w:rPr>
        <w:t>. В случаях, когда элемент «</w:t>
      </w:r>
      <w:r w:rsidR="0073601E">
        <w:rPr>
          <w:sz w:val="28"/>
          <w:szCs w:val="28"/>
          <w:lang w:val="en-US"/>
        </w:rPr>
        <w:t>DS</w:t>
      </w:r>
      <w:r w:rsidR="0073601E" w:rsidRPr="0073601E">
        <w:rPr>
          <w:sz w:val="28"/>
          <w:szCs w:val="28"/>
        </w:rPr>
        <w:t>1_</w:t>
      </w:r>
      <w:r w:rsidR="0073601E">
        <w:rPr>
          <w:sz w:val="28"/>
          <w:szCs w:val="28"/>
          <w:lang w:val="en-US"/>
        </w:rPr>
        <w:t>T</w:t>
      </w:r>
      <w:r w:rsidR="0073601E">
        <w:rPr>
          <w:sz w:val="28"/>
          <w:szCs w:val="28"/>
        </w:rPr>
        <w:t>»=3, 4, 5, 6</w:t>
      </w:r>
      <w:r w:rsidR="0073601E" w:rsidRPr="0073601E">
        <w:rPr>
          <w:sz w:val="28"/>
          <w:szCs w:val="28"/>
        </w:rPr>
        <w:t xml:space="preserve">, </w:t>
      </w:r>
      <w:r w:rsidR="0073601E">
        <w:rPr>
          <w:sz w:val="28"/>
          <w:szCs w:val="28"/>
        </w:rPr>
        <w:t>сведения об услуге при лечении онкологического заболевания (элемент «</w:t>
      </w:r>
      <w:r w:rsidR="0073601E">
        <w:rPr>
          <w:sz w:val="28"/>
          <w:szCs w:val="28"/>
          <w:lang w:val="en-US"/>
        </w:rPr>
        <w:t>ONK</w:t>
      </w:r>
      <w:r w:rsidR="0073601E" w:rsidRPr="0073601E">
        <w:rPr>
          <w:sz w:val="28"/>
          <w:szCs w:val="28"/>
        </w:rPr>
        <w:t>_</w:t>
      </w:r>
      <w:r w:rsidR="0073601E">
        <w:rPr>
          <w:sz w:val="28"/>
          <w:szCs w:val="28"/>
          <w:lang w:val="en-US"/>
        </w:rPr>
        <w:t>USL</w:t>
      </w:r>
      <w:r w:rsidR="0073601E">
        <w:rPr>
          <w:sz w:val="28"/>
          <w:szCs w:val="28"/>
        </w:rPr>
        <w:t>») не заполняются.</w:t>
      </w:r>
    </w:p>
    <w:p w:rsidR="00401A85" w:rsidRDefault="00DC2DB6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D28C4">
        <w:rPr>
          <w:sz w:val="28"/>
          <w:szCs w:val="28"/>
        </w:rPr>
        <w:t xml:space="preserve">) допустимые значения </w:t>
      </w:r>
      <w:r w:rsidR="00FD28C4" w:rsidRPr="00923464">
        <w:rPr>
          <w:sz w:val="28"/>
          <w:szCs w:val="28"/>
        </w:rPr>
        <w:t>способов оплаты медицинской помощи «IDSP»</w:t>
      </w:r>
      <w:r w:rsidR="00FD28C4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8484"/>
      </w:tblGrid>
      <w:tr w:rsidR="00FD28C4" w:rsidRPr="00346794" w:rsidTr="00FD28C4">
        <w:tc>
          <w:tcPr>
            <w:tcW w:w="980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center"/>
              <w:rPr>
                <w:sz w:val="28"/>
                <w:lang w:val="en-US"/>
              </w:rPr>
            </w:pPr>
            <w:r w:rsidRPr="00346794">
              <w:rPr>
                <w:sz w:val="28"/>
                <w:lang w:val="en-US"/>
              </w:rPr>
              <w:t>IDSP</w:t>
            </w:r>
          </w:p>
        </w:tc>
        <w:tc>
          <w:tcPr>
            <w:tcW w:w="8484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346794">
              <w:rPr>
                <w:sz w:val="28"/>
              </w:rPr>
              <w:t>Наименование способа оплаты медицинской помощи</w:t>
            </w:r>
          </w:p>
        </w:tc>
      </w:tr>
      <w:tr w:rsidR="00FD28C4" w:rsidTr="00FD28C4">
        <w:tc>
          <w:tcPr>
            <w:tcW w:w="980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24</w:t>
            </w:r>
          </w:p>
        </w:tc>
        <w:tc>
          <w:tcPr>
            <w:tcW w:w="8484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в</w:t>
            </w:r>
            <w:r w:rsidRPr="00346794">
              <w:rPr>
                <w:sz w:val="24"/>
                <w:szCs w:val="24"/>
              </w:rPr>
              <w:t>ызов скорой медицинской помощи</w:t>
            </w:r>
          </w:p>
        </w:tc>
      </w:tr>
      <w:tr w:rsidR="00FD28C4" w:rsidRPr="008613E0" w:rsidTr="00FD28C4">
        <w:tc>
          <w:tcPr>
            <w:tcW w:w="980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28</w:t>
            </w:r>
          </w:p>
        </w:tc>
        <w:tc>
          <w:tcPr>
            <w:tcW w:w="8484" w:type="dxa"/>
            <w:shd w:val="clear" w:color="auto" w:fill="auto"/>
          </w:tcPr>
          <w:p w:rsidR="00FD28C4" w:rsidRPr="00346794" w:rsidRDefault="00FD28C4" w:rsidP="00FD28C4">
            <w:pPr>
              <w:rPr>
                <w:sz w:val="24"/>
                <w:szCs w:val="24"/>
              </w:rPr>
            </w:pPr>
            <w:r w:rsidRPr="008613E0">
              <w:rPr>
                <w:sz w:val="24"/>
                <w:szCs w:val="24"/>
              </w:rPr>
              <w:t>За медицинскую услугу</w:t>
            </w:r>
          </w:p>
        </w:tc>
      </w:tr>
      <w:tr w:rsidR="00FD28C4" w:rsidRPr="00A342FB" w:rsidTr="00FD28C4">
        <w:tc>
          <w:tcPr>
            <w:tcW w:w="980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 w:rsidRPr="00346794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8484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proofErr w:type="spellStart"/>
            <w:r w:rsidRPr="00346794">
              <w:rPr>
                <w:sz w:val="24"/>
                <w:szCs w:val="24"/>
                <w:lang w:val="en-US"/>
              </w:rPr>
              <w:t>За</w:t>
            </w:r>
            <w:proofErr w:type="spellEnd"/>
            <w:r w:rsidRPr="0034679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794">
              <w:rPr>
                <w:sz w:val="24"/>
                <w:szCs w:val="24"/>
                <w:lang w:val="en-US"/>
              </w:rPr>
              <w:t>посещение</w:t>
            </w:r>
            <w:proofErr w:type="spellEnd"/>
            <w:r w:rsidRPr="00346794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FD28C4" w:rsidRPr="00346794" w:rsidTr="00FD28C4">
        <w:tc>
          <w:tcPr>
            <w:tcW w:w="980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30</w:t>
            </w:r>
          </w:p>
        </w:tc>
        <w:tc>
          <w:tcPr>
            <w:tcW w:w="8484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 xml:space="preserve">За обращение (законченный случай) </w:t>
            </w:r>
          </w:p>
        </w:tc>
      </w:tr>
      <w:tr w:rsidR="00FD28C4" w:rsidRPr="008613E0" w:rsidTr="00FD28C4">
        <w:tc>
          <w:tcPr>
            <w:tcW w:w="980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33</w:t>
            </w:r>
          </w:p>
        </w:tc>
        <w:tc>
          <w:tcPr>
            <w:tcW w:w="8484" w:type="dxa"/>
            <w:shd w:val="clear" w:color="auto" w:fill="auto"/>
          </w:tcPr>
          <w:p w:rsidR="00FD28C4" w:rsidRPr="008613E0" w:rsidRDefault="00FD28C4" w:rsidP="00FD28C4">
            <w:pPr>
              <w:rPr>
                <w:sz w:val="24"/>
                <w:szCs w:val="24"/>
              </w:rPr>
            </w:pPr>
            <w:r w:rsidRPr="008613E0">
              <w:rPr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</w:tbl>
    <w:p w:rsidR="00C36567" w:rsidRPr="00C36567" w:rsidRDefault="00C36567" w:rsidP="00C36567">
      <w:pPr>
        <w:autoSpaceDE w:val="0"/>
        <w:autoSpaceDN w:val="0"/>
        <w:adjustRightInd w:val="0"/>
        <w:ind w:firstLine="708"/>
        <w:jc w:val="both"/>
        <w:rPr>
          <w:color w:val="00B0F0"/>
          <w:sz w:val="28"/>
        </w:rPr>
      </w:pPr>
      <w:r w:rsidRPr="00C36567">
        <w:rPr>
          <w:color w:val="00B0F0"/>
          <w:sz w:val="28"/>
        </w:rPr>
        <w:t>9)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:rsidR="00C36567" w:rsidRPr="00C36567" w:rsidRDefault="00C36567" w:rsidP="00C36567">
      <w:pPr>
        <w:autoSpaceDE w:val="0"/>
        <w:autoSpaceDN w:val="0"/>
        <w:adjustRightInd w:val="0"/>
        <w:ind w:firstLine="708"/>
        <w:jc w:val="both"/>
        <w:rPr>
          <w:color w:val="00B0F0"/>
          <w:sz w:val="28"/>
        </w:rPr>
      </w:pPr>
      <w:r w:rsidRPr="00C36567">
        <w:rPr>
          <w:color w:val="00B0F0"/>
          <w:sz w:val="28"/>
        </w:rPr>
        <w:t>– значение элемента «</w:t>
      </w:r>
      <w:r w:rsidRPr="00C36567">
        <w:rPr>
          <w:color w:val="00B0F0"/>
          <w:sz w:val="28"/>
          <w:lang w:val="en-US"/>
        </w:rPr>
        <w:t>DT</w:t>
      </w:r>
      <w:r w:rsidRPr="00C36567">
        <w:rPr>
          <w:color w:val="00B0F0"/>
          <w:sz w:val="28"/>
        </w:rPr>
        <w:t>_</w:t>
      </w:r>
      <w:r w:rsidRPr="00C36567">
        <w:rPr>
          <w:color w:val="00B0F0"/>
          <w:sz w:val="28"/>
          <w:lang w:val="en-US"/>
        </w:rPr>
        <w:t>CONS</w:t>
      </w:r>
      <w:r w:rsidRPr="00C36567">
        <w:rPr>
          <w:color w:val="00B0F0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</w:t>
      </w:r>
      <w:proofErr w:type="spellStart"/>
      <w:r w:rsidRPr="00C36567">
        <w:rPr>
          <w:color w:val="00B0F0"/>
          <w:sz w:val="28"/>
        </w:rPr>
        <w:t>радиотерапевтов</w:t>
      </w:r>
      <w:proofErr w:type="spellEnd"/>
      <w:r w:rsidRPr="00C36567">
        <w:rPr>
          <w:color w:val="00B0F0"/>
          <w:sz w:val="28"/>
        </w:rPr>
        <w:t xml:space="preserve">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:rsidR="00C36567" w:rsidRDefault="00C36567" w:rsidP="000E1655">
      <w:pPr>
        <w:ind w:firstLine="709"/>
        <w:jc w:val="both"/>
        <w:rPr>
          <w:color w:val="00B0F0"/>
          <w:sz w:val="28"/>
        </w:rPr>
      </w:pPr>
      <w:r w:rsidRPr="00C36567">
        <w:rPr>
          <w:color w:val="00B0F0"/>
          <w:sz w:val="28"/>
        </w:rPr>
        <w:t xml:space="preserve">– в случаях, когда в медицинской организации, оказывающей медицинскую помощь пациенту с установленным диагнозом  </w:t>
      </w:r>
      <w:r w:rsidRPr="00C36567">
        <w:rPr>
          <w:color w:val="00B0F0"/>
          <w:sz w:val="28"/>
        </w:rPr>
        <w:lastRenderedPageBreak/>
        <w:t>злокачественного новообразования, консилиум не проводился, значение элемента «</w:t>
      </w:r>
      <w:r w:rsidRPr="00C36567">
        <w:rPr>
          <w:color w:val="00B0F0"/>
          <w:sz w:val="28"/>
          <w:lang w:val="en-US"/>
        </w:rPr>
        <w:t>PR</w:t>
      </w:r>
      <w:r w:rsidRPr="00C36567">
        <w:rPr>
          <w:color w:val="00B0F0"/>
          <w:sz w:val="28"/>
        </w:rPr>
        <w:t>_</w:t>
      </w:r>
      <w:r w:rsidRPr="00C36567">
        <w:rPr>
          <w:color w:val="00B0F0"/>
          <w:sz w:val="28"/>
          <w:lang w:val="en-US"/>
        </w:rPr>
        <w:t>CONS</w:t>
      </w:r>
      <w:r w:rsidRPr="00C36567">
        <w:rPr>
          <w:color w:val="00B0F0"/>
          <w:sz w:val="28"/>
        </w:rPr>
        <w:t xml:space="preserve"> – Цель проведения консилиума» = 0</w:t>
      </w:r>
      <w:r w:rsidR="000E1655">
        <w:rPr>
          <w:color w:val="00B0F0"/>
          <w:sz w:val="28"/>
        </w:rPr>
        <w:t>;</w:t>
      </w:r>
      <w:r w:rsidRPr="00C36567">
        <w:rPr>
          <w:rStyle w:val="ab"/>
          <w:sz w:val="28"/>
        </w:rPr>
        <w:footnoteReference w:id="20"/>
      </w:r>
    </w:p>
    <w:p w:rsidR="000E1655" w:rsidRPr="000E1655" w:rsidRDefault="000E1655" w:rsidP="000E1655">
      <w:pPr>
        <w:ind w:firstLine="709"/>
        <w:jc w:val="both"/>
        <w:rPr>
          <w:color w:val="00B0F0"/>
          <w:sz w:val="28"/>
        </w:rPr>
      </w:pPr>
      <w:r>
        <w:rPr>
          <w:sz w:val="28"/>
          <w:szCs w:val="28"/>
        </w:rPr>
        <w:t>10) при оказании медицинской помощи в амбулаторных условиях в части диспансерного наблюдения: в сведениях о законченном случае «</w:t>
      </w:r>
      <w:r>
        <w:rPr>
          <w:sz w:val="28"/>
          <w:szCs w:val="28"/>
          <w:lang w:val="en-US"/>
        </w:rPr>
        <w:t>USL</w:t>
      </w:r>
      <w:r w:rsidRPr="00FD28C4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OK</w:t>
      </w:r>
      <w:r>
        <w:rPr>
          <w:sz w:val="28"/>
          <w:szCs w:val="28"/>
        </w:rPr>
        <w:t>»=3, в сведениях о случае «</w:t>
      </w:r>
      <w:r>
        <w:rPr>
          <w:sz w:val="28"/>
          <w:szCs w:val="28"/>
          <w:lang w:val="en-US"/>
        </w:rPr>
        <w:t>P</w:t>
      </w:r>
      <w:r w:rsidRPr="00545910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CEL</w:t>
      </w:r>
      <w:r>
        <w:rPr>
          <w:sz w:val="28"/>
          <w:szCs w:val="28"/>
        </w:rPr>
        <w:t>»</w:t>
      </w:r>
      <w:r w:rsidRPr="00545910">
        <w:rPr>
          <w:sz w:val="28"/>
          <w:szCs w:val="28"/>
        </w:rPr>
        <w:t xml:space="preserve"> = 1.3</w:t>
      </w:r>
      <w:r>
        <w:rPr>
          <w:sz w:val="28"/>
          <w:szCs w:val="28"/>
        </w:rPr>
        <w:t>, «</w:t>
      </w:r>
      <w:r>
        <w:rPr>
          <w:sz w:val="28"/>
          <w:szCs w:val="28"/>
          <w:lang w:val="en-US"/>
        </w:rPr>
        <w:t>DN</w:t>
      </w:r>
      <w:r>
        <w:rPr>
          <w:sz w:val="28"/>
          <w:szCs w:val="28"/>
        </w:rPr>
        <w:t>» = {1, 2, 4, 6}.</w:t>
      </w:r>
      <w:r>
        <w:rPr>
          <w:rStyle w:val="ab"/>
          <w:sz w:val="28"/>
          <w:szCs w:val="28"/>
        </w:rPr>
        <w:footnoteReference w:id="21"/>
      </w:r>
    </w:p>
    <w:p w:rsidR="00F815E6" w:rsidRDefault="00F815E6" w:rsidP="001D1127">
      <w:pPr>
        <w:ind w:firstLine="709"/>
        <w:jc w:val="both"/>
        <w:rPr>
          <w:sz w:val="28"/>
        </w:rPr>
      </w:pPr>
      <w:r>
        <w:rPr>
          <w:sz w:val="28"/>
          <w:szCs w:val="28"/>
        </w:rPr>
        <w:t>1</w:t>
      </w:r>
      <w:r w:rsidR="00D33D54">
        <w:rPr>
          <w:sz w:val="28"/>
          <w:szCs w:val="28"/>
        </w:rPr>
        <w:t>1</w:t>
      </w:r>
      <w:r>
        <w:rPr>
          <w:sz w:val="28"/>
          <w:szCs w:val="28"/>
        </w:rPr>
        <w:t xml:space="preserve">. Распространить действие настоящего Порядка на </w:t>
      </w:r>
      <w:r w:rsidRPr="00DC19DC">
        <w:rPr>
          <w:sz w:val="28"/>
        </w:rPr>
        <w:t>правоотношения, возникшие при оказании медицинской помощи с 01.</w:t>
      </w:r>
      <w:r>
        <w:rPr>
          <w:sz w:val="28"/>
        </w:rPr>
        <w:t>01</w:t>
      </w:r>
      <w:r w:rsidRPr="00DC19DC">
        <w:rPr>
          <w:sz w:val="28"/>
        </w:rPr>
        <w:t>.201</w:t>
      </w:r>
      <w:r>
        <w:rPr>
          <w:sz w:val="28"/>
        </w:rPr>
        <w:t>9</w:t>
      </w:r>
      <w:r w:rsidRPr="00DC19DC">
        <w:rPr>
          <w:sz w:val="28"/>
        </w:rPr>
        <w:t xml:space="preserve"> года.</w:t>
      </w:r>
    </w:p>
    <w:sectPr w:rsidR="00F815E6" w:rsidSect="00A71144">
      <w:footerReference w:type="default" r:id="rId17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655" w:rsidRDefault="000E1655" w:rsidP="005E1ED5">
      <w:r>
        <w:separator/>
      </w:r>
    </w:p>
  </w:endnote>
  <w:endnote w:type="continuationSeparator" w:id="0">
    <w:p w:rsidR="000E1655" w:rsidRDefault="000E1655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588455"/>
      <w:docPartObj>
        <w:docPartGallery w:val="Page Numbers (Bottom of Page)"/>
        <w:docPartUnique/>
      </w:docPartObj>
    </w:sdtPr>
    <w:sdtContent>
      <w:p w:rsidR="000E1655" w:rsidRDefault="000E165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FEF">
          <w:rPr>
            <w:noProof/>
          </w:rPr>
          <w:t>26</w:t>
        </w:r>
        <w:r>
          <w:fldChar w:fldCharType="end"/>
        </w:r>
      </w:p>
    </w:sdtContent>
  </w:sdt>
  <w:p w:rsidR="000E1655" w:rsidRDefault="000E165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655" w:rsidRDefault="000E1655" w:rsidP="005E1ED5">
      <w:r>
        <w:separator/>
      </w:r>
    </w:p>
  </w:footnote>
  <w:footnote w:type="continuationSeparator" w:id="0">
    <w:p w:rsidR="000E1655" w:rsidRDefault="000E1655" w:rsidP="005E1ED5">
      <w:r>
        <w:continuationSeparator/>
      </w:r>
    </w:p>
  </w:footnote>
  <w:footnote w:id="1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Пункт 2 дополнен пунктом 2.1 в редакции п.1 Порядка 3/2019 от 27.05.2019 – с 01.06.2019г.</w:t>
      </w:r>
    </w:p>
  </w:footnote>
  <w:footnote w:id="2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Пункт 3.1 дополнен в редакции п.1 Порядка 2/2019 от 15.03.2019 – с 01.04.2019г.</w:t>
      </w:r>
    </w:p>
  </w:footnote>
  <w:footnote w:id="3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Пункт 3 дополнен пунктами 3.2-3.3 в редакции п.2 Порядка 3/2019 от 27.05.2019 – с 01.06.2019г.</w:t>
      </w:r>
    </w:p>
  </w:footnote>
  <w:footnote w:id="4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Слова в абзаце 4.1 исключены в редакции п.2 Порядка 2/2019 от 15.03.2019 – с 01.04.2019г.</w:t>
      </w:r>
    </w:p>
  </w:footnote>
  <w:footnote w:id="5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В редакции п.3 Порядка 2/2019 от 15.03.2019г. с 0</w:t>
      </w:r>
      <w:r w:rsidRPr="00035FB2">
        <w:t>1</w:t>
      </w:r>
      <w:r>
        <w:t>.0</w:t>
      </w:r>
      <w:r w:rsidRPr="00035FB2">
        <w:t>4</w:t>
      </w:r>
      <w:r>
        <w:t>.2019г.</w:t>
      </w:r>
    </w:p>
  </w:footnote>
  <w:footnote w:id="6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Таблица в пункте 5.1 добавлена в редакции п.4 Порядка 2/2019 от 15.03.2019г. с 04.01.2019г.</w:t>
      </w:r>
    </w:p>
  </w:footnote>
  <w:footnote w:id="7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В редакции п.1.1 Порядка 4/2019 от 26.06.2019 с 01.07.2019г.</w:t>
      </w:r>
    </w:p>
  </w:footnote>
  <w:footnote w:id="8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</w:t>
      </w:r>
      <w:r w:rsidRPr="000E1655">
        <w:t>В редакции п.1.1 Порядка 4/2019 от 26.06.2019 с 01.07.2019г.</w:t>
      </w:r>
    </w:p>
  </w:footnote>
  <w:footnote w:id="9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Подпункт 5) пункта 5.2 изложены в редакции п.3 Порядка 3/2019 от 27.05.2019 – с 01.06.2019г.</w:t>
      </w:r>
    </w:p>
  </w:footnote>
  <w:footnote w:id="10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Пункт 5.2.1 дополнен в редакции п.5 Порядка 2/2019 от 15.03.2019 – с 01.04.2019г.</w:t>
      </w:r>
    </w:p>
  </w:footnote>
  <w:footnote w:id="11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</w:t>
      </w:r>
      <w:r w:rsidRPr="000E1655">
        <w:t>В редакции п.1.</w:t>
      </w:r>
      <w:r>
        <w:t>2</w:t>
      </w:r>
      <w:r w:rsidRPr="000E1655">
        <w:t xml:space="preserve"> Порядка 4/2019 от 26.06.2019 с 01.07.2019г.</w:t>
      </w:r>
    </w:p>
  </w:footnote>
  <w:footnote w:id="12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Пункт 5.2.1.1 изложен в редакции п.4 Порядка 3/2019 от 27.05.2019 – с 01.06.2019г.</w:t>
      </w:r>
    </w:p>
  </w:footnote>
  <w:footnote w:id="13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Подпункт 4) пункта 5.2.1.2 исключен в редакции п.5 Порядка 3/2019 от 27.05.2019 – с 01.06.2019г.</w:t>
      </w:r>
    </w:p>
  </w:footnote>
  <w:footnote w:id="14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Подпункт 5) пункта 5.2.1.3 изложен в редакции п.6 Порядка 3/2019 от 27.05.2019 – с 01.06.2019г.</w:t>
      </w:r>
    </w:p>
  </w:footnote>
  <w:footnote w:id="15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В редакции п.1.3</w:t>
      </w:r>
      <w:r w:rsidRPr="000E1655">
        <w:t xml:space="preserve"> Порядка 4/2019 от 26.06.2019 с 01.07.2019г.</w:t>
      </w:r>
    </w:p>
  </w:footnote>
  <w:footnote w:id="16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Пункт 5.2.1.4 добавлен в редакции п.7 Порядка 3/2019 от 27.05.2019 – с 01.06.2019г.</w:t>
      </w:r>
    </w:p>
  </w:footnote>
  <w:footnote w:id="17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Пункт 5.5 дополнен подпунктом 5) в редакции п.8 Порядка 3/2019 от 27.05.2019 – с 01.06.2019г.</w:t>
      </w:r>
    </w:p>
  </w:footnote>
  <w:footnote w:id="18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Слова пункта 6 заменены в редакции п.9 Порядка 3/2019 от 27.05.2019 – с 01.06.2019г.</w:t>
      </w:r>
    </w:p>
  </w:footnote>
  <w:footnote w:id="19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Слова пункта 7 заменены в редакции п.10 Порядка 3/2019 от 27.05.2019 – с 01.06.2019г.</w:t>
      </w:r>
    </w:p>
  </w:footnote>
  <w:footnote w:id="20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Пункт 10 дополнен в редакции п.6 Порядка 2/2019 от 15.03.2019 – с 01.04.2019г.</w:t>
      </w:r>
    </w:p>
  </w:footnote>
  <w:footnote w:id="21">
    <w:p w:rsidR="000E1655" w:rsidRDefault="000E1655">
      <w:pPr>
        <w:pStyle w:val="a9"/>
      </w:pPr>
      <w:r>
        <w:rPr>
          <w:rStyle w:val="ab"/>
        </w:rPr>
        <w:footnoteRef/>
      </w:r>
      <w:r>
        <w:t xml:space="preserve"> В редакции пункта 1.4 Порядка 4/2019 от 26.06.2019 – </w:t>
      </w:r>
      <w:bookmarkStart w:id="6" w:name="_GoBack"/>
      <w:bookmarkEnd w:id="6"/>
      <w:r>
        <w:t>с 01.07.2019г.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9BB"/>
    <w:rsid w:val="00035FB2"/>
    <w:rsid w:val="00054C98"/>
    <w:rsid w:val="00080344"/>
    <w:rsid w:val="00084890"/>
    <w:rsid w:val="000B0A95"/>
    <w:rsid w:val="000C3BC0"/>
    <w:rsid w:val="000E1655"/>
    <w:rsid w:val="000F3A21"/>
    <w:rsid w:val="00144DCD"/>
    <w:rsid w:val="00161DE2"/>
    <w:rsid w:val="00190CE8"/>
    <w:rsid w:val="001A60A0"/>
    <w:rsid w:val="001A6565"/>
    <w:rsid w:val="001B3738"/>
    <w:rsid w:val="001D1127"/>
    <w:rsid w:val="001E2570"/>
    <w:rsid w:val="00201568"/>
    <w:rsid w:val="00237A98"/>
    <w:rsid w:val="00262920"/>
    <w:rsid w:val="00284901"/>
    <w:rsid w:val="00301B7B"/>
    <w:rsid w:val="00333633"/>
    <w:rsid w:val="00334765"/>
    <w:rsid w:val="00334977"/>
    <w:rsid w:val="00346794"/>
    <w:rsid w:val="003975C4"/>
    <w:rsid w:val="003A5DBD"/>
    <w:rsid w:val="003B062D"/>
    <w:rsid w:val="003B32CF"/>
    <w:rsid w:val="003B55E0"/>
    <w:rsid w:val="00401A85"/>
    <w:rsid w:val="00431C90"/>
    <w:rsid w:val="00472E81"/>
    <w:rsid w:val="004E29BB"/>
    <w:rsid w:val="005070FB"/>
    <w:rsid w:val="00546C93"/>
    <w:rsid w:val="00565752"/>
    <w:rsid w:val="005C6A04"/>
    <w:rsid w:val="005E1ED5"/>
    <w:rsid w:val="005E4597"/>
    <w:rsid w:val="005F20E4"/>
    <w:rsid w:val="00624BAB"/>
    <w:rsid w:val="00661D69"/>
    <w:rsid w:val="006E3F01"/>
    <w:rsid w:val="006E51EF"/>
    <w:rsid w:val="006E6C2D"/>
    <w:rsid w:val="007145F4"/>
    <w:rsid w:val="0073601E"/>
    <w:rsid w:val="0082279F"/>
    <w:rsid w:val="00831E9D"/>
    <w:rsid w:val="00853CFC"/>
    <w:rsid w:val="008613E0"/>
    <w:rsid w:val="008A7604"/>
    <w:rsid w:val="00923464"/>
    <w:rsid w:val="00934508"/>
    <w:rsid w:val="0094023B"/>
    <w:rsid w:val="00942B00"/>
    <w:rsid w:val="009441E6"/>
    <w:rsid w:val="0094766E"/>
    <w:rsid w:val="00983A52"/>
    <w:rsid w:val="00993176"/>
    <w:rsid w:val="009D11B5"/>
    <w:rsid w:val="009D7422"/>
    <w:rsid w:val="00A06B41"/>
    <w:rsid w:val="00A31EA8"/>
    <w:rsid w:val="00A342FB"/>
    <w:rsid w:val="00A40D51"/>
    <w:rsid w:val="00A71144"/>
    <w:rsid w:val="00AA2802"/>
    <w:rsid w:val="00AF2934"/>
    <w:rsid w:val="00B60142"/>
    <w:rsid w:val="00B61AE1"/>
    <w:rsid w:val="00BB3089"/>
    <w:rsid w:val="00BD277D"/>
    <w:rsid w:val="00C00685"/>
    <w:rsid w:val="00C13744"/>
    <w:rsid w:val="00C36567"/>
    <w:rsid w:val="00C46F0F"/>
    <w:rsid w:val="00C74360"/>
    <w:rsid w:val="00CA13B6"/>
    <w:rsid w:val="00D0553F"/>
    <w:rsid w:val="00D33D54"/>
    <w:rsid w:val="00D56137"/>
    <w:rsid w:val="00D9056F"/>
    <w:rsid w:val="00DC0880"/>
    <w:rsid w:val="00DC2DB6"/>
    <w:rsid w:val="00DC6351"/>
    <w:rsid w:val="00E206ED"/>
    <w:rsid w:val="00E57B51"/>
    <w:rsid w:val="00E853C2"/>
    <w:rsid w:val="00E94435"/>
    <w:rsid w:val="00E972F0"/>
    <w:rsid w:val="00EA7E53"/>
    <w:rsid w:val="00EF36DE"/>
    <w:rsid w:val="00F46FEF"/>
    <w:rsid w:val="00F5071A"/>
    <w:rsid w:val="00F72700"/>
    <w:rsid w:val="00F76773"/>
    <w:rsid w:val="00F815E6"/>
    <w:rsid w:val="00F84C88"/>
    <w:rsid w:val="00FB690F"/>
    <w:rsid w:val="00FD28C4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&#1055;&#1088;&#1080;&#1083;%201.5.1-1-2018_&#1050;&#1086;&#1084;&#1087;&#1083;&#1077;&#1082;&#1089;&#1085;&#1099;&#1077;%20&#1091;&#1089;&#1083;&#1091;&#1075;&#1080;%20&#1074;%20&#1089;&#1090;&#1086;&#1084;&#1072;&#1090;&#1086;&#1083;&#1086;&#1075;&#1080;&#1080;.xls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ase.garant.ru/71805302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base.garant.ru/71805302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&#1055;&#1088;&#1080;&#1083;%201.7-1-2018_&#1058;&#1072;&#1088;&#1080;&#1092;&#1099;%20&#1044;&#1080;&#1089;&#1087;&#1072;&#1085;&#1089;&#1077;&#1088;&#1080;&#1079;&#1072;&#1094;&#1080;&#1080;.xls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%201.5.1-1-2018_&#1050;&#1086;&#1084;&#1087;&#1083;&#1077;&#1082;&#1089;&#1085;&#1099;&#1077;%20&#1091;&#1089;&#1083;&#1091;&#1075;&#1080;%20&#1074;%20&#1089;&#1090;&#1086;&#1084;&#1072;&#1090;&#1086;&#1083;&#1086;&#1075;&#1080;&#1080;.xlsx" TargetMode="External"/><Relationship Id="rId10" Type="http://schemas.openxmlformats.org/officeDocument/2006/relationships/hyperlink" Target="&#1055;&#1088;&#1080;&#1083;%201.6-1-2018_&#1055;&#1086;&#1088;&#1103;&#1076;&#1086;&#1082;%20&#1076;&#1080;&#1089;&#1087;&#1072;&#1085;&#1089;&#1077;&#1088;&#1080;&#1079;&#1072;&#1094;&#1080;&#1080;.docx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base.garant.ru/71805302/" TargetMode="External"/><Relationship Id="rId14" Type="http://schemas.openxmlformats.org/officeDocument/2006/relationships/hyperlink" Target="&#1055;&#1088;&#1080;&#1083;%201.5.1-1-2018_&#1050;&#1086;&#1084;&#1087;&#1083;&#1077;&#1082;&#1089;&#1085;&#1099;&#1077;%20&#1091;&#1089;&#1083;&#1091;&#1075;&#1080;%20&#1074;%20&#1089;&#1090;&#1086;&#1084;&#1072;&#1090;&#1086;&#1083;&#1086;&#1075;&#1080;&#1080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A0C76-2F79-4776-96D9-F42DDE1B0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26</Pages>
  <Words>9341</Words>
  <Characters>53247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Чистотина Анна Вячеславовна</cp:lastModifiedBy>
  <cp:revision>62</cp:revision>
  <cp:lastPrinted>2019-02-03T21:39:00Z</cp:lastPrinted>
  <dcterms:created xsi:type="dcterms:W3CDTF">2019-01-16T00:21:00Z</dcterms:created>
  <dcterms:modified xsi:type="dcterms:W3CDTF">2019-06-27T21:39:00Z</dcterms:modified>
</cp:coreProperties>
</file>