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747" w:type="dxa"/>
        <w:tblLook w:val="01E0" w:firstRow="1" w:lastRow="1" w:firstColumn="1" w:lastColumn="1" w:noHBand="0" w:noVBand="0"/>
      </w:tblPr>
      <w:tblGrid>
        <w:gridCol w:w="5211"/>
        <w:gridCol w:w="4536"/>
      </w:tblGrid>
      <w:tr w:rsidR="00C32789" w:rsidRPr="0042644B" w14:paraId="6115B555" w14:textId="77777777" w:rsidTr="00C334A2">
        <w:tc>
          <w:tcPr>
            <w:tcW w:w="5211" w:type="dxa"/>
          </w:tcPr>
          <w:p w14:paraId="52CA594B" w14:textId="77777777" w:rsidR="00C32789" w:rsidRPr="00C32789" w:rsidRDefault="00C32789" w:rsidP="00C32789">
            <w:pPr>
              <w:pStyle w:val="affff7"/>
              <w:rPr>
                <w:rFonts w:ascii="Times New Roman" w:hAnsi="Times New Roman" w:cs="Times New Roman"/>
              </w:rPr>
            </w:pPr>
          </w:p>
        </w:tc>
        <w:tc>
          <w:tcPr>
            <w:tcW w:w="4536" w:type="dxa"/>
          </w:tcPr>
          <w:p w14:paraId="18F912A2" w14:textId="1B9BEDFB" w:rsidR="00C32789" w:rsidRPr="0042644B" w:rsidRDefault="00C32789" w:rsidP="00C32789">
            <w:pPr>
              <w:pStyle w:val="affff7"/>
              <w:rPr>
                <w:rFonts w:ascii="Times New Roman" w:hAnsi="Times New Roman" w:cs="Times New Roman"/>
              </w:rPr>
            </w:pPr>
            <w:r w:rsidRPr="0042644B">
              <w:rPr>
                <w:rFonts w:ascii="Times New Roman" w:hAnsi="Times New Roman" w:cs="Times New Roman"/>
              </w:rPr>
              <w:t>Приложение 4</w:t>
            </w:r>
          </w:p>
          <w:p w14:paraId="264C884D" w14:textId="3C81624A" w:rsidR="00C32789" w:rsidRPr="0042644B" w:rsidRDefault="00C32789" w:rsidP="00C334A2">
            <w:pPr>
              <w:pStyle w:val="affff7"/>
              <w:rPr>
                <w:rFonts w:ascii="Times New Roman" w:hAnsi="Times New Roman" w:cs="Times New Roman"/>
              </w:rPr>
            </w:pPr>
            <w:r w:rsidRPr="0042644B">
              <w:rPr>
                <w:rFonts w:ascii="Times New Roman" w:hAnsi="Times New Roman" w:cs="Times New Roman"/>
              </w:rPr>
              <w:t xml:space="preserve">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w:t>
            </w:r>
            <w:r w:rsidR="00D54B55">
              <w:rPr>
                <w:rFonts w:ascii="Times New Roman" w:hAnsi="Times New Roman" w:cs="Times New Roman"/>
              </w:rPr>
              <w:t>19</w:t>
            </w:r>
            <w:r w:rsidRPr="0042644B">
              <w:rPr>
                <w:rFonts w:ascii="Times New Roman" w:hAnsi="Times New Roman" w:cs="Times New Roman"/>
              </w:rPr>
              <w:t>.</w:t>
            </w:r>
            <w:r w:rsidR="00D54B55">
              <w:rPr>
                <w:rFonts w:ascii="Times New Roman" w:hAnsi="Times New Roman" w:cs="Times New Roman"/>
              </w:rPr>
              <w:t>01</w:t>
            </w:r>
            <w:r w:rsidRPr="0042644B">
              <w:rPr>
                <w:rFonts w:ascii="Times New Roman" w:hAnsi="Times New Roman" w:cs="Times New Roman"/>
              </w:rPr>
              <w:t>.20</w:t>
            </w:r>
            <w:r w:rsidR="00C334A2" w:rsidRPr="0042644B">
              <w:rPr>
                <w:rFonts w:ascii="Times New Roman" w:hAnsi="Times New Roman" w:cs="Times New Roman"/>
              </w:rPr>
              <w:t>2</w:t>
            </w:r>
            <w:r w:rsidR="00D54B55">
              <w:rPr>
                <w:rFonts w:ascii="Times New Roman" w:hAnsi="Times New Roman" w:cs="Times New Roman"/>
              </w:rPr>
              <w:t>1</w:t>
            </w:r>
            <w:r w:rsidRPr="0042644B">
              <w:rPr>
                <w:rFonts w:ascii="Times New Roman" w:hAnsi="Times New Roman" w:cs="Times New Roman"/>
              </w:rPr>
              <w:t xml:space="preserve">  №1/202</w:t>
            </w:r>
            <w:r w:rsidR="00C334A2" w:rsidRPr="0042644B">
              <w:rPr>
                <w:rFonts w:ascii="Times New Roman" w:hAnsi="Times New Roman" w:cs="Times New Roman"/>
              </w:rPr>
              <w:t>1</w:t>
            </w:r>
          </w:p>
        </w:tc>
      </w:tr>
    </w:tbl>
    <w:p w14:paraId="53486251" w14:textId="77777777" w:rsidR="00C80AE1" w:rsidRPr="0042644B" w:rsidRDefault="00C80AE1" w:rsidP="00BC1FF2">
      <w:pPr>
        <w:spacing w:line="240" w:lineRule="auto"/>
        <w:ind w:firstLine="0"/>
        <w:jc w:val="center"/>
        <w:rPr>
          <w:rFonts w:eastAsia="Calibri" w:cs="Times New Roman"/>
          <w:b/>
          <w:caps/>
          <w:sz w:val="28"/>
          <w:szCs w:val="28"/>
        </w:rPr>
      </w:pPr>
    </w:p>
    <w:p w14:paraId="1AF090E7" w14:textId="77777777" w:rsidR="00C80AE1" w:rsidRPr="0042644B" w:rsidRDefault="00C80AE1" w:rsidP="00BC1FF2">
      <w:pPr>
        <w:spacing w:line="240" w:lineRule="auto"/>
        <w:ind w:firstLine="0"/>
        <w:jc w:val="center"/>
        <w:rPr>
          <w:rFonts w:eastAsia="Calibri" w:cs="Times New Roman"/>
          <w:b/>
          <w:caps/>
          <w:sz w:val="28"/>
          <w:szCs w:val="28"/>
        </w:rPr>
      </w:pPr>
    </w:p>
    <w:p w14:paraId="12F59B99" w14:textId="77777777" w:rsidR="00087025" w:rsidRPr="0042644B" w:rsidRDefault="00087025" w:rsidP="00BC1FF2">
      <w:pPr>
        <w:spacing w:line="240" w:lineRule="auto"/>
        <w:ind w:firstLine="0"/>
        <w:jc w:val="center"/>
        <w:rPr>
          <w:rFonts w:eastAsia="Calibri" w:cs="Times New Roman"/>
          <w:b/>
          <w:caps/>
          <w:sz w:val="28"/>
          <w:szCs w:val="28"/>
        </w:rPr>
      </w:pPr>
      <w:r w:rsidRPr="0042644B">
        <w:rPr>
          <w:rFonts w:eastAsia="Calibri" w:cs="Times New Roman"/>
          <w:b/>
          <w:caps/>
          <w:sz w:val="28"/>
          <w:szCs w:val="28"/>
        </w:rPr>
        <w:t>Инструкция</w:t>
      </w:r>
    </w:p>
    <w:p w14:paraId="1AD070C6" w14:textId="3532D1F1" w:rsidR="00087025" w:rsidRPr="0042644B" w:rsidRDefault="00087025" w:rsidP="00C80AE1">
      <w:pPr>
        <w:spacing w:line="240" w:lineRule="auto"/>
        <w:ind w:firstLine="0"/>
        <w:jc w:val="center"/>
        <w:rPr>
          <w:rFonts w:eastAsia="Calibri" w:cs="Times New Roman"/>
          <w:sz w:val="28"/>
          <w:szCs w:val="28"/>
        </w:rPr>
      </w:pPr>
      <w:r w:rsidRPr="0042644B">
        <w:rPr>
          <w:rFonts w:eastAsia="Calibri" w:cs="Times New Roman"/>
          <w:b/>
          <w:sz w:val="28"/>
          <w:szCs w:val="28"/>
        </w:rPr>
        <w:t>по группировке случаев, в том числе правила учета классификационных критериев</w:t>
      </w:r>
    </w:p>
    <w:p w14:paraId="49830EF5" w14:textId="77777777" w:rsidR="00E946F2" w:rsidRPr="0042644B" w:rsidRDefault="00E946F2" w:rsidP="00BC1FF2">
      <w:pPr>
        <w:spacing w:line="240" w:lineRule="auto"/>
        <w:ind w:firstLine="0"/>
        <w:rPr>
          <w:rFonts w:eastAsia="Calibri" w:cs="Times New Roman"/>
          <w:sz w:val="6"/>
          <w:szCs w:val="28"/>
        </w:rPr>
      </w:pPr>
    </w:p>
    <w:p w14:paraId="18C1AE65" w14:textId="0E9D361D" w:rsidR="00087025" w:rsidRPr="0042644B" w:rsidRDefault="00282F47" w:rsidP="00E43DC9">
      <w:pPr>
        <w:pStyle w:val="1"/>
        <w:ind w:firstLine="709"/>
      </w:pPr>
      <w:r w:rsidRPr="0042644B">
        <w:t>1</w:t>
      </w:r>
      <w:r w:rsidR="000901D5" w:rsidRPr="0042644B">
        <w:t xml:space="preserve">. </w:t>
      </w:r>
      <w:r w:rsidR="00087025" w:rsidRPr="0042644B">
        <w:t>Основные подходы к группировке случаев</w:t>
      </w:r>
    </w:p>
    <w:p w14:paraId="605C8623"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rPr>
        <w:t>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или КПГ) и построена на единых принципах независимо от условий оказания медицинской помощи.</w:t>
      </w:r>
    </w:p>
    <w:p w14:paraId="145BEA4B" w14:textId="77777777" w:rsidR="00D54B55" w:rsidRPr="003B7740" w:rsidRDefault="00D54B55" w:rsidP="00D54B55">
      <w:pPr>
        <w:pStyle w:val="ConsPlusNormal"/>
        <w:ind w:firstLine="540"/>
        <w:jc w:val="both"/>
        <w:rPr>
          <w:rFonts w:ascii="Times New Roman" w:hAnsi="Times New Roman" w:cs="Times New Roman"/>
          <w:strike/>
          <w:sz w:val="28"/>
        </w:rPr>
      </w:pPr>
      <w:r w:rsidRPr="003B7740">
        <w:rPr>
          <w:rFonts w:ascii="Times New Roman" w:hAnsi="Times New Roman" w:cs="Times New Roman"/>
          <w:sz w:val="28"/>
        </w:rPr>
        <w:t>Все КСГ распределены по профилям медицинской помощи, при этом часть диагнозов, устанавливаемых при различных заболеваниях, хирургических операций и других медицинских технологий могут использоваться в смежных профилях, а часть являются универсальными для применения их в нескольких профилях. При оплате медицинской помощи в подобных случаях отнесение КСГ к конкретной КПГ не учитывается. Например, при оказании медицинской помощи на терапевтических койках ЦРБ пациенту с диагнозом «Бронхиальная астма», который относится к КСГ «Астма», оплата производится по соответствующей КСГ, вне зависимости от того, что данная КСГ входит в КПГ «Пульмонология». Аналогично оплата по КСГ для случаев лекарственной терапии при злокачественных новообразованиях лимфоидной и кроветворной тканей может осуществляться при госпитализациях на койки как по профилю «Онкология», так и по профилю «Гематология». Исключением являются КСГ, включенные в профили «Медицинская реабилитация» и «Гериатрия», лечение в рамках которых может осуществляться только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 и «Гериатрия» соответственно.</w:t>
      </w:r>
    </w:p>
    <w:p w14:paraId="3387FD49"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rPr>
        <w:t xml:space="preserve">Формирование КСГ осуществляется на основе совокупности следующих параметров, определяющих относительную </w:t>
      </w:r>
      <w:proofErr w:type="spellStart"/>
      <w:r w:rsidRPr="003B7740">
        <w:rPr>
          <w:rFonts w:ascii="Times New Roman" w:hAnsi="Times New Roman" w:cs="Times New Roman"/>
          <w:sz w:val="28"/>
        </w:rPr>
        <w:t>затратоемкость</w:t>
      </w:r>
      <w:proofErr w:type="spellEnd"/>
      <w:r w:rsidRPr="003B7740">
        <w:rPr>
          <w:rFonts w:ascii="Times New Roman" w:hAnsi="Times New Roman" w:cs="Times New Roman"/>
          <w:sz w:val="28"/>
        </w:rPr>
        <w:t xml:space="preserve"> лечения пациентов (классификационных критериев):</w:t>
      </w:r>
    </w:p>
    <w:p w14:paraId="030C9996"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rPr>
        <w:t>a. Диагноз (код по МКБ 10);</w:t>
      </w:r>
    </w:p>
    <w:p w14:paraId="156CCE96"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rPr>
        <w:t>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0A3E01BA"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lang w:val="en-US"/>
        </w:rPr>
        <w:t>c</w:t>
      </w:r>
      <w:r w:rsidRPr="003B7740">
        <w:rPr>
          <w:rFonts w:ascii="Times New Roman" w:hAnsi="Times New Roman" w:cs="Times New Roman"/>
          <w:sz w:val="28"/>
        </w:rPr>
        <w:t>. Схема лекарственной терапии;</w:t>
      </w:r>
    </w:p>
    <w:p w14:paraId="07D4EDA7"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lang w:val="en-US"/>
        </w:rPr>
        <w:t>d</w:t>
      </w:r>
      <w:r w:rsidRPr="003B7740">
        <w:rPr>
          <w:rFonts w:ascii="Times New Roman" w:hAnsi="Times New Roman" w:cs="Times New Roman"/>
          <w:sz w:val="28"/>
        </w:rPr>
        <w:t>. МНН лекарственного препарата;</w:t>
      </w:r>
    </w:p>
    <w:p w14:paraId="0EADD22C"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lang w:val="en-US"/>
        </w:rPr>
        <w:t>e</w:t>
      </w:r>
      <w:r w:rsidRPr="003B7740">
        <w:rPr>
          <w:rFonts w:ascii="Times New Roman" w:hAnsi="Times New Roman" w:cs="Times New Roman"/>
          <w:sz w:val="28"/>
        </w:rPr>
        <w:t>. Возрастная категория пациента;</w:t>
      </w:r>
    </w:p>
    <w:p w14:paraId="3D64A5CC"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lang w:val="en-US"/>
        </w:rPr>
        <w:lastRenderedPageBreak/>
        <w:t>f</w:t>
      </w:r>
      <w:r w:rsidRPr="003B7740">
        <w:rPr>
          <w:rFonts w:ascii="Times New Roman" w:hAnsi="Times New Roman" w:cs="Times New Roman"/>
          <w:sz w:val="28"/>
        </w:rPr>
        <w:t xml:space="preserve">. Сопутствующий диагноз и/или осложнения заболевания (код по </w:t>
      </w:r>
      <w:r w:rsidRPr="003B7740">
        <w:rPr>
          <w:rFonts w:ascii="Times New Roman" w:hAnsi="Times New Roman" w:cs="Times New Roman"/>
          <w:sz w:val="28"/>
        </w:rPr>
        <w:br/>
        <w:t>МКБ 10);</w:t>
      </w:r>
    </w:p>
    <w:p w14:paraId="59394558"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lang w:val="en-US"/>
        </w:rPr>
        <w:t>g</w:t>
      </w:r>
      <w:r w:rsidRPr="003B7740">
        <w:rPr>
          <w:rFonts w:ascii="Times New Roman" w:hAnsi="Times New Roman" w:cs="Times New Roman"/>
          <w:sz w:val="28"/>
        </w:rPr>
        <w:t>. Оценка состояния пациента по шкалам: шкала оценки органной недостаточности у пациентов, находящихся на интенсивной терапии (</w:t>
      </w:r>
      <w:r w:rsidRPr="003B7740">
        <w:rPr>
          <w:rFonts w:ascii="Times New Roman" w:hAnsi="Times New Roman" w:cs="Times New Roman"/>
          <w:sz w:val="28"/>
          <w:lang w:val="en-US"/>
        </w:rPr>
        <w:t>Sequential</w:t>
      </w:r>
      <w:r w:rsidRPr="003B7740">
        <w:rPr>
          <w:rFonts w:ascii="Times New Roman" w:hAnsi="Times New Roman" w:cs="Times New Roman"/>
          <w:sz w:val="28"/>
        </w:rPr>
        <w:t xml:space="preserve"> </w:t>
      </w:r>
      <w:r w:rsidRPr="003B7740">
        <w:rPr>
          <w:rFonts w:ascii="Times New Roman" w:hAnsi="Times New Roman" w:cs="Times New Roman"/>
          <w:sz w:val="28"/>
          <w:lang w:val="en-US"/>
        </w:rPr>
        <w:t>Organ</w:t>
      </w:r>
      <w:r w:rsidRPr="003B7740">
        <w:rPr>
          <w:rFonts w:ascii="Times New Roman" w:hAnsi="Times New Roman" w:cs="Times New Roman"/>
          <w:sz w:val="28"/>
        </w:rPr>
        <w:t xml:space="preserve"> </w:t>
      </w:r>
      <w:r w:rsidRPr="003B7740">
        <w:rPr>
          <w:rFonts w:ascii="Times New Roman" w:hAnsi="Times New Roman" w:cs="Times New Roman"/>
          <w:sz w:val="28"/>
          <w:lang w:val="en-US"/>
        </w:rPr>
        <w:t>Failure</w:t>
      </w:r>
      <w:r w:rsidRPr="003B7740">
        <w:rPr>
          <w:rFonts w:ascii="Times New Roman" w:hAnsi="Times New Roman" w:cs="Times New Roman"/>
          <w:sz w:val="28"/>
        </w:rPr>
        <w:t xml:space="preserve"> </w:t>
      </w:r>
      <w:r w:rsidRPr="003B7740">
        <w:rPr>
          <w:rFonts w:ascii="Times New Roman" w:hAnsi="Times New Roman" w:cs="Times New Roman"/>
          <w:sz w:val="28"/>
          <w:lang w:val="en-US"/>
        </w:rPr>
        <w:t>Assessment</w:t>
      </w:r>
      <w:r w:rsidRPr="003B7740">
        <w:rPr>
          <w:rFonts w:ascii="Times New Roman" w:hAnsi="Times New Roman" w:cs="Times New Roman"/>
          <w:sz w:val="28"/>
        </w:rPr>
        <w:t xml:space="preserve">, </w:t>
      </w:r>
      <w:r w:rsidRPr="003B7740">
        <w:rPr>
          <w:rFonts w:ascii="Times New Roman" w:hAnsi="Times New Roman" w:cs="Times New Roman"/>
          <w:sz w:val="28"/>
          <w:lang w:val="en-US"/>
        </w:rPr>
        <w:t>SOFA</w:t>
      </w:r>
      <w:r w:rsidRPr="003B7740">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Pr="003B7740">
        <w:rPr>
          <w:rFonts w:ascii="Times New Roman" w:hAnsi="Times New Roman" w:cs="Times New Roman"/>
          <w:sz w:val="28"/>
          <w:lang w:val="en-US"/>
        </w:rPr>
        <w:t>Pediatric</w:t>
      </w:r>
      <w:r w:rsidRPr="003B7740">
        <w:rPr>
          <w:rFonts w:ascii="Times New Roman" w:hAnsi="Times New Roman" w:cs="Times New Roman"/>
          <w:sz w:val="28"/>
        </w:rPr>
        <w:t xml:space="preserve"> </w:t>
      </w:r>
      <w:r w:rsidRPr="003B7740">
        <w:rPr>
          <w:rFonts w:ascii="Times New Roman" w:hAnsi="Times New Roman" w:cs="Times New Roman"/>
          <w:sz w:val="28"/>
          <w:lang w:val="en-US"/>
        </w:rPr>
        <w:t>Sequential</w:t>
      </w:r>
      <w:r w:rsidRPr="003B7740">
        <w:rPr>
          <w:rFonts w:ascii="Times New Roman" w:hAnsi="Times New Roman" w:cs="Times New Roman"/>
          <w:sz w:val="28"/>
        </w:rPr>
        <w:t xml:space="preserve"> </w:t>
      </w:r>
      <w:r w:rsidRPr="003B7740">
        <w:rPr>
          <w:rFonts w:ascii="Times New Roman" w:hAnsi="Times New Roman" w:cs="Times New Roman"/>
          <w:sz w:val="28"/>
          <w:lang w:val="en-US"/>
        </w:rPr>
        <w:t>Organ</w:t>
      </w:r>
      <w:r w:rsidRPr="003B7740">
        <w:rPr>
          <w:rFonts w:ascii="Times New Roman" w:hAnsi="Times New Roman" w:cs="Times New Roman"/>
          <w:sz w:val="28"/>
        </w:rPr>
        <w:t xml:space="preserve"> </w:t>
      </w:r>
      <w:r w:rsidRPr="003B7740">
        <w:rPr>
          <w:rFonts w:ascii="Times New Roman" w:hAnsi="Times New Roman" w:cs="Times New Roman"/>
          <w:sz w:val="28"/>
          <w:lang w:val="en-US"/>
        </w:rPr>
        <w:t>Failure</w:t>
      </w:r>
      <w:r w:rsidRPr="003B7740">
        <w:rPr>
          <w:rFonts w:ascii="Times New Roman" w:hAnsi="Times New Roman" w:cs="Times New Roman"/>
          <w:sz w:val="28"/>
        </w:rPr>
        <w:t xml:space="preserve"> </w:t>
      </w:r>
      <w:r w:rsidRPr="003B7740">
        <w:rPr>
          <w:rFonts w:ascii="Times New Roman" w:hAnsi="Times New Roman" w:cs="Times New Roman"/>
          <w:sz w:val="28"/>
          <w:lang w:val="en-US"/>
        </w:rPr>
        <w:t>Assessment</w:t>
      </w:r>
      <w:r w:rsidRPr="003B7740">
        <w:rPr>
          <w:rFonts w:ascii="Times New Roman" w:hAnsi="Times New Roman" w:cs="Times New Roman"/>
          <w:sz w:val="28"/>
        </w:rPr>
        <w:t xml:space="preserve">, </w:t>
      </w:r>
      <w:proofErr w:type="spellStart"/>
      <w:r w:rsidRPr="003B7740">
        <w:rPr>
          <w:rFonts w:ascii="Times New Roman" w:hAnsi="Times New Roman" w:cs="Times New Roman"/>
          <w:sz w:val="28"/>
          <w:lang w:val="en-US"/>
        </w:rPr>
        <w:t>pSOFA</w:t>
      </w:r>
      <w:proofErr w:type="spellEnd"/>
      <w:r w:rsidRPr="003B7740">
        <w:rPr>
          <w:rFonts w:ascii="Times New Roman" w:hAnsi="Times New Roman" w:cs="Times New Roman"/>
          <w:sz w:val="28"/>
        </w:rPr>
        <w:t>), шкала реабилитационной маршрутизации;</w:t>
      </w:r>
    </w:p>
    <w:p w14:paraId="052630B1"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lang w:val="en-US"/>
        </w:rPr>
        <w:t>h</w:t>
      </w:r>
      <w:r w:rsidRPr="003B7740">
        <w:rPr>
          <w:rFonts w:ascii="Times New Roman" w:hAnsi="Times New Roman" w:cs="Times New Roman"/>
          <w:sz w:val="28"/>
        </w:rPr>
        <w:t>. Длительность непрерывного проведения ресурсоемких медицинских услуг (искусственной вентиляции легких, видео-ЭЭГ-мониторинга</w:t>
      </w:r>
      <w:r w:rsidRPr="003B7740">
        <w:rPr>
          <w:rFonts w:ascii="Times New Roman" w:hAnsi="Times New Roman" w:cs="Times New Roman"/>
          <w:b/>
          <w:sz w:val="28"/>
        </w:rPr>
        <w:t>)</w:t>
      </w:r>
      <w:r w:rsidRPr="003B7740">
        <w:rPr>
          <w:rFonts w:ascii="Times New Roman" w:hAnsi="Times New Roman" w:cs="Times New Roman"/>
          <w:sz w:val="28"/>
        </w:rPr>
        <w:t xml:space="preserve">; </w:t>
      </w:r>
    </w:p>
    <w:p w14:paraId="2526A31C" w14:textId="77777777" w:rsidR="00D54B55" w:rsidRPr="003B7740" w:rsidRDefault="00D54B55" w:rsidP="00D54B55">
      <w:pPr>
        <w:pStyle w:val="ConsPlusNormal"/>
        <w:ind w:firstLine="540"/>
        <w:jc w:val="both"/>
        <w:rPr>
          <w:rFonts w:ascii="Times New Roman" w:hAnsi="Times New Roman" w:cs="Times New Roman"/>
          <w:sz w:val="28"/>
        </w:rPr>
      </w:pPr>
      <w:proofErr w:type="spellStart"/>
      <w:r w:rsidRPr="003B7740">
        <w:rPr>
          <w:rFonts w:ascii="Times New Roman" w:hAnsi="Times New Roman" w:cs="Times New Roman"/>
          <w:sz w:val="28"/>
          <w:lang w:val="en-US"/>
        </w:rPr>
        <w:t>i</w:t>
      </w:r>
      <w:proofErr w:type="spellEnd"/>
      <w:r w:rsidRPr="003B7740">
        <w:rPr>
          <w:rFonts w:ascii="Times New Roman" w:hAnsi="Times New Roman" w:cs="Times New Roman"/>
          <w:sz w:val="28"/>
        </w:rPr>
        <w:t>. Количество дней проведения лучевой терапии (фракций);</w:t>
      </w:r>
    </w:p>
    <w:p w14:paraId="564C3479"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lang w:val="en-US"/>
        </w:rPr>
        <w:t>j</w:t>
      </w:r>
      <w:r w:rsidRPr="003B7740">
        <w:rPr>
          <w:rFonts w:ascii="Times New Roman" w:hAnsi="Times New Roman" w:cs="Times New Roman"/>
          <w:sz w:val="28"/>
        </w:rPr>
        <w:t>. Пол;</w:t>
      </w:r>
    </w:p>
    <w:p w14:paraId="4485F4DA"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rPr>
        <w:t>k. Длительность лечения;</w:t>
      </w:r>
    </w:p>
    <w:p w14:paraId="620F2270"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rPr>
        <w:t>l. Этап проведения экстракорпорального оплодотворения;</w:t>
      </w:r>
    </w:p>
    <w:p w14:paraId="79A91B52" w14:textId="77777777" w:rsidR="00D54B55"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rPr>
        <w:t>m. Показания к применению лекарственного препарата;</w:t>
      </w:r>
    </w:p>
    <w:p w14:paraId="678A038F" w14:textId="77777777" w:rsidR="00D54B55" w:rsidRPr="00B60AF2" w:rsidRDefault="00D54B55" w:rsidP="00D54B55">
      <w:pPr>
        <w:pStyle w:val="ConsPlusNormal"/>
        <w:ind w:firstLine="540"/>
        <w:jc w:val="both"/>
        <w:rPr>
          <w:rFonts w:ascii="Times New Roman" w:hAnsi="Times New Roman" w:cs="Times New Roman"/>
          <w:sz w:val="28"/>
        </w:rPr>
      </w:pPr>
      <w:r>
        <w:rPr>
          <w:rFonts w:ascii="Times New Roman" w:hAnsi="Times New Roman" w:cs="Times New Roman"/>
          <w:sz w:val="28"/>
          <w:lang w:val="en-US"/>
        </w:rPr>
        <w:t>n</w:t>
      </w:r>
      <w:r w:rsidRPr="00B60AF2">
        <w:rPr>
          <w:rFonts w:ascii="Times New Roman" w:hAnsi="Times New Roman" w:cs="Times New Roman"/>
          <w:sz w:val="28"/>
        </w:rPr>
        <w:t>.</w:t>
      </w:r>
      <w:r>
        <w:rPr>
          <w:rFonts w:ascii="Times New Roman" w:hAnsi="Times New Roman" w:cs="Times New Roman"/>
          <w:sz w:val="28"/>
          <w:lang w:val="en-US"/>
        </w:rPr>
        <w:t> </w:t>
      </w:r>
      <w:r>
        <w:rPr>
          <w:rFonts w:ascii="Times New Roman" w:hAnsi="Times New Roman" w:cs="Times New Roman"/>
          <w:sz w:val="28"/>
        </w:rPr>
        <w:t>Объем послеоперационных грыж брюшной стенки;</w:t>
      </w:r>
    </w:p>
    <w:p w14:paraId="34B77F02" w14:textId="77777777" w:rsidR="00D54B55" w:rsidRPr="003B7740" w:rsidRDefault="00D54B55" w:rsidP="00D54B55">
      <w:pPr>
        <w:pStyle w:val="ConsPlusNormal"/>
        <w:ind w:firstLine="540"/>
        <w:jc w:val="both"/>
        <w:rPr>
          <w:rFonts w:ascii="Times New Roman" w:hAnsi="Times New Roman" w:cs="Times New Roman"/>
          <w:sz w:val="28"/>
        </w:rPr>
      </w:pPr>
      <w:r>
        <w:rPr>
          <w:rFonts w:ascii="Times New Roman" w:hAnsi="Times New Roman" w:cs="Times New Roman"/>
          <w:sz w:val="28"/>
          <w:lang w:val="en-US"/>
        </w:rPr>
        <w:t>o</w:t>
      </w:r>
      <w:r w:rsidRPr="003B7740">
        <w:rPr>
          <w:rFonts w:ascii="Times New Roman" w:hAnsi="Times New Roman" w:cs="Times New Roman"/>
          <w:sz w:val="28"/>
        </w:rPr>
        <w:t>. Степень тяжести заболевания.</w:t>
      </w:r>
    </w:p>
    <w:p w14:paraId="10C87068" w14:textId="77777777" w:rsidR="00D54B55" w:rsidRDefault="00D54B55" w:rsidP="00D54B55">
      <w:pPr>
        <w:spacing w:line="240" w:lineRule="auto"/>
        <w:rPr>
          <w:rFonts w:cs="Times New Roman"/>
          <w:sz w:val="28"/>
        </w:rPr>
      </w:pPr>
      <w:r w:rsidRPr="003B7740">
        <w:rPr>
          <w:rFonts w:cs="Times New Roman"/>
          <w:sz w:val="28"/>
        </w:rPr>
        <w:t xml:space="preserve">Для оплаты случая лечения по КСГ в качестве основного диагноза указывается код по МКБ 10, являющийся основным поводом к госпитализации. 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w:t>
      </w:r>
      <w:proofErr w:type="spellStart"/>
      <w:r w:rsidRPr="003B7740">
        <w:rPr>
          <w:rFonts w:cs="Times New Roman"/>
          <w:sz w:val="28"/>
        </w:rPr>
        <w:t>нейтропенией</w:t>
      </w:r>
      <w:proofErr w:type="spellEnd"/>
      <w:r>
        <w:rPr>
          <w:rFonts w:cs="Times New Roman"/>
          <w:sz w:val="28"/>
        </w:rPr>
        <w:t>.</w:t>
      </w:r>
    </w:p>
    <w:p w14:paraId="0EF5121D" w14:textId="6195D078" w:rsidR="00760A7B" w:rsidRDefault="00760A7B" w:rsidP="00D54B55">
      <w:pPr>
        <w:spacing w:line="240" w:lineRule="auto"/>
        <w:rPr>
          <w:rFonts w:eastAsia="Calibri" w:cs="Times New Roman"/>
          <w:sz w:val="28"/>
          <w:szCs w:val="28"/>
        </w:rPr>
      </w:pPr>
      <w:r w:rsidRPr="0042644B">
        <w:rPr>
          <w:rFonts w:eastAsia="Calibri" w:cs="Times New Roman"/>
          <w:sz w:val="28"/>
          <w:szCs w:val="28"/>
        </w:rPr>
        <w:t>К настоящей Инструкции прилагается Расшифровка групп в соответствии с МКБ 10 и Номенклатурой, представленная в виде файла</w:t>
      </w:r>
      <w:bookmarkStart w:id="0" w:name="OLE_LINK4"/>
      <w:bookmarkStart w:id="1" w:name="OLE_LINK5"/>
      <w:r w:rsidRPr="0042644B">
        <w:rPr>
          <w:rFonts w:eastAsia="Calibri" w:cs="Times New Roman"/>
          <w:sz w:val="28"/>
          <w:szCs w:val="28"/>
        </w:rPr>
        <w:t xml:space="preserve"> </w:t>
      </w:r>
      <w:r w:rsidRPr="0042644B">
        <w:rPr>
          <w:rFonts w:eastAsia="Calibri" w:cs="Times New Roman"/>
          <w:b/>
          <w:i/>
          <w:sz w:val="28"/>
          <w:szCs w:val="28"/>
        </w:rPr>
        <w:t>«Расшифровка групп»</w:t>
      </w:r>
      <w:bookmarkEnd w:id="0"/>
      <w:bookmarkEnd w:id="1"/>
      <w:r w:rsidRPr="0042644B">
        <w:rPr>
          <w:rFonts w:eastAsia="Calibri" w:cs="Times New Roman"/>
          <w:sz w:val="28"/>
          <w:szCs w:val="28"/>
        </w:rPr>
        <w:t xml:space="preserve"> формата </w:t>
      </w:r>
      <w:r w:rsidRPr="0042644B">
        <w:rPr>
          <w:rFonts w:eastAsia="Calibri" w:cs="Times New Roman"/>
          <w:sz w:val="28"/>
          <w:szCs w:val="28"/>
          <w:lang w:val="en-US"/>
        </w:rPr>
        <w:t>MS</w:t>
      </w:r>
      <w:r w:rsidRPr="0042644B">
        <w:rPr>
          <w:rFonts w:eastAsia="Calibri" w:cs="Times New Roman"/>
          <w:sz w:val="28"/>
          <w:szCs w:val="28"/>
        </w:rPr>
        <w:t xml:space="preserve"> </w:t>
      </w:r>
      <w:r w:rsidRPr="0042644B">
        <w:rPr>
          <w:rFonts w:eastAsia="Calibri" w:cs="Times New Roman"/>
          <w:sz w:val="28"/>
          <w:szCs w:val="28"/>
          <w:lang w:val="en-US"/>
        </w:rPr>
        <w:t>Excel</w:t>
      </w:r>
      <w:r w:rsidRPr="0042644B">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14:paraId="77326A8A" w14:textId="7CB74589"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Файлы «Расшифровка </w:t>
      </w:r>
      <w:r w:rsidRPr="003B7740">
        <w:rPr>
          <w:rFonts w:eastAsia="Calibri" w:cs="Times New Roman"/>
          <w:sz w:val="28"/>
          <w:szCs w:val="28"/>
          <w:lang w:eastAsia="ru-RU"/>
        </w:rPr>
        <w:t>групп</w:t>
      </w:r>
      <w:r w:rsidRPr="003B7740">
        <w:rPr>
          <w:rFonts w:eastAsia="Times New Roman" w:cs="Times New Roman"/>
          <w:sz w:val="28"/>
          <w:szCs w:val="24"/>
          <w:lang w:eastAsia="ru-RU"/>
        </w:rPr>
        <w:t>»</w:t>
      </w:r>
      <w:r>
        <w:rPr>
          <w:rFonts w:eastAsia="Times New Roman" w:cs="Times New Roman"/>
          <w:sz w:val="28"/>
          <w:szCs w:val="24"/>
          <w:lang w:eastAsia="ru-RU"/>
        </w:rPr>
        <w:t xml:space="preserve"> </w:t>
      </w:r>
      <w:r w:rsidRPr="003B7740">
        <w:rPr>
          <w:rFonts w:eastAsia="Times New Roman" w:cs="Times New Roman"/>
          <w:sz w:val="28"/>
          <w:szCs w:val="24"/>
          <w:lang w:eastAsia="ru-RU"/>
        </w:rPr>
        <w:t xml:space="preserve">имеют одинаковую структуру и состоят </w:t>
      </w:r>
      <w:r w:rsidRPr="003B7740">
        <w:rPr>
          <w:rFonts w:eastAsia="Times New Roman" w:cs="Times New Roman"/>
          <w:sz w:val="28"/>
          <w:szCs w:val="24"/>
          <w:lang w:eastAsia="ru-RU"/>
        </w:rPr>
        <w:br/>
        <w:t xml:space="preserve">из следующих листов, содержащих соответствующие справочники: </w:t>
      </w:r>
    </w:p>
    <w:p w14:paraId="642E1A9B" w14:textId="1DF3A6B0" w:rsidR="00D54B55" w:rsidRPr="000811D1"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«КСГ» – перечень КСГ и коэффициент</w:t>
      </w:r>
      <w:r>
        <w:rPr>
          <w:rFonts w:eastAsia="Times New Roman" w:cs="Times New Roman"/>
          <w:sz w:val="28"/>
          <w:szCs w:val="24"/>
          <w:lang w:eastAsia="ru-RU"/>
        </w:rPr>
        <w:t xml:space="preserve">ы относительной </w:t>
      </w:r>
      <w:proofErr w:type="spellStart"/>
      <w:r>
        <w:rPr>
          <w:rFonts w:eastAsia="Times New Roman" w:cs="Times New Roman"/>
          <w:sz w:val="28"/>
          <w:szCs w:val="24"/>
          <w:lang w:eastAsia="ru-RU"/>
        </w:rPr>
        <w:t>затратоемкости</w:t>
      </w:r>
      <w:proofErr w:type="spellEnd"/>
      <w:r>
        <w:rPr>
          <w:rFonts w:eastAsia="Times New Roman" w:cs="Times New Roman"/>
          <w:sz w:val="28"/>
          <w:szCs w:val="24"/>
          <w:lang w:eastAsia="ru-RU"/>
        </w:rPr>
        <w:t xml:space="preserve"> в соответствии с Перечнем</w:t>
      </w:r>
      <w:r w:rsidRPr="000811D1">
        <w:rPr>
          <w:rFonts w:eastAsia="Times New Roman" w:cs="Times New Roman"/>
          <w:sz w:val="28"/>
          <w:szCs w:val="24"/>
          <w:lang w:eastAsia="ru-RU"/>
        </w:rPr>
        <w:t>;</w:t>
      </w:r>
    </w:p>
    <w:p w14:paraId="57BF8A7E"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«МКБ 10» – справочник кодов МКБ 10 с указанием для каждого кода, включенного в группировку, номеров КСГ, к которым может быть отнесен данный код диагноза;</w:t>
      </w:r>
    </w:p>
    <w:p w14:paraId="6A30E9F9"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«Номенклатура» – справочник кодов Номенклатуры с указанием для каждого кода услуги, включенного в группировку, номеров КСГ к которым может быть отнесен данный код;</w:t>
      </w:r>
    </w:p>
    <w:p w14:paraId="718CEC5E"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 «Схемы лекарственной терапии» </w:t>
      </w:r>
      <w:r w:rsidRPr="003B7740">
        <w:rPr>
          <w:rFonts w:eastAsia="Times New Roman" w:cs="Times New Roman"/>
          <w:sz w:val="28"/>
          <w:szCs w:val="24"/>
          <w:lang w:eastAsia="ru-RU"/>
        </w:rPr>
        <w:noBreakHyphen/>
        <w:t xml:space="preserve"> справочник схем лекарственной терапии при злокачественных новообразованиях (кроме лимфоидной и кроветворной тканей) с указанием для каждой схемы номера КСГ, к которой может быть отнесен случай госпитализации с применением данной схемы;</w:t>
      </w:r>
    </w:p>
    <w:p w14:paraId="4654B61A"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 «МНН ЛП» – справочник МНН лекарственных препаратов (сочетания МНН лекарственных препаратов) с указанием для каждой позиции номеров КСГ, к которым может быть отнесен случай госпитализации с применением </w:t>
      </w:r>
      <w:r w:rsidRPr="003B7740">
        <w:rPr>
          <w:rFonts w:eastAsia="Times New Roman" w:cs="Times New Roman"/>
          <w:sz w:val="28"/>
          <w:szCs w:val="24"/>
          <w:lang w:eastAsia="ru-RU"/>
        </w:rPr>
        <w:lastRenderedPageBreak/>
        <w:t xml:space="preserve">данного МНН лекарственного препарата (сочетания МНН лекарственных препаратов); </w:t>
      </w:r>
    </w:p>
    <w:p w14:paraId="3ADAE946"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«ДКК» – справочник кодов иных классификационных критериев (в дополнение к справочникам «Схемы лекарственной терапии» и «МНН ЛП», используемых для отнесения случая госпитализации к определенным КСГ;</w:t>
      </w:r>
    </w:p>
    <w:p w14:paraId="7B33F67F"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 таблица, определяющая однозначное отнесение каждого пролеченного случая к конкретной КСГ на основании всех возможных комбинаций классификационных критериев;</w:t>
      </w:r>
    </w:p>
    <w:p w14:paraId="13845EB3"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xml:space="preserve"> детальный» – таблица, соответствующая листу «</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с расшифровкой кодов основных справочников;</w:t>
      </w:r>
    </w:p>
    <w:p w14:paraId="5831B68B"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4B6B874D" w14:textId="77777777" w:rsidR="00D54B55" w:rsidRPr="0042644B" w:rsidRDefault="00D54B55" w:rsidP="00D54B55">
      <w:pPr>
        <w:spacing w:line="240" w:lineRule="auto"/>
        <w:rPr>
          <w:rFonts w:eastAsia="Calibri" w:cs="Times New Roman"/>
          <w:sz w:val="28"/>
          <w:szCs w:val="28"/>
        </w:rPr>
      </w:pPr>
    </w:p>
    <w:p w14:paraId="6740C465" w14:textId="732A4921" w:rsidR="00760A7B" w:rsidRPr="0042644B" w:rsidRDefault="00760A7B" w:rsidP="00760A7B">
      <w:pPr>
        <w:pStyle w:val="3"/>
      </w:pPr>
      <w:r w:rsidRPr="0042644B">
        <w:t>1.</w:t>
      </w:r>
      <w:r w:rsidR="00D54B55">
        <w:t>1</w:t>
      </w:r>
      <w:r w:rsidRPr="0042644B">
        <w:t>. Справочник КСГ</w:t>
      </w:r>
    </w:p>
    <w:p w14:paraId="13F7C4A9"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файле MS </w:t>
      </w:r>
      <w:proofErr w:type="spellStart"/>
      <w:r w:rsidRPr="003B7740">
        <w:rPr>
          <w:rFonts w:eastAsia="Times New Roman" w:cs="Times New Roman"/>
          <w:sz w:val="28"/>
          <w:szCs w:val="24"/>
          <w:lang w:eastAsia="ru-RU"/>
        </w:rPr>
        <w:t>Excel</w:t>
      </w:r>
      <w:proofErr w:type="spellEnd"/>
      <w:r w:rsidRPr="003B7740">
        <w:rPr>
          <w:rFonts w:eastAsia="Times New Roman" w:cs="Times New Roman"/>
          <w:sz w:val="28"/>
          <w:szCs w:val="24"/>
          <w:lang w:eastAsia="ru-RU"/>
        </w:rPr>
        <w:t xml:space="preserve"> «Расшифровка групп» на листе «</w:t>
      </w:r>
      <w:r>
        <w:rPr>
          <w:rFonts w:eastAsia="Times New Roman" w:cs="Times New Roman"/>
          <w:sz w:val="28"/>
          <w:szCs w:val="24"/>
          <w:lang w:eastAsia="ru-RU"/>
        </w:rPr>
        <w:t>КСГ» содержится перечень КСГ и</w:t>
      </w:r>
      <w:r w:rsidRPr="003B7740">
        <w:rPr>
          <w:rFonts w:eastAsia="Times New Roman" w:cs="Times New Roman"/>
          <w:sz w:val="28"/>
          <w:szCs w:val="24"/>
          <w:lang w:eastAsia="ru-RU"/>
        </w:rPr>
        <w:t xml:space="preserve"> коэффициент</w:t>
      </w:r>
      <w:r>
        <w:rPr>
          <w:rFonts w:eastAsia="Times New Roman" w:cs="Times New Roman"/>
          <w:sz w:val="28"/>
          <w:szCs w:val="24"/>
          <w:lang w:eastAsia="ru-RU"/>
        </w:rPr>
        <w:t>ы</w:t>
      </w:r>
      <w:r w:rsidRPr="003B7740">
        <w:rPr>
          <w:rFonts w:eastAsia="Times New Roman" w:cs="Times New Roman"/>
          <w:sz w:val="28"/>
          <w:szCs w:val="24"/>
          <w:lang w:eastAsia="ru-RU"/>
        </w:rPr>
        <w:t xml:space="preserve"> </w:t>
      </w:r>
      <w:r>
        <w:rPr>
          <w:rFonts w:eastAsia="Times New Roman" w:cs="Times New Roman"/>
          <w:sz w:val="28"/>
          <w:szCs w:val="24"/>
          <w:lang w:eastAsia="ru-RU"/>
        </w:rPr>
        <w:t xml:space="preserve">относительной </w:t>
      </w:r>
      <w:proofErr w:type="spellStart"/>
      <w:r w:rsidRPr="003B7740">
        <w:rPr>
          <w:rFonts w:eastAsia="Times New Roman" w:cs="Times New Roman"/>
          <w:sz w:val="28"/>
          <w:szCs w:val="24"/>
          <w:lang w:eastAsia="ru-RU"/>
        </w:rPr>
        <w:t>затратоемкости</w:t>
      </w:r>
      <w:proofErr w:type="spellEnd"/>
      <w:r>
        <w:rPr>
          <w:rFonts w:eastAsia="Times New Roman" w:cs="Times New Roman"/>
          <w:sz w:val="28"/>
          <w:szCs w:val="24"/>
          <w:lang w:eastAsia="ru-RU"/>
        </w:rPr>
        <w:t xml:space="preserve"> </w:t>
      </w:r>
      <w:r>
        <w:rPr>
          <w:rFonts w:eastAsia="Times New Roman" w:cs="Times New Roman"/>
          <w:sz w:val="28"/>
          <w:szCs w:val="24"/>
          <w:lang w:eastAsia="ru-RU"/>
        </w:rPr>
        <w:br/>
        <w:t xml:space="preserve">в соответствии с Перечнем </w:t>
      </w:r>
      <w:r w:rsidRPr="003B7740">
        <w:rPr>
          <w:rFonts w:eastAsia="Times New Roman" w:cs="Times New Roman"/>
          <w:sz w:val="28"/>
          <w:szCs w:val="24"/>
          <w:lang w:eastAsia="ru-RU"/>
        </w:rPr>
        <w:t>в следующем формате:</w:t>
      </w:r>
    </w:p>
    <w:p w14:paraId="74A61195" w14:textId="77777777" w:rsidR="00D54B55" w:rsidRPr="003B7740" w:rsidRDefault="00D54B55" w:rsidP="00D54B55">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Структура справочника «КСГ»</w:t>
      </w:r>
    </w:p>
    <w:p w14:paraId="21FD7A5D" w14:textId="77777777" w:rsidR="00D54B55" w:rsidRPr="003B7740" w:rsidRDefault="00D54B55" w:rsidP="00D54B55">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(лист «КСГ» файла «Расшифровка групп»):</w:t>
      </w:r>
    </w:p>
    <w:p w14:paraId="144C17BB" w14:textId="77777777" w:rsidR="00D54B55" w:rsidRPr="003B7740" w:rsidRDefault="00D54B55" w:rsidP="00D54B55">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77"/>
        <w:gridCol w:w="3082"/>
        <w:gridCol w:w="4603"/>
      </w:tblGrid>
      <w:tr w:rsidR="00D54B55" w:rsidRPr="003B7740" w14:paraId="3CE87D23" w14:textId="77777777" w:rsidTr="00D54B55">
        <w:trPr>
          <w:cantSplit/>
          <w:trHeight w:val="20"/>
          <w:tblHeader/>
          <w:jc w:val="center"/>
        </w:trPr>
        <w:tc>
          <w:tcPr>
            <w:tcW w:w="1977" w:type="dxa"/>
            <w:shd w:val="clear" w:color="auto" w:fill="FFFFFF" w:themeFill="background1"/>
            <w:vAlign w:val="center"/>
          </w:tcPr>
          <w:p w14:paraId="46372186"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столбца</w:t>
            </w:r>
          </w:p>
        </w:tc>
        <w:tc>
          <w:tcPr>
            <w:tcW w:w="3082" w:type="dxa"/>
            <w:shd w:val="clear" w:color="auto" w:fill="FFFFFF" w:themeFill="background1"/>
            <w:vAlign w:val="center"/>
          </w:tcPr>
          <w:p w14:paraId="4C0DDB2F"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Описание</w:t>
            </w:r>
          </w:p>
        </w:tc>
        <w:tc>
          <w:tcPr>
            <w:tcW w:w="4603" w:type="dxa"/>
            <w:shd w:val="clear" w:color="auto" w:fill="FFFFFF" w:themeFill="background1"/>
            <w:vAlign w:val="center"/>
          </w:tcPr>
          <w:p w14:paraId="4A9E7B2E"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Примечание</w:t>
            </w:r>
          </w:p>
        </w:tc>
      </w:tr>
      <w:tr w:rsidR="00D54B55" w:rsidRPr="003B7740" w14:paraId="70F8768F" w14:textId="77777777" w:rsidTr="00D54B55">
        <w:trPr>
          <w:cantSplit/>
          <w:trHeight w:val="20"/>
          <w:jc w:val="center"/>
        </w:trPr>
        <w:tc>
          <w:tcPr>
            <w:tcW w:w="1977" w:type="dxa"/>
            <w:shd w:val="clear" w:color="auto" w:fill="FFFFFF" w:themeFill="background1"/>
            <w:vAlign w:val="center"/>
          </w:tcPr>
          <w:p w14:paraId="3E1570FF"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КСГ</w:t>
            </w:r>
          </w:p>
        </w:tc>
        <w:tc>
          <w:tcPr>
            <w:tcW w:w="3082" w:type="dxa"/>
            <w:shd w:val="clear" w:color="auto" w:fill="FFFFFF" w:themeFill="background1"/>
            <w:vAlign w:val="center"/>
          </w:tcPr>
          <w:p w14:paraId="579CB2D6"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Номер КСГ</w:t>
            </w:r>
          </w:p>
        </w:tc>
        <w:tc>
          <w:tcPr>
            <w:tcW w:w="4603" w:type="dxa"/>
            <w:vMerge w:val="restart"/>
            <w:shd w:val="clear" w:color="auto" w:fill="FFFFFF" w:themeFill="background1"/>
            <w:vAlign w:val="center"/>
          </w:tcPr>
          <w:p w14:paraId="3185B188"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 соответствии с Рекомендациями</w:t>
            </w:r>
          </w:p>
        </w:tc>
      </w:tr>
      <w:tr w:rsidR="00D54B55" w:rsidRPr="003B7740" w14:paraId="29B32BD5" w14:textId="77777777" w:rsidTr="00D54B55">
        <w:trPr>
          <w:cantSplit/>
          <w:trHeight w:val="20"/>
          <w:jc w:val="center"/>
        </w:trPr>
        <w:tc>
          <w:tcPr>
            <w:tcW w:w="1977" w:type="dxa"/>
            <w:shd w:val="clear" w:color="auto" w:fill="FFFFFF" w:themeFill="background1"/>
            <w:vAlign w:val="center"/>
          </w:tcPr>
          <w:p w14:paraId="06E94915"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КСГ</w:t>
            </w:r>
          </w:p>
        </w:tc>
        <w:tc>
          <w:tcPr>
            <w:tcW w:w="3082" w:type="dxa"/>
            <w:shd w:val="clear" w:color="auto" w:fill="FFFFFF" w:themeFill="background1"/>
            <w:vAlign w:val="center"/>
          </w:tcPr>
          <w:p w14:paraId="3EA56B4B"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КСГ</w:t>
            </w:r>
          </w:p>
        </w:tc>
        <w:tc>
          <w:tcPr>
            <w:tcW w:w="4603" w:type="dxa"/>
            <w:vMerge/>
            <w:shd w:val="clear" w:color="auto" w:fill="FFFFFF" w:themeFill="background1"/>
            <w:vAlign w:val="center"/>
          </w:tcPr>
          <w:p w14:paraId="6B11ECB7"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30069445" w14:textId="77777777" w:rsidTr="00D54B55">
        <w:trPr>
          <w:cantSplit/>
          <w:trHeight w:val="20"/>
          <w:jc w:val="center"/>
        </w:trPr>
        <w:tc>
          <w:tcPr>
            <w:tcW w:w="1977" w:type="dxa"/>
            <w:shd w:val="clear" w:color="auto" w:fill="FFFFFF" w:themeFill="background1"/>
            <w:vAlign w:val="center"/>
          </w:tcPr>
          <w:p w14:paraId="59A54DE3"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КЗ</w:t>
            </w:r>
          </w:p>
        </w:tc>
        <w:tc>
          <w:tcPr>
            <w:tcW w:w="3082" w:type="dxa"/>
            <w:shd w:val="clear" w:color="auto" w:fill="FFFFFF" w:themeFill="background1"/>
            <w:vAlign w:val="center"/>
          </w:tcPr>
          <w:p w14:paraId="35A9F08E"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Коэффициент относительной </w:t>
            </w:r>
            <w:proofErr w:type="spellStart"/>
            <w:r w:rsidRPr="003B7740">
              <w:rPr>
                <w:rFonts w:eastAsia="Times New Roman" w:cs="Times New Roman"/>
                <w:szCs w:val="24"/>
                <w:lang w:eastAsia="ru-RU"/>
              </w:rPr>
              <w:t>затратоемкости</w:t>
            </w:r>
            <w:proofErr w:type="spellEnd"/>
            <w:r w:rsidRPr="003B7740">
              <w:rPr>
                <w:rFonts w:eastAsia="Times New Roman" w:cs="Times New Roman"/>
                <w:szCs w:val="24"/>
                <w:lang w:eastAsia="ru-RU"/>
              </w:rPr>
              <w:t xml:space="preserve"> КСГ</w:t>
            </w:r>
          </w:p>
        </w:tc>
        <w:tc>
          <w:tcPr>
            <w:tcW w:w="4603" w:type="dxa"/>
            <w:vMerge/>
            <w:shd w:val="clear" w:color="auto" w:fill="FFFFFF" w:themeFill="background1"/>
            <w:vAlign w:val="center"/>
          </w:tcPr>
          <w:p w14:paraId="537E516D"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722F62E9" w14:textId="77777777" w:rsidTr="00D54B55">
        <w:trPr>
          <w:cantSplit/>
          <w:trHeight w:val="20"/>
          <w:jc w:val="center"/>
        </w:trPr>
        <w:tc>
          <w:tcPr>
            <w:tcW w:w="1977" w:type="dxa"/>
            <w:shd w:val="clear" w:color="auto" w:fill="FFFFFF" w:themeFill="background1"/>
            <w:vAlign w:val="center"/>
          </w:tcPr>
          <w:p w14:paraId="0772F476"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профиля</w:t>
            </w:r>
          </w:p>
        </w:tc>
        <w:tc>
          <w:tcPr>
            <w:tcW w:w="3082" w:type="dxa"/>
            <w:shd w:val="clear" w:color="auto" w:fill="FFFFFF" w:themeFill="background1"/>
            <w:vAlign w:val="center"/>
          </w:tcPr>
          <w:p w14:paraId="6018FABA"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профиля</w:t>
            </w:r>
          </w:p>
        </w:tc>
        <w:tc>
          <w:tcPr>
            <w:tcW w:w="4603" w:type="dxa"/>
            <w:shd w:val="clear" w:color="auto" w:fill="FFFFFF" w:themeFill="background1"/>
            <w:vAlign w:val="center"/>
          </w:tcPr>
          <w:p w14:paraId="3957A3B0"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Кодовое значение для столбца «Профиль»</w:t>
            </w:r>
          </w:p>
        </w:tc>
      </w:tr>
      <w:tr w:rsidR="00D54B55" w:rsidRPr="003B7740" w14:paraId="37DA38CA" w14:textId="77777777" w:rsidTr="00D54B55">
        <w:trPr>
          <w:cantSplit/>
          <w:trHeight w:val="20"/>
          <w:jc w:val="center"/>
        </w:trPr>
        <w:tc>
          <w:tcPr>
            <w:tcW w:w="1977" w:type="dxa"/>
            <w:shd w:val="clear" w:color="auto" w:fill="FFFFFF" w:themeFill="background1"/>
            <w:vAlign w:val="center"/>
          </w:tcPr>
          <w:p w14:paraId="1EF28BE4"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Профиль</w:t>
            </w:r>
          </w:p>
        </w:tc>
        <w:tc>
          <w:tcPr>
            <w:tcW w:w="3082" w:type="dxa"/>
            <w:shd w:val="clear" w:color="auto" w:fill="FFFFFF" w:themeFill="background1"/>
            <w:vAlign w:val="center"/>
          </w:tcPr>
          <w:p w14:paraId="59ED7E6C"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профиля</w:t>
            </w:r>
          </w:p>
        </w:tc>
        <w:tc>
          <w:tcPr>
            <w:tcW w:w="4603" w:type="dxa"/>
            <w:shd w:val="clear" w:color="auto" w:fill="FFFFFF" w:themeFill="background1"/>
            <w:vAlign w:val="center"/>
          </w:tcPr>
          <w:p w14:paraId="0717D1D9"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 соответствии с приказом Минздравсоцразвития России</w:t>
            </w:r>
            <w:r w:rsidRPr="003B7740">
              <w:rPr>
                <w:rFonts w:eastAsia="Times New Roman" w:cs="Times New Roman"/>
                <w:szCs w:val="24"/>
                <w:lang w:eastAsia="ru-RU"/>
              </w:rPr>
              <w:br/>
              <w:t>от 17.05.2012 № 555н «Об утверждении номенклатуры коечного фонда по профилям медицинской помощи»</w:t>
            </w:r>
          </w:p>
        </w:tc>
      </w:tr>
    </w:tbl>
    <w:p w14:paraId="61D2DBA4" w14:textId="2E8CAC75" w:rsidR="00087025" w:rsidRPr="0042644B" w:rsidRDefault="00282F47" w:rsidP="00565E3D">
      <w:pPr>
        <w:pStyle w:val="2"/>
      </w:pPr>
      <w:r w:rsidRPr="0042644B">
        <w:t>1</w:t>
      </w:r>
      <w:r w:rsidR="00087025" w:rsidRPr="0042644B">
        <w:t>.2.</w:t>
      </w:r>
      <w:r w:rsidR="001B7E07" w:rsidRPr="0042644B">
        <w:t xml:space="preserve"> </w:t>
      </w:r>
      <w:r w:rsidR="00087025" w:rsidRPr="0042644B">
        <w:t>Основные справочники</w:t>
      </w:r>
    </w:p>
    <w:p w14:paraId="7141137E" w14:textId="362501E3" w:rsidR="00087025" w:rsidRPr="0042644B" w:rsidRDefault="00087025" w:rsidP="00E43DC9">
      <w:pPr>
        <w:spacing w:line="240" w:lineRule="auto"/>
        <w:rPr>
          <w:rFonts w:eastAsia="Calibri" w:cs="Times New Roman"/>
          <w:sz w:val="28"/>
          <w:szCs w:val="28"/>
        </w:rPr>
      </w:pPr>
      <w:r w:rsidRPr="0042644B">
        <w:rPr>
          <w:rFonts w:eastAsia="Calibri" w:cs="Times New Roman"/>
          <w:sz w:val="28"/>
          <w:szCs w:val="28"/>
        </w:rPr>
        <w:t>Для формирования КСГ используются два основн</w:t>
      </w:r>
      <w:r w:rsidR="00E86B51" w:rsidRPr="0042644B">
        <w:rPr>
          <w:rFonts w:eastAsia="Calibri" w:cs="Times New Roman"/>
          <w:sz w:val="28"/>
          <w:szCs w:val="28"/>
        </w:rPr>
        <w:t xml:space="preserve">ых клинических справочника: МКБ </w:t>
      </w:r>
      <w:r w:rsidRPr="0042644B">
        <w:rPr>
          <w:rFonts w:eastAsia="Calibri" w:cs="Times New Roman"/>
          <w:sz w:val="28"/>
          <w:szCs w:val="28"/>
        </w:rPr>
        <w:t>10 и Номенклатура (раздел А16 в полном объеме, с некоторыми исключениями, а также отдельные коды из других разделов).</w:t>
      </w:r>
    </w:p>
    <w:p w14:paraId="6895BEB5" w14:textId="77777777" w:rsidR="00854986" w:rsidRPr="0042644B" w:rsidRDefault="00854986" w:rsidP="00E43DC9">
      <w:pPr>
        <w:spacing w:line="240" w:lineRule="auto"/>
        <w:rPr>
          <w:rFonts w:eastAsia="Calibri" w:cs="Times New Roman"/>
          <w:b/>
          <w:sz w:val="28"/>
          <w:szCs w:val="28"/>
        </w:rPr>
      </w:pPr>
    </w:p>
    <w:p w14:paraId="53C2225C" w14:textId="7FDA6A2D" w:rsidR="00087025" w:rsidRPr="0042644B" w:rsidRDefault="00087025" w:rsidP="00E12433">
      <w:pPr>
        <w:pStyle w:val="3"/>
      </w:pPr>
      <w:r w:rsidRPr="0042644B">
        <w:t xml:space="preserve">Справочник </w:t>
      </w:r>
      <w:r w:rsidR="00E86B51" w:rsidRPr="0042644B">
        <w:t>МКБ 10</w:t>
      </w:r>
    </w:p>
    <w:p w14:paraId="6485795F"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файле MS </w:t>
      </w:r>
      <w:proofErr w:type="spellStart"/>
      <w:r w:rsidRPr="003B7740">
        <w:rPr>
          <w:rFonts w:eastAsia="Times New Roman" w:cs="Times New Roman"/>
          <w:sz w:val="28"/>
          <w:szCs w:val="24"/>
          <w:lang w:eastAsia="ru-RU"/>
        </w:rPr>
        <w:t>Excel</w:t>
      </w:r>
      <w:proofErr w:type="spellEnd"/>
      <w:r w:rsidRPr="003B7740">
        <w:rPr>
          <w:rFonts w:eastAsia="Times New Roman" w:cs="Times New Roman"/>
          <w:sz w:val="28"/>
          <w:szCs w:val="24"/>
          <w:lang w:eastAsia="ru-RU"/>
        </w:rPr>
        <w:t xml:space="preserve">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14:paraId="6F8E2AD1" w14:textId="77777777" w:rsidR="00D54B55" w:rsidRPr="003B7740" w:rsidRDefault="00D54B55" w:rsidP="00D54B55">
      <w:pPr>
        <w:widowControl w:val="0"/>
        <w:autoSpaceDE w:val="0"/>
        <w:autoSpaceDN w:val="0"/>
        <w:spacing w:line="240" w:lineRule="auto"/>
        <w:rPr>
          <w:rFonts w:eastAsia="Times New Roman" w:cs="Times New Roman"/>
          <w:sz w:val="28"/>
          <w:szCs w:val="24"/>
          <w:lang w:eastAsia="ru-RU"/>
        </w:rPr>
      </w:pPr>
    </w:p>
    <w:p w14:paraId="3C0D970D" w14:textId="77777777" w:rsidR="00D54B55" w:rsidRPr="003B7740" w:rsidRDefault="00D54B55" w:rsidP="00D54B55">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lastRenderedPageBreak/>
        <w:t>Структура справочника «МКБ 10»</w:t>
      </w:r>
    </w:p>
    <w:p w14:paraId="7068A2C3" w14:textId="77777777" w:rsidR="00D54B55" w:rsidRPr="003B7740" w:rsidRDefault="00D54B55" w:rsidP="00D54B55">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(лист «МКБ 10» файла «Расшифровка групп»):</w:t>
      </w:r>
    </w:p>
    <w:p w14:paraId="79391942" w14:textId="77777777" w:rsidR="00D54B55" w:rsidRPr="003B7740" w:rsidRDefault="00D54B55" w:rsidP="00D54B55">
      <w:pPr>
        <w:widowControl w:val="0"/>
        <w:autoSpaceDE w:val="0"/>
        <w:autoSpaceDN w:val="0"/>
        <w:spacing w:line="240" w:lineRule="auto"/>
        <w:rPr>
          <w:rFonts w:eastAsia="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D54B55" w:rsidRPr="003B7740" w14:paraId="187B259B" w14:textId="77777777" w:rsidTr="00D54B55">
        <w:trPr>
          <w:cantSplit/>
          <w:trHeight w:val="20"/>
          <w:tblHeader/>
          <w:jc w:val="center"/>
        </w:trPr>
        <w:tc>
          <w:tcPr>
            <w:tcW w:w="2127" w:type="dxa"/>
            <w:shd w:val="clear" w:color="auto" w:fill="FFFFFF" w:themeFill="background1"/>
            <w:noWrap/>
            <w:vAlign w:val="center"/>
            <w:hideMark/>
          </w:tcPr>
          <w:p w14:paraId="1E8AF416"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53C2B440" w14:textId="77777777" w:rsidR="00D54B55" w:rsidRPr="003B7740" w:rsidRDefault="00D54B55" w:rsidP="00D54B55">
            <w:pPr>
              <w:widowControl w:val="0"/>
              <w:autoSpaceDE w:val="0"/>
              <w:autoSpaceDN w:val="0"/>
              <w:spacing w:line="240" w:lineRule="auto"/>
              <w:ind w:firstLine="17"/>
              <w:jc w:val="center"/>
              <w:rPr>
                <w:rFonts w:eastAsia="Times New Roman" w:cs="Times New Roman"/>
                <w:szCs w:val="24"/>
                <w:lang w:eastAsia="ru-RU"/>
              </w:rPr>
            </w:pPr>
            <w:r w:rsidRPr="003B7740">
              <w:rPr>
                <w:rFonts w:eastAsia="Times New Roman" w:cs="Times New Roman"/>
                <w:szCs w:val="24"/>
                <w:lang w:eastAsia="ru-RU"/>
              </w:rPr>
              <w:t>Описание</w:t>
            </w:r>
          </w:p>
        </w:tc>
        <w:tc>
          <w:tcPr>
            <w:tcW w:w="2781" w:type="dxa"/>
            <w:shd w:val="clear" w:color="auto" w:fill="FFFFFF" w:themeFill="background1"/>
            <w:noWrap/>
            <w:vAlign w:val="center"/>
            <w:hideMark/>
          </w:tcPr>
          <w:p w14:paraId="6F89E74B"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Примечание</w:t>
            </w:r>
          </w:p>
        </w:tc>
      </w:tr>
      <w:tr w:rsidR="00D54B55" w:rsidRPr="003B7740" w14:paraId="4172F1C4" w14:textId="77777777" w:rsidTr="00D54B55">
        <w:trPr>
          <w:cantSplit/>
          <w:trHeight w:val="20"/>
          <w:jc w:val="center"/>
        </w:trPr>
        <w:tc>
          <w:tcPr>
            <w:tcW w:w="2127" w:type="dxa"/>
            <w:shd w:val="clear" w:color="auto" w:fill="FFFFFF" w:themeFill="background1"/>
            <w:noWrap/>
            <w:vAlign w:val="center"/>
            <w:hideMark/>
          </w:tcPr>
          <w:p w14:paraId="475E5A70"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по МКБ 10</w:t>
            </w:r>
          </w:p>
        </w:tc>
        <w:tc>
          <w:tcPr>
            <w:tcW w:w="4980" w:type="dxa"/>
            <w:shd w:val="clear" w:color="auto" w:fill="FFFFFF" w:themeFill="background1"/>
            <w:noWrap/>
            <w:vAlign w:val="center"/>
            <w:hideMark/>
          </w:tcPr>
          <w:p w14:paraId="09C05E32" w14:textId="77777777" w:rsidR="00D54B55" w:rsidRPr="003B7740" w:rsidRDefault="00D54B55" w:rsidP="00D54B55">
            <w:pPr>
              <w:widowControl w:val="0"/>
              <w:autoSpaceDE w:val="0"/>
              <w:autoSpaceDN w:val="0"/>
              <w:spacing w:line="240" w:lineRule="auto"/>
              <w:ind w:firstLine="17"/>
              <w:jc w:val="center"/>
              <w:rPr>
                <w:rFonts w:eastAsia="Times New Roman" w:cs="Times New Roman"/>
                <w:szCs w:val="24"/>
                <w:lang w:eastAsia="ru-RU"/>
              </w:rPr>
            </w:pPr>
            <w:r w:rsidRPr="003B7740">
              <w:rPr>
                <w:rFonts w:eastAsia="Times New Roman" w:cs="Times New Roman"/>
                <w:szCs w:val="24"/>
                <w:lang w:eastAsia="ru-RU"/>
              </w:rPr>
              <w:t>Код диагноза в соответствии с МКБ 10</w:t>
            </w:r>
          </w:p>
        </w:tc>
        <w:tc>
          <w:tcPr>
            <w:tcW w:w="2781" w:type="dxa"/>
            <w:shd w:val="clear" w:color="auto" w:fill="FFFFFF" w:themeFill="background1"/>
            <w:noWrap/>
            <w:vAlign w:val="center"/>
            <w:hideMark/>
          </w:tcPr>
          <w:p w14:paraId="33EA6008"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67E0CD5A" w14:textId="77777777" w:rsidTr="00D54B55">
        <w:trPr>
          <w:cantSplit/>
          <w:trHeight w:val="20"/>
          <w:jc w:val="center"/>
        </w:trPr>
        <w:tc>
          <w:tcPr>
            <w:tcW w:w="2127" w:type="dxa"/>
            <w:shd w:val="clear" w:color="auto" w:fill="FFFFFF" w:themeFill="background1"/>
            <w:noWrap/>
            <w:vAlign w:val="center"/>
            <w:hideMark/>
          </w:tcPr>
          <w:p w14:paraId="71B1C464"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Диагноз</w:t>
            </w:r>
          </w:p>
        </w:tc>
        <w:tc>
          <w:tcPr>
            <w:tcW w:w="4980" w:type="dxa"/>
            <w:shd w:val="clear" w:color="auto" w:fill="FFFFFF" w:themeFill="background1"/>
            <w:noWrap/>
            <w:vAlign w:val="center"/>
            <w:hideMark/>
          </w:tcPr>
          <w:p w14:paraId="4BC82883" w14:textId="77777777" w:rsidR="00D54B55" w:rsidRPr="003B7740" w:rsidRDefault="00D54B55" w:rsidP="00D54B55">
            <w:pPr>
              <w:widowControl w:val="0"/>
              <w:autoSpaceDE w:val="0"/>
              <w:autoSpaceDN w:val="0"/>
              <w:spacing w:line="240" w:lineRule="auto"/>
              <w:ind w:firstLine="17"/>
              <w:jc w:val="center"/>
              <w:rPr>
                <w:rFonts w:eastAsia="Times New Roman" w:cs="Times New Roman"/>
                <w:szCs w:val="24"/>
                <w:lang w:eastAsia="ru-RU"/>
              </w:rPr>
            </w:pPr>
            <w:r w:rsidRPr="003B7740">
              <w:rPr>
                <w:rFonts w:eastAsia="Times New Roman" w:cs="Times New Roman"/>
                <w:szCs w:val="24"/>
                <w:lang w:eastAsia="ru-RU"/>
              </w:rPr>
              <w:t>Наименование диагноза</w:t>
            </w:r>
          </w:p>
        </w:tc>
        <w:tc>
          <w:tcPr>
            <w:tcW w:w="2781" w:type="dxa"/>
            <w:shd w:val="clear" w:color="auto" w:fill="FFFFFF" w:themeFill="background1"/>
            <w:noWrap/>
            <w:vAlign w:val="center"/>
            <w:hideMark/>
          </w:tcPr>
          <w:p w14:paraId="58C710EA"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5EC9F500" w14:textId="77777777" w:rsidTr="00D54B55">
        <w:trPr>
          <w:cantSplit/>
          <w:trHeight w:val="20"/>
          <w:jc w:val="center"/>
        </w:trPr>
        <w:tc>
          <w:tcPr>
            <w:tcW w:w="2127" w:type="dxa"/>
            <w:shd w:val="clear" w:color="auto" w:fill="FFFFFF" w:themeFill="background1"/>
            <w:noWrap/>
            <w:vAlign w:val="center"/>
            <w:hideMark/>
          </w:tcPr>
          <w:p w14:paraId="3632E890"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КСГ1..n</w:t>
            </w:r>
          </w:p>
        </w:tc>
        <w:tc>
          <w:tcPr>
            <w:tcW w:w="4980" w:type="dxa"/>
            <w:shd w:val="clear" w:color="auto" w:fill="FFFFFF" w:themeFill="background1"/>
            <w:noWrap/>
            <w:vAlign w:val="center"/>
            <w:hideMark/>
          </w:tcPr>
          <w:p w14:paraId="5A10A13F" w14:textId="77777777" w:rsidR="00D54B55" w:rsidRPr="003B7740" w:rsidRDefault="00D54B55" w:rsidP="00D54B55">
            <w:pPr>
              <w:widowControl w:val="0"/>
              <w:autoSpaceDE w:val="0"/>
              <w:autoSpaceDN w:val="0"/>
              <w:spacing w:line="240" w:lineRule="auto"/>
              <w:ind w:firstLine="17"/>
              <w:jc w:val="center"/>
              <w:rPr>
                <w:rFonts w:eastAsia="Times New Roman" w:cs="Times New Roman"/>
                <w:szCs w:val="24"/>
                <w:lang w:eastAsia="ru-RU"/>
              </w:rPr>
            </w:pPr>
            <w:r w:rsidRPr="003B7740">
              <w:rPr>
                <w:rFonts w:eastAsia="Times New Roman" w:cs="Times New Roman"/>
                <w:szCs w:val="24"/>
                <w:lang w:eastAsia="ru-RU"/>
              </w:rPr>
              <w:t>Номера КСГ, к которым может быть отнесен диагноз</w:t>
            </w:r>
          </w:p>
        </w:tc>
        <w:tc>
          <w:tcPr>
            <w:tcW w:w="2781" w:type="dxa"/>
            <w:shd w:val="clear" w:color="auto" w:fill="FFFFFF" w:themeFill="background1"/>
            <w:noWrap/>
            <w:vAlign w:val="center"/>
            <w:hideMark/>
          </w:tcPr>
          <w:p w14:paraId="4B06CBEC"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1E1A16F7" w14:textId="77777777" w:rsidTr="00D54B55">
        <w:trPr>
          <w:cantSplit/>
          <w:trHeight w:val="20"/>
          <w:jc w:val="center"/>
        </w:trPr>
        <w:tc>
          <w:tcPr>
            <w:tcW w:w="2127" w:type="dxa"/>
            <w:shd w:val="clear" w:color="auto" w:fill="FFFFFF" w:themeFill="background1"/>
            <w:noWrap/>
            <w:vAlign w:val="center"/>
            <w:hideMark/>
          </w:tcPr>
          <w:p w14:paraId="04C8D9CB"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Использовано в КСГ</w:t>
            </w:r>
          </w:p>
        </w:tc>
        <w:tc>
          <w:tcPr>
            <w:tcW w:w="4980" w:type="dxa"/>
            <w:shd w:val="clear" w:color="auto" w:fill="FFFFFF" w:themeFill="background1"/>
            <w:noWrap/>
            <w:vAlign w:val="center"/>
            <w:hideMark/>
          </w:tcPr>
          <w:p w14:paraId="2857FD97" w14:textId="77777777" w:rsidR="00D54B55" w:rsidRPr="003B7740" w:rsidRDefault="00D54B55" w:rsidP="00D54B55">
            <w:pPr>
              <w:widowControl w:val="0"/>
              <w:autoSpaceDE w:val="0"/>
              <w:autoSpaceDN w:val="0"/>
              <w:spacing w:line="240" w:lineRule="auto"/>
              <w:ind w:firstLine="17"/>
              <w:jc w:val="center"/>
              <w:rPr>
                <w:rFonts w:eastAsia="Times New Roman" w:cs="Times New Roman"/>
                <w:szCs w:val="24"/>
                <w:lang w:eastAsia="ru-RU"/>
              </w:rPr>
            </w:pPr>
            <w:r w:rsidRPr="003B7740">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52A85036"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w:t>
            </w:r>
            <w:proofErr w:type="spellStart"/>
            <w:r w:rsidRPr="003B7740">
              <w:rPr>
                <w:rFonts w:eastAsia="Times New Roman" w:cs="Times New Roman"/>
                <w:szCs w:val="24"/>
                <w:lang w:eastAsia="ru-RU"/>
              </w:rPr>
              <w:t>True</w:t>
            </w:r>
            <w:proofErr w:type="spellEnd"/>
            <w:r w:rsidRPr="003B7740">
              <w:rPr>
                <w:rFonts w:eastAsia="Times New Roman" w:cs="Times New Roman"/>
                <w:szCs w:val="24"/>
                <w:lang w:eastAsia="ru-RU"/>
              </w:rPr>
              <w:t>/ИСТИНА» – код диагноза используется в группировке КСГ</w:t>
            </w:r>
          </w:p>
        </w:tc>
      </w:tr>
    </w:tbl>
    <w:p w14:paraId="69EFB20F"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p>
    <w:p w14:paraId="2B8EC95C"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b/>
          <w:i/>
          <w:sz w:val="28"/>
          <w:szCs w:val="24"/>
          <w:lang w:eastAsia="ru-RU"/>
        </w:rPr>
        <w:t>Внимание:</w:t>
      </w:r>
      <w:r w:rsidRPr="003B7740">
        <w:rPr>
          <w:rFonts w:eastAsia="Times New Roman" w:cs="Times New Roman"/>
          <w:i/>
          <w:sz w:val="28"/>
          <w:szCs w:val="24"/>
          <w:lang w:eastAsia="ru-RU"/>
        </w:rPr>
        <w:t xml:space="preserve"> 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74439782" w14:textId="77777777" w:rsidR="00087025" w:rsidRPr="0042644B" w:rsidRDefault="00087025" w:rsidP="00E12433">
      <w:pPr>
        <w:pStyle w:val="3"/>
      </w:pPr>
      <w:r w:rsidRPr="0042644B">
        <w:t>Справочник Номенклатуры</w:t>
      </w:r>
    </w:p>
    <w:p w14:paraId="358F0545"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файле MS </w:t>
      </w:r>
      <w:proofErr w:type="spellStart"/>
      <w:r w:rsidRPr="003B7740">
        <w:rPr>
          <w:rFonts w:eastAsia="Times New Roman" w:cs="Times New Roman"/>
          <w:sz w:val="28"/>
          <w:szCs w:val="24"/>
          <w:lang w:eastAsia="ru-RU"/>
        </w:rPr>
        <w:t>Excel</w:t>
      </w:r>
      <w:proofErr w:type="spellEnd"/>
      <w:r w:rsidRPr="003B7740">
        <w:rPr>
          <w:rFonts w:eastAsia="Times New Roman" w:cs="Times New Roman"/>
          <w:sz w:val="28"/>
          <w:szCs w:val="24"/>
          <w:lang w:eastAsia="ru-RU"/>
        </w:rPr>
        <w:t xml:space="preserve"> «Расшифровка групп» на листе «Номенклатура» 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Справочник Номенклатуры представлен разделом А16 в полном объеме, с некоторыми исключениями, а также отдельными кодами из других разделов. </w:t>
      </w:r>
    </w:p>
    <w:p w14:paraId="2BD63170" w14:textId="77777777" w:rsidR="00D54B55" w:rsidRPr="003B7740" w:rsidRDefault="00D54B55" w:rsidP="00D54B55">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Структура справочника «Номенклатура»</w:t>
      </w:r>
    </w:p>
    <w:p w14:paraId="5333530E" w14:textId="77777777" w:rsidR="00D54B55" w:rsidRPr="003B7740" w:rsidRDefault="00D54B55" w:rsidP="00D54B55">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(лист «Номенклатура» файла «Расшифровка групп»):</w:t>
      </w:r>
    </w:p>
    <w:p w14:paraId="730610DB" w14:textId="77777777" w:rsidR="00D54B55" w:rsidRPr="003B7740" w:rsidRDefault="00D54B55" w:rsidP="00D54B55">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15"/>
        <w:gridCol w:w="5231"/>
        <w:gridCol w:w="2835"/>
      </w:tblGrid>
      <w:tr w:rsidR="00D54B55" w:rsidRPr="003B7740" w14:paraId="351E726E" w14:textId="77777777" w:rsidTr="00D54B55">
        <w:trPr>
          <w:cantSplit/>
          <w:trHeight w:val="20"/>
          <w:jc w:val="center"/>
        </w:trPr>
        <w:tc>
          <w:tcPr>
            <w:tcW w:w="1715" w:type="dxa"/>
            <w:shd w:val="clear" w:color="auto" w:fill="FFFFFF" w:themeFill="background1"/>
            <w:noWrap/>
            <w:vAlign w:val="center"/>
            <w:hideMark/>
          </w:tcPr>
          <w:p w14:paraId="4AC19A6B"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столбца</w:t>
            </w:r>
          </w:p>
        </w:tc>
        <w:tc>
          <w:tcPr>
            <w:tcW w:w="5231" w:type="dxa"/>
            <w:shd w:val="clear" w:color="auto" w:fill="FFFFFF" w:themeFill="background1"/>
            <w:noWrap/>
            <w:vAlign w:val="center"/>
            <w:hideMark/>
          </w:tcPr>
          <w:p w14:paraId="004DD444"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Описание</w:t>
            </w:r>
          </w:p>
        </w:tc>
        <w:tc>
          <w:tcPr>
            <w:tcW w:w="2835" w:type="dxa"/>
            <w:shd w:val="clear" w:color="auto" w:fill="FFFFFF" w:themeFill="background1"/>
            <w:vAlign w:val="center"/>
            <w:hideMark/>
          </w:tcPr>
          <w:p w14:paraId="44D4DC91"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Примечание</w:t>
            </w:r>
          </w:p>
        </w:tc>
      </w:tr>
      <w:tr w:rsidR="00D54B55" w:rsidRPr="003B7740" w14:paraId="119133E6" w14:textId="77777777" w:rsidTr="00D54B55">
        <w:trPr>
          <w:cantSplit/>
          <w:trHeight w:val="20"/>
          <w:jc w:val="center"/>
        </w:trPr>
        <w:tc>
          <w:tcPr>
            <w:tcW w:w="1715" w:type="dxa"/>
            <w:shd w:val="clear" w:color="auto" w:fill="FFFFFF" w:themeFill="background1"/>
            <w:noWrap/>
            <w:vAlign w:val="center"/>
            <w:hideMark/>
          </w:tcPr>
          <w:p w14:paraId="6C18C052"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услуги</w:t>
            </w:r>
          </w:p>
        </w:tc>
        <w:tc>
          <w:tcPr>
            <w:tcW w:w="5231" w:type="dxa"/>
            <w:shd w:val="clear" w:color="auto" w:fill="FFFFFF" w:themeFill="background1"/>
            <w:noWrap/>
            <w:vAlign w:val="center"/>
            <w:hideMark/>
          </w:tcPr>
          <w:p w14:paraId="0C970C3E"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19BD6325"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6C7C2997" w14:textId="77777777" w:rsidTr="00D54B55">
        <w:trPr>
          <w:cantSplit/>
          <w:trHeight w:val="20"/>
          <w:jc w:val="center"/>
        </w:trPr>
        <w:tc>
          <w:tcPr>
            <w:tcW w:w="1715" w:type="dxa"/>
            <w:shd w:val="clear" w:color="auto" w:fill="FFFFFF" w:themeFill="background1"/>
            <w:noWrap/>
            <w:vAlign w:val="center"/>
            <w:hideMark/>
          </w:tcPr>
          <w:p w14:paraId="0A80AD8A"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услуги</w:t>
            </w:r>
          </w:p>
        </w:tc>
        <w:tc>
          <w:tcPr>
            <w:tcW w:w="5231" w:type="dxa"/>
            <w:shd w:val="clear" w:color="auto" w:fill="FFFFFF" w:themeFill="background1"/>
            <w:noWrap/>
            <w:vAlign w:val="center"/>
            <w:hideMark/>
          </w:tcPr>
          <w:p w14:paraId="058E3657"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3BC76BB7"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100C0271" w14:textId="77777777" w:rsidTr="00D54B55">
        <w:trPr>
          <w:cantSplit/>
          <w:trHeight w:val="20"/>
          <w:jc w:val="center"/>
        </w:trPr>
        <w:tc>
          <w:tcPr>
            <w:tcW w:w="1715" w:type="dxa"/>
            <w:shd w:val="clear" w:color="auto" w:fill="FFFFFF" w:themeFill="background1"/>
            <w:noWrap/>
            <w:vAlign w:val="center"/>
            <w:hideMark/>
          </w:tcPr>
          <w:p w14:paraId="72546516"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КСГ1..n</w:t>
            </w:r>
          </w:p>
        </w:tc>
        <w:tc>
          <w:tcPr>
            <w:tcW w:w="5231" w:type="dxa"/>
            <w:shd w:val="clear" w:color="auto" w:fill="FFFFFF" w:themeFill="background1"/>
            <w:noWrap/>
            <w:vAlign w:val="center"/>
            <w:hideMark/>
          </w:tcPr>
          <w:p w14:paraId="2AB6F81A"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Номера КСГ, к которым может быть отнесен диагноз</w:t>
            </w:r>
          </w:p>
        </w:tc>
        <w:tc>
          <w:tcPr>
            <w:tcW w:w="2835" w:type="dxa"/>
            <w:shd w:val="clear" w:color="auto" w:fill="FFFFFF" w:themeFill="background1"/>
            <w:vAlign w:val="center"/>
            <w:hideMark/>
          </w:tcPr>
          <w:p w14:paraId="4858C1B4"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7F479A87" w14:textId="77777777" w:rsidTr="00D54B55">
        <w:trPr>
          <w:cantSplit/>
          <w:trHeight w:val="20"/>
          <w:jc w:val="center"/>
        </w:trPr>
        <w:tc>
          <w:tcPr>
            <w:tcW w:w="1715" w:type="dxa"/>
            <w:shd w:val="clear" w:color="auto" w:fill="FFFFFF" w:themeFill="background1"/>
            <w:noWrap/>
            <w:vAlign w:val="center"/>
            <w:hideMark/>
          </w:tcPr>
          <w:p w14:paraId="37C659AE"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Использовано в КСГ</w:t>
            </w:r>
          </w:p>
        </w:tc>
        <w:tc>
          <w:tcPr>
            <w:tcW w:w="5231" w:type="dxa"/>
            <w:shd w:val="clear" w:color="auto" w:fill="FFFFFF" w:themeFill="background1"/>
            <w:noWrap/>
            <w:vAlign w:val="center"/>
            <w:hideMark/>
          </w:tcPr>
          <w:p w14:paraId="4F6B3DA1"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Признак использования кода в качестве критерия группировки КСГ</w:t>
            </w:r>
          </w:p>
        </w:tc>
        <w:tc>
          <w:tcPr>
            <w:tcW w:w="2835" w:type="dxa"/>
            <w:shd w:val="clear" w:color="auto" w:fill="FFFFFF" w:themeFill="background1"/>
            <w:vAlign w:val="center"/>
            <w:hideMark/>
          </w:tcPr>
          <w:p w14:paraId="60282606"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w:t>
            </w:r>
            <w:proofErr w:type="spellStart"/>
            <w:r w:rsidRPr="003B7740">
              <w:rPr>
                <w:rFonts w:eastAsia="Times New Roman" w:cs="Times New Roman"/>
                <w:szCs w:val="24"/>
                <w:lang w:eastAsia="ru-RU"/>
              </w:rPr>
              <w:t>True</w:t>
            </w:r>
            <w:proofErr w:type="spellEnd"/>
            <w:r w:rsidRPr="003B7740">
              <w:rPr>
                <w:rFonts w:eastAsia="Times New Roman" w:cs="Times New Roman"/>
                <w:szCs w:val="24"/>
                <w:lang w:eastAsia="ru-RU"/>
              </w:rPr>
              <w:t>/ИСТИНА» – код услуги используется в группировке КСГ</w:t>
            </w:r>
          </w:p>
        </w:tc>
      </w:tr>
    </w:tbl>
    <w:p w14:paraId="0B6515F5" w14:textId="77777777" w:rsidR="00E70FEE" w:rsidRPr="0042644B" w:rsidRDefault="00E70FEE" w:rsidP="00AD68B7"/>
    <w:p w14:paraId="078AE369" w14:textId="5627EE25" w:rsidR="00A7288C" w:rsidRPr="0042644B" w:rsidRDefault="00282F47" w:rsidP="00565E3D">
      <w:pPr>
        <w:pStyle w:val="2"/>
      </w:pPr>
      <w:r w:rsidRPr="0042644B">
        <w:t>1</w:t>
      </w:r>
      <w:r w:rsidR="00A7288C" w:rsidRPr="0042644B">
        <w:t>.3. Справо</w:t>
      </w:r>
      <w:r w:rsidR="00275911" w:rsidRPr="0042644B">
        <w:t>чник схем лекарственной терапии</w:t>
      </w:r>
    </w:p>
    <w:p w14:paraId="275C1959"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файле MS </w:t>
      </w:r>
      <w:proofErr w:type="spellStart"/>
      <w:r w:rsidRPr="003B7740">
        <w:rPr>
          <w:rFonts w:eastAsia="Times New Roman" w:cs="Times New Roman"/>
          <w:sz w:val="28"/>
          <w:szCs w:val="24"/>
          <w:lang w:eastAsia="ru-RU"/>
        </w:rPr>
        <w:t>Excel</w:t>
      </w:r>
      <w:proofErr w:type="spellEnd"/>
      <w:r w:rsidRPr="003B7740">
        <w:rPr>
          <w:rFonts w:eastAsia="Times New Roman" w:cs="Times New Roman"/>
          <w:sz w:val="28"/>
          <w:szCs w:val="24"/>
          <w:lang w:eastAsia="ru-RU"/>
        </w:rPr>
        <w:t xml:space="preserve"> «Расшифровка групп» на листе «Схемы лекарственной </w:t>
      </w:r>
      <w:r w:rsidRPr="003B7740">
        <w:rPr>
          <w:rFonts w:eastAsia="Times New Roman" w:cs="Times New Roman"/>
          <w:sz w:val="28"/>
          <w:szCs w:val="24"/>
          <w:lang w:eastAsia="ru-RU"/>
        </w:rPr>
        <w:lastRenderedPageBreak/>
        <w:t>терапии»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
    <w:p w14:paraId="1345204F"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таблице приведен перечень элементов и описание состава справочника «Схемы лекарственной терапии»:</w:t>
      </w:r>
    </w:p>
    <w:p w14:paraId="5DF53A48"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p>
    <w:p w14:paraId="23C9D637" w14:textId="77777777" w:rsidR="00D54B55" w:rsidRPr="003B7740" w:rsidRDefault="00D54B55" w:rsidP="00D54B55">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Таблица – Структура справочника «Схемы лекарственной терапии» (лист «Схемы лекарственной терапии» файла «Расшифровка групп»)</w:t>
      </w:r>
    </w:p>
    <w:p w14:paraId="112BD1B4" w14:textId="77777777" w:rsidR="00D54B55" w:rsidRPr="003B7740" w:rsidRDefault="00D54B55" w:rsidP="00D54B55">
      <w:pPr>
        <w:widowControl w:val="0"/>
        <w:autoSpaceDE w:val="0"/>
        <w:autoSpaceDN w:val="0"/>
        <w:spacing w:line="240" w:lineRule="auto"/>
        <w:rPr>
          <w:rFonts w:eastAsia="Times New Roman" w:cs="Times New Roman"/>
          <w:sz w:val="28"/>
          <w:szCs w:val="24"/>
          <w:lang w:eastAsia="ru-RU"/>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D54B55" w:rsidRPr="003B7740" w14:paraId="0CBAC091" w14:textId="77777777" w:rsidTr="00D54B55">
        <w:trPr>
          <w:trHeight w:val="555"/>
          <w:tblHeader/>
          <w:jc w:val="center"/>
        </w:trPr>
        <w:tc>
          <w:tcPr>
            <w:tcW w:w="832" w:type="dxa"/>
            <w:vAlign w:val="center"/>
          </w:tcPr>
          <w:p w14:paraId="59189213"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w:t>
            </w:r>
          </w:p>
        </w:tc>
        <w:tc>
          <w:tcPr>
            <w:tcW w:w="2939" w:type="dxa"/>
            <w:shd w:val="clear" w:color="auto" w:fill="auto"/>
            <w:vAlign w:val="center"/>
            <w:hideMark/>
          </w:tcPr>
          <w:p w14:paraId="1EA8B8C6"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столбца</w:t>
            </w:r>
          </w:p>
        </w:tc>
        <w:tc>
          <w:tcPr>
            <w:tcW w:w="3731" w:type="dxa"/>
            <w:shd w:val="clear" w:color="auto" w:fill="auto"/>
            <w:vAlign w:val="center"/>
            <w:hideMark/>
          </w:tcPr>
          <w:p w14:paraId="49C53D8D"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Описание</w:t>
            </w:r>
          </w:p>
        </w:tc>
        <w:tc>
          <w:tcPr>
            <w:tcW w:w="1976" w:type="dxa"/>
            <w:shd w:val="clear" w:color="auto" w:fill="auto"/>
            <w:vAlign w:val="center"/>
            <w:hideMark/>
          </w:tcPr>
          <w:p w14:paraId="2ED717DA"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Примечание</w:t>
            </w:r>
          </w:p>
        </w:tc>
      </w:tr>
      <w:tr w:rsidR="00D54B55" w:rsidRPr="003B7740" w14:paraId="18829E86" w14:textId="77777777" w:rsidTr="00D54B55">
        <w:trPr>
          <w:trHeight w:val="288"/>
          <w:jc w:val="center"/>
        </w:trPr>
        <w:tc>
          <w:tcPr>
            <w:tcW w:w="832" w:type="dxa"/>
            <w:vAlign w:val="center"/>
          </w:tcPr>
          <w:p w14:paraId="737A4141"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w:t>
            </w:r>
          </w:p>
        </w:tc>
        <w:tc>
          <w:tcPr>
            <w:tcW w:w="2939" w:type="dxa"/>
            <w:shd w:val="clear" w:color="auto" w:fill="auto"/>
            <w:vAlign w:val="center"/>
            <w:hideMark/>
          </w:tcPr>
          <w:p w14:paraId="34265EDD"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схемы</w:t>
            </w:r>
          </w:p>
        </w:tc>
        <w:tc>
          <w:tcPr>
            <w:tcW w:w="3731" w:type="dxa"/>
            <w:shd w:val="clear" w:color="auto" w:fill="auto"/>
            <w:vAlign w:val="center"/>
            <w:hideMark/>
          </w:tcPr>
          <w:p w14:paraId="3F120EB0"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схемы лекарственной терапии</w:t>
            </w:r>
          </w:p>
        </w:tc>
        <w:tc>
          <w:tcPr>
            <w:tcW w:w="1976" w:type="dxa"/>
            <w:shd w:val="clear" w:color="auto" w:fill="auto"/>
            <w:vAlign w:val="center"/>
            <w:hideMark/>
          </w:tcPr>
          <w:p w14:paraId="32CA5DF0" w14:textId="77777777" w:rsidR="00D54B55" w:rsidRPr="003B7740" w:rsidRDefault="00D54B55" w:rsidP="00A2047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Значения sh0001-sh9002</w:t>
            </w:r>
          </w:p>
        </w:tc>
      </w:tr>
      <w:tr w:rsidR="00D54B55" w:rsidRPr="003B7740" w14:paraId="671B5FDF" w14:textId="77777777" w:rsidTr="00D54B55">
        <w:trPr>
          <w:trHeight w:val="288"/>
          <w:jc w:val="center"/>
        </w:trPr>
        <w:tc>
          <w:tcPr>
            <w:tcW w:w="832" w:type="dxa"/>
            <w:vAlign w:val="center"/>
          </w:tcPr>
          <w:p w14:paraId="66084874"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w:t>
            </w:r>
          </w:p>
        </w:tc>
        <w:tc>
          <w:tcPr>
            <w:tcW w:w="2939" w:type="dxa"/>
            <w:shd w:val="clear" w:color="auto" w:fill="auto"/>
            <w:vAlign w:val="center"/>
            <w:hideMark/>
          </w:tcPr>
          <w:p w14:paraId="66D078CF"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МНН лекарственных препаратов</w:t>
            </w:r>
          </w:p>
        </w:tc>
        <w:tc>
          <w:tcPr>
            <w:tcW w:w="3731" w:type="dxa"/>
            <w:shd w:val="clear" w:color="auto" w:fill="auto"/>
            <w:vAlign w:val="center"/>
            <w:hideMark/>
          </w:tcPr>
          <w:p w14:paraId="66B781E7"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МНН лекарственных препаратов, входящих в состав схемы</w:t>
            </w:r>
          </w:p>
        </w:tc>
        <w:tc>
          <w:tcPr>
            <w:tcW w:w="1976" w:type="dxa"/>
            <w:shd w:val="clear" w:color="auto" w:fill="auto"/>
            <w:vAlign w:val="center"/>
            <w:hideMark/>
          </w:tcPr>
          <w:p w14:paraId="28FF598E"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0799F914" w14:textId="77777777" w:rsidTr="00D54B55">
        <w:trPr>
          <w:trHeight w:val="576"/>
          <w:jc w:val="center"/>
        </w:trPr>
        <w:tc>
          <w:tcPr>
            <w:tcW w:w="832" w:type="dxa"/>
            <w:vAlign w:val="center"/>
          </w:tcPr>
          <w:p w14:paraId="2039CC33"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w:t>
            </w:r>
          </w:p>
        </w:tc>
        <w:tc>
          <w:tcPr>
            <w:tcW w:w="2939" w:type="dxa"/>
            <w:shd w:val="clear" w:color="auto" w:fill="auto"/>
            <w:vAlign w:val="center"/>
            <w:hideMark/>
          </w:tcPr>
          <w:p w14:paraId="645B805D"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и описание схемы</w:t>
            </w:r>
          </w:p>
        </w:tc>
        <w:tc>
          <w:tcPr>
            <w:tcW w:w="3731" w:type="dxa"/>
            <w:shd w:val="clear" w:color="auto" w:fill="auto"/>
            <w:vAlign w:val="center"/>
            <w:hideMark/>
          </w:tcPr>
          <w:p w14:paraId="255866B3"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4B689E9E"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5CA8ADB2" w14:textId="77777777" w:rsidTr="00D54B55">
        <w:trPr>
          <w:trHeight w:val="576"/>
          <w:jc w:val="center"/>
        </w:trPr>
        <w:tc>
          <w:tcPr>
            <w:tcW w:w="832" w:type="dxa"/>
            <w:vAlign w:val="center"/>
          </w:tcPr>
          <w:p w14:paraId="38F53A66"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w:t>
            </w:r>
          </w:p>
        </w:tc>
        <w:tc>
          <w:tcPr>
            <w:tcW w:w="2939" w:type="dxa"/>
            <w:shd w:val="clear" w:color="auto" w:fill="auto"/>
            <w:vAlign w:val="center"/>
            <w:hideMark/>
          </w:tcPr>
          <w:p w14:paraId="32CE357F"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Количество дней введения в тарифе</w:t>
            </w:r>
          </w:p>
        </w:tc>
        <w:tc>
          <w:tcPr>
            <w:tcW w:w="3731" w:type="dxa"/>
            <w:shd w:val="clear" w:color="auto" w:fill="auto"/>
            <w:vAlign w:val="center"/>
            <w:hideMark/>
          </w:tcPr>
          <w:p w14:paraId="2BE705D5"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Количество дней введения лекарственных препаратов, оплачиваемых по КСГ</w:t>
            </w:r>
          </w:p>
        </w:tc>
        <w:tc>
          <w:tcPr>
            <w:tcW w:w="1976" w:type="dxa"/>
            <w:shd w:val="clear" w:color="auto" w:fill="auto"/>
            <w:vAlign w:val="center"/>
            <w:hideMark/>
          </w:tcPr>
          <w:p w14:paraId="58D774CC"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3FDF6ED4" w14:textId="77777777" w:rsidTr="00D54B55">
        <w:trPr>
          <w:trHeight w:val="944"/>
          <w:jc w:val="center"/>
        </w:trPr>
        <w:tc>
          <w:tcPr>
            <w:tcW w:w="832" w:type="dxa"/>
            <w:vAlign w:val="center"/>
          </w:tcPr>
          <w:p w14:paraId="4E1C5B9B"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5</w:t>
            </w:r>
          </w:p>
        </w:tc>
        <w:tc>
          <w:tcPr>
            <w:tcW w:w="2939" w:type="dxa"/>
            <w:shd w:val="clear" w:color="auto" w:fill="auto"/>
            <w:vAlign w:val="center"/>
          </w:tcPr>
          <w:p w14:paraId="30F33043"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КСГ</w:t>
            </w:r>
          </w:p>
        </w:tc>
        <w:tc>
          <w:tcPr>
            <w:tcW w:w="3731" w:type="dxa"/>
            <w:shd w:val="clear" w:color="auto" w:fill="auto"/>
            <w:vAlign w:val="center"/>
          </w:tcPr>
          <w:p w14:paraId="7C8F43D7"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Номер КСГ, к которой может быть отнесена схема лекарственной терапии</w:t>
            </w:r>
          </w:p>
        </w:tc>
        <w:tc>
          <w:tcPr>
            <w:tcW w:w="1976" w:type="dxa"/>
            <w:shd w:val="clear" w:color="auto" w:fill="auto"/>
            <w:vAlign w:val="center"/>
          </w:tcPr>
          <w:p w14:paraId="1F2A9694"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44996FD5" w14:textId="77777777" w:rsidTr="00D54B55">
        <w:trPr>
          <w:trHeight w:val="576"/>
          <w:jc w:val="center"/>
        </w:trPr>
        <w:tc>
          <w:tcPr>
            <w:tcW w:w="832" w:type="dxa"/>
            <w:vAlign w:val="center"/>
          </w:tcPr>
          <w:p w14:paraId="79AB844B"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6</w:t>
            </w:r>
          </w:p>
        </w:tc>
        <w:tc>
          <w:tcPr>
            <w:tcW w:w="2939" w:type="dxa"/>
            <w:shd w:val="clear" w:color="auto" w:fill="auto"/>
            <w:vAlign w:val="center"/>
            <w:hideMark/>
          </w:tcPr>
          <w:p w14:paraId="43FF23D0"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Использовано в КСГ</w:t>
            </w:r>
          </w:p>
        </w:tc>
        <w:tc>
          <w:tcPr>
            <w:tcW w:w="3731" w:type="dxa"/>
            <w:shd w:val="clear" w:color="auto" w:fill="auto"/>
            <w:vAlign w:val="center"/>
            <w:hideMark/>
          </w:tcPr>
          <w:p w14:paraId="2E0DB210"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Признак использования кода в качестве критерия группировки КСГ</w:t>
            </w:r>
          </w:p>
        </w:tc>
        <w:tc>
          <w:tcPr>
            <w:tcW w:w="1976" w:type="dxa"/>
            <w:shd w:val="clear" w:color="auto" w:fill="auto"/>
            <w:vAlign w:val="center"/>
            <w:hideMark/>
          </w:tcPr>
          <w:p w14:paraId="5E74DEEF" w14:textId="77777777" w:rsidR="00D54B55" w:rsidRPr="003B7740" w:rsidRDefault="00D54B55" w:rsidP="00A2047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w:t>
            </w:r>
            <w:proofErr w:type="spellStart"/>
            <w:r w:rsidRPr="003B7740">
              <w:rPr>
                <w:rFonts w:eastAsia="Times New Roman" w:cs="Times New Roman"/>
                <w:szCs w:val="24"/>
                <w:lang w:eastAsia="ru-RU"/>
              </w:rPr>
              <w:t>True</w:t>
            </w:r>
            <w:proofErr w:type="spellEnd"/>
            <w:r w:rsidRPr="003B7740">
              <w:rPr>
                <w:rFonts w:eastAsia="Times New Roman" w:cs="Times New Roman"/>
                <w:szCs w:val="24"/>
                <w:lang w:eastAsia="ru-RU"/>
              </w:rPr>
              <w:t>/ИСТИНА» – код услуги используется в группировке КСГ</w:t>
            </w:r>
          </w:p>
        </w:tc>
      </w:tr>
    </w:tbl>
    <w:p w14:paraId="4D6425A1"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p>
    <w:p w14:paraId="160476DF"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w:t>
      </w:r>
      <w:r w:rsidRPr="003B7740">
        <w:rPr>
          <w:rFonts w:eastAsia="Times New Roman" w:cs="Times New Roman"/>
          <w:b/>
          <w:sz w:val="28"/>
          <w:szCs w:val="24"/>
          <w:lang w:eastAsia="ru-RU"/>
        </w:rPr>
        <w:t>первом столбце</w:t>
      </w:r>
      <w:r w:rsidRPr="003B7740">
        <w:rPr>
          <w:rFonts w:eastAsia="Times New Roman" w:cs="Times New Roman"/>
          <w:sz w:val="28"/>
          <w:szCs w:val="24"/>
          <w:lang w:eastAsia="ru-RU"/>
        </w:rPr>
        <w:t xml:space="preserve"> справочника приведен код схемы лекарственной терапии, который используется в </w:t>
      </w:r>
      <w:proofErr w:type="spellStart"/>
      <w:r w:rsidRPr="003B7740">
        <w:rPr>
          <w:rFonts w:eastAsia="Times New Roman" w:cs="Times New Roman"/>
          <w:sz w:val="28"/>
          <w:szCs w:val="24"/>
          <w:lang w:eastAsia="ru-RU"/>
        </w:rPr>
        <w:t>группировщике</w:t>
      </w:r>
      <w:proofErr w:type="spellEnd"/>
      <w:r w:rsidRPr="003B7740">
        <w:rPr>
          <w:rFonts w:eastAsia="Times New Roman" w:cs="Times New Roman"/>
          <w:sz w:val="28"/>
          <w:szCs w:val="24"/>
          <w:lang w:eastAsia="ru-RU"/>
        </w:rPr>
        <w:t xml:space="preserve"> для отнесения случаев лечения с применением данной схемы к конкретным КСГ. Перечень схем лекарственной терапии, включенных в </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xml:space="preserve">, сформирован путем извлечения данных из соответствующих разделов клинических рекомендаций, размещенных в рубрикаторе Минздрава России. </w:t>
      </w:r>
    </w:p>
    <w:p w14:paraId="4450F345"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Во </w:t>
      </w:r>
      <w:r w:rsidRPr="003B7740">
        <w:rPr>
          <w:rFonts w:eastAsia="Times New Roman" w:cs="Times New Roman"/>
          <w:b/>
          <w:sz w:val="28"/>
          <w:szCs w:val="24"/>
          <w:lang w:eastAsia="ru-RU"/>
        </w:rPr>
        <w:t>втором столбце</w:t>
      </w:r>
      <w:r w:rsidRPr="003B7740">
        <w:rPr>
          <w:rFonts w:eastAsia="Times New Roman" w:cs="Times New Roman"/>
          <w:sz w:val="28"/>
          <w:szCs w:val="24"/>
          <w:lang w:eastAsia="ru-RU"/>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w:t>
      </w:r>
      <w:proofErr w:type="spellStart"/>
      <w:r w:rsidRPr="003B7740">
        <w:rPr>
          <w:rFonts w:eastAsia="Times New Roman" w:cs="Times New Roman"/>
          <w:sz w:val="28"/>
          <w:szCs w:val="24"/>
          <w:lang w:eastAsia="ru-RU"/>
        </w:rPr>
        <w:t>монотерапию</w:t>
      </w:r>
      <w:proofErr w:type="spellEnd"/>
      <w:r w:rsidRPr="003B7740">
        <w:rPr>
          <w:rFonts w:eastAsia="Times New Roman" w:cs="Times New Roman"/>
          <w:sz w:val="28"/>
          <w:szCs w:val="24"/>
          <w:lang w:eastAsia="ru-RU"/>
        </w:rPr>
        <w:t xml:space="preserve">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709188FD"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Например:</w:t>
      </w:r>
    </w:p>
    <w:p w14:paraId="1A413378"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схема sh0001 «</w:t>
      </w:r>
      <w:proofErr w:type="spellStart"/>
      <w:r w:rsidRPr="003B7740">
        <w:rPr>
          <w:rFonts w:eastAsia="Times New Roman" w:cs="Times New Roman"/>
          <w:i/>
          <w:sz w:val="28"/>
          <w:szCs w:val="24"/>
          <w:lang w:eastAsia="ru-RU"/>
        </w:rPr>
        <w:t>Абиратерон</w:t>
      </w:r>
      <w:proofErr w:type="spellEnd"/>
      <w:r w:rsidRPr="003B7740">
        <w:rPr>
          <w:rFonts w:eastAsia="Times New Roman" w:cs="Times New Roman"/>
          <w:i/>
          <w:sz w:val="28"/>
          <w:szCs w:val="24"/>
          <w:lang w:eastAsia="ru-RU"/>
        </w:rPr>
        <w:t>» – подразумевает применение одного препарата (</w:t>
      </w:r>
      <w:proofErr w:type="spellStart"/>
      <w:r w:rsidRPr="003B7740">
        <w:rPr>
          <w:rFonts w:eastAsia="Times New Roman" w:cs="Times New Roman"/>
          <w:i/>
          <w:sz w:val="28"/>
          <w:szCs w:val="24"/>
          <w:lang w:eastAsia="ru-RU"/>
        </w:rPr>
        <w:t>монотерапия</w:t>
      </w:r>
      <w:proofErr w:type="spellEnd"/>
      <w:r w:rsidRPr="003B7740">
        <w:rPr>
          <w:rFonts w:eastAsia="Times New Roman" w:cs="Times New Roman"/>
          <w:i/>
          <w:sz w:val="28"/>
          <w:szCs w:val="24"/>
          <w:lang w:eastAsia="ru-RU"/>
        </w:rPr>
        <w:t>);</w:t>
      </w:r>
    </w:p>
    <w:p w14:paraId="52604940"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lastRenderedPageBreak/>
        <w:t>– схема sh0179 «</w:t>
      </w:r>
      <w:proofErr w:type="spellStart"/>
      <w:r w:rsidRPr="003B7740">
        <w:rPr>
          <w:rFonts w:eastAsia="Times New Roman" w:cs="Times New Roman"/>
          <w:i/>
          <w:sz w:val="28"/>
          <w:szCs w:val="24"/>
          <w:lang w:eastAsia="ru-RU"/>
        </w:rPr>
        <w:t>Трастузумаб</w:t>
      </w:r>
      <w:proofErr w:type="spellEnd"/>
      <w:r w:rsidRPr="003B7740">
        <w:rPr>
          <w:rFonts w:eastAsia="Times New Roman" w:cs="Times New Roman"/>
          <w:i/>
          <w:sz w:val="28"/>
          <w:szCs w:val="24"/>
          <w:lang w:eastAsia="ru-RU"/>
        </w:rPr>
        <w:t>» – подразумевает применение одного препарата (</w:t>
      </w:r>
      <w:proofErr w:type="spellStart"/>
      <w:r w:rsidRPr="003B7740">
        <w:rPr>
          <w:rFonts w:eastAsia="Times New Roman" w:cs="Times New Roman"/>
          <w:i/>
          <w:sz w:val="28"/>
          <w:szCs w:val="24"/>
          <w:lang w:eastAsia="ru-RU"/>
        </w:rPr>
        <w:t>монотерапия</w:t>
      </w:r>
      <w:proofErr w:type="spellEnd"/>
      <w:r w:rsidRPr="003B7740">
        <w:rPr>
          <w:rFonts w:eastAsia="Times New Roman" w:cs="Times New Roman"/>
          <w:i/>
          <w:sz w:val="28"/>
          <w:szCs w:val="24"/>
          <w:lang w:eastAsia="ru-RU"/>
        </w:rPr>
        <w:t>);</w:t>
      </w:r>
    </w:p>
    <w:p w14:paraId="52E7011A"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схема sh0130 «</w:t>
      </w:r>
      <w:proofErr w:type="spellStart"/>
      <w:r w:rsidRPr="003B7740">
        <w:rPr>
          <w:rFonts w:eastAsia="Times New Roman" w:cs="Times New Roman"/>
          <w:i/>
          <w:sz w:val="28"/>
          <w:szCs w:val="24"/>
          <w:lang w:eastAsia="ru-RU"/>
        </w:rPr>
        <w:t>Оксалиплатин</w:t>
      </w:r>
      <w:proofErr w:type="spellEnd"/>
      <w:r w:rsidRPr="003B7740">
        <w:rPr>
          <w:rFonts w:eastAsia="Times New Roman" w:cs="Times New Roman"/>
          <w:i/>
          <w:sz w:val="28"/>
          <w:szCs w:val="24"/>
          <w:lang w:eastAsia="ru-RU"/>
        </w:rPr>
        <w:t xml:space="preserve"> + кальция </w:t>
      </w:r>
      <w:proofErr w:type="spellStart"/>
      <w:r w:rsidRPr="003B7740">
        <w:rPr>
          <w:rFonts w:eastAsia="Times New Roman" w:cs="Times New Roman"/>
          <w:i/>
          <w:sz w:val="28"/>
          <w:szCs w:val="24"/>
          <w:lang w:eastAsia="ru-RU"/>
        </w:rPr>
        <w:t>фолинат</w:t>
      </w:r>
      <w:proofErr w:type="spellEnd"/>
      <w:r w:rsidRPr="003B7740">
        <w:rPr>
          <w:rFonts w:eastAsia="Times New Roman" w:cs="Times New Roman"/>
          <w:i/>
          <w:sz w:val="28"/>
          <w:szCs w:val="24"/>
          <w:lang w:eastAsia="ru-RU"/>
        </w:rPr>
        <w:t xml:space="preserve"> + </w:t>
      </w:r>
      <w:proofErr w:type="spellStart"/>
      <w:r w:rsidRPr="003B7740">
        <w:rPr>
          <w:rFonts w:eastAsia="Times New Roman" w:cs="Times New Roman"/>
          <w:i/>
          <w:sz w:val="28"/>
          <w:szCs w:val="24"/>
          <w:lang w:eastAsia="ru-RU"/>
        </w:rPr>
        <w:t>фторурацил</w:t>
      </w:r>
      <w:proofErr w:type="spellEnd"/>
      <w:r w:rsidRPr="003B7740">
        <w:rPr>
          <w:rFonts w:eastAsia="Times New Roman" w:cs="Times New Roman"/>
          <w:i/>
          <w:sz w:val="28"/>
          <w:szCs w:val="24"/>
          <w:lang w:eastAsia="ru-RU"/>
        </w:rPr>
        <w:t>» – подразумевает комбинированную терапию (препаратами, входящими в состав схемы FOLFOX 4);</w:t>
      </w:r>
    </w:p>
    <w:p w14:paraId="03222F05"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схема sh0144 «</w:t>
      </w:r>
      <w:proofErr w:type="spellStart"/>
      <w:r w:rsidRPr="003B7740">
        <w:rPr>
          <w:rFonts w:eastAsia="Times New Roman" w:cs="Times New Roman"/>
          <w:i/>
          <w:sz w:val="28"/>
          <w:szCs w:val="24"/>
          <w:lang w:eastAsia="ru-RU"/>
        </w:rPr>
        <w:t>Паклитаксел</w:t>
      </w:r>
      <w:proofErr w:type="spellEnd"/>
      <w:r w:rsidRPr="003B7740">
        <w:rPr>
          <w:rFonts w:eastAsia="Times New Roman" w:cs="Times New Roman"/>
          <w:i/>
          <w:sz w:val="28"/>
          <w:szCs w:val="24"/>
          <w:lang w:eastAsia="ru-RU"/>
        </w:rPr>
        <w:t xml:space="preserve"> + </w:t>
      </w:r>
      <w:proofErr w:type="spellStart"/>
      <w:r w:rsidRPr="003B7740">
        <w:rPr>
          <w:rFonts w:eastAsia="Times New Roman" w:cs="Times New Roman"/>
          <w:i/>
          <w:sz w:val="28"/>
          <w:szCs w:val="24"/>
          <w:lang w:eastAsia="ru-RU"/>
        </w:rPr>
        <w:t>карбоплатин</w:t>
      </w:r>
      <w:proofErr w:type="spellEnd"/>
      <w:r w:rsidRPr="003B7740">
        <w:rPr>
          <w:rFonts w:eastAsia="Times New Roman" w:cs="Times New Roman"/>
          <w:i/>
          <w:sz w:val="28"/>
          <w:szCs w:val="24"/>
          <w:lang w:eastAsia="ru-RU"/>
        </w:rPr>
        <w:t>» – подразумевает комбинированную терапию препаратами, входящими в состав схемы, не имеющей общепринятой аббревиатуры.</w:t>
      </w:r>
    </w:p>
    <w:p w14:paraId="51728DDC"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Также через «+» приведены препараты, не входящие в состав одной схемы лекарственной терапии, но применяющиеся одновременно. </w:t>
      </w:r>
    </w:p>
    <w:p w14:paraId="32B90FDC"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Например:</w:t>
      </w:r>
    </w:p>
    <w:p w14:paraId="00A23ABA"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схема sh0002: «</w:t>
      </w:r>
      <w:proofErr w:type="spellStart"/>
      <w:r w:rsidRPr="003B7740">
        <w:rPr>
          <w:rFonts w:eastAsia="Times New Roman" w:cs="Times New Roman"/>
          <w:i/>
          <w:sz w:val="28"/>
          <w:szCs w:val="24"/>
          <w:lang w:eastAsia="ru-RU"/>
        </w:rPr>
        <w:t>Абиратерон</w:t>
      </w:r>
      <w:proofErr w:type="spellEnd"/>
      <w:r w:rsidRPr="003B7740">
        <w:rPr>
          <w:rFonts w:eastAsia="Times New Roman" w:cs="Times New Roman"/>
          <w:i/>
          <w:sz w:val="28"/>
          <w:szCs w:val="24"/>
          <w:lang w:eastAsia="ru-RU"/>
        </w:rPr>
        <w:t xml:space="preserve"> + </w:t>
      </w:r>
      <w:proofErr w:type="spellStart"/>
      <w:r w:rsidRPr="003B7740">
        <w:rPr>
          <w:rFonts w:eastAsia="Times New Roman" w:cs="Times New Roman"/>
          <w:i/>
          <w:sz w:val="28"/>
          <w:szCs w:val="24"/>
          <w:lang w:eastAsia="ru-RU"/>
        </w:rPr>
        <w:t>бусерелин</w:t>
      </w:r>
      <w:proofErr w:type="spellEnd"/>
      <w:r w:rsidRPr="003B7740">
        <w:rPr>
          <w:rFonts w:eastAsia="Times New Roman" w:cs="Times New Roman"/>
          <w:i/>
          <w:sz w:val="28"/>
          <w:szCs w:val="24"/>
          <w:lang w:eastAsia="ru-RU"/>
        </w:rPr>
        <w:t>»;</w:t>
      </w:r>
    </w:p>
    <w:p w14:paraId="6AB38FD7"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xml:space="preserve">– схема sh0169: «Тамоксифен + </w:t>
      </w:r>
      <w:proofErr w:type="spellStart"/>
      <w:r w:rsidRPr="003B7740">
        <w:rPr>
          <w:rFonts w:eastAsia="Times New Roman" w:cs="Times New Roman"/>
          <w:i/>
          <w:sz w:val="28"/>
          <w:szCs w:val="24"/>
          <w:lang w:eastAsia="ru-RU"/>
        </w:rPr>
        <w:t>бусерелин</w:t>
      </w:r>
      <w:proofErr w:type="spellEnd"/>
      <w:r w:rsidRPr="003B7740">
        <w:rPr>
          <w:rFonts w:eastAsia="Times New Roman" w:cs="Times New Roman"/>
          <w:i/>
          <w:sz w:val="28"/>
          <w:szCs w:val="24"/>
          <w:lang w:eastAsia="ru-RU"/>
        </w:rPr>
        <w:t>».</w:t>
      </w:r>
    </w:p>
    <w:p w14:paraId="05A213A3"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w:t>
      </w:r>
      <w:r w:rsidRPr="003B7740">
        <w:rPr>
          <w:rFonts w:eastAsia="Times New Roman" w:cs="Times New Roman"/>
          <w:b/>
          <w:sz w:val="28"/>
          <w:szCs w:val="24"/>
          <w:lang w:eastAsia="ru-RU"/>
        </w:rPr>
        <w:t>третьем столбце</w:t>
      </w:r>
      <w:r w:rsidRPr="003B7740">
        <w:rPr>
          <w:rFonts w:eastAsia="Times New Roman" w:cs="Times New Roman"/>
          <w:sz w:val="28"/>
          <w:szCs w:val="24"/>
          <w:lang w:eastAsia="ru-RU"/>
        </w:rPr>
        <w:t xml:space="preserve"> приведено краткое описание схемы. </w:t>
      </w:r>
    </w:p>
    <w:p w14:paraId="35D7FBB4"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 xml:space="preserve">В целях настоящих Рекомендаций </w:t>
      </w:r>
      <w:r w:rsidRPr="003B7740">
        <w:rPr>
          <w:rFonts w:eastAsia="Times New Roman" w:cs="Times New Roman"/>
          <w:sz w:val="28"/>
          <w:szCs w:val="24"/>
          <w:lang w:eastAsia="ru-RU"/>
        </w:rPr>
        <w:t>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39DFF7AA"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 </w:t>
      </w:r>
    </w:p>
    <w:p w14:paraId="602D1557"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w:t>
      </w:r>
    </w:p>
    <w:p w14:paraId="3C98899D"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w:t>
      </w:r>
      <w:proofErr w:type="spellStart"/>
      <w:r w:rsidRPr="003B7740">
        <w:rPr>
          <w:rFonts w:eastAsia="Times New Roman" w:cs="Times New Roman"/>
          <w:sz w:val="28"/>
          <w:szCs w:val="24"/>
          <w:lang w:eastAsia="ru-RU"/>
        </w:rPr>
        <w:t>группировщике</w:t>
      </w:r>
      <w:proofErr w:type="spellEnd"/>
      <w:r w:rsidRPr="003B7740">
        <w:rPr>
          <w:rFonts w:eastAsia="Times New Roman" w:cs="Times New Roman"/>
          <w:sz w:val="28"/>
          <w:szCs w:val="24"/>
          <w:lang w:eastAsia="ru-RU"/>
        </w:rPr>
        <w:t xml:space="preserve">, при соблюдении следующих условий, отраженных в первичной медицинской документации: </w:t>
      </w:r>
    </w:p>
    <w:p w14:paraId="42E4322A"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47653ED6"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 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14:paraId="12287FD2"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При соблюдении вышеуказанных условий снижение дозы и/или увеличение интервала между введениями оплачивается по коду основной схемы лекарственной терапии. </w:t>
      </w:r>
    </w:p>
    <w:p w14:paraId="36BC5A3B"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Также в описание включено принятое сокращенное название схемы - при наличии. </w:t>
      </w:r>
    </w:p>
    <w:p w14:paraId="72DE5316"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Например:</w:t>
      </w:r>
    </w:p>
    <w:p w14:paraId="56266209"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lastRenderedPageBreak/>
        <w:t>Схема sh0018</w:t>
      </w:r>
    </w:p>
    <w:p w14:paraId="198BD49B"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Наименование схемы: «</w:t>
      </w:r>
      <w:proofErr w:type="spellStart"/>
      <w:r w:rsidRPr="003B7740">
        <w:rPr>
          <w:rFonts w:eastAsia="Times New Roman" w:cs="Times New Roman"/>
          <w:i/>
          <w:sz w:val="28"/>
          <w:szCs w:val="24"/>
          <w:lang w:eastAsia="ru-RU"/>
        </w:rPr>
        <w:t>Блеомицин</w:t>
      </w:r>
      <w:proofErr w:type="spellEnd"/>
      <w:r w:rsidRPr="003B7740">
        <w:rPr>
          <w:rFonts w:eastAsia="Times New Roman" w:cs="Times New Roman"/>
          <w:i/>
          <w:sz w:val="28"/>
          <w:szCs w:val="24"/>
          <w:lang w:eastAsia="ru-RU"/>
        </w:rPr>
        <w:t xml:space="preserve"> + </w:t>
      </w:r>
      <w:proofErr w:type="spellStart"/>
      <w:r w:rsidRPr="003B7740">
        <w:rPr>
          <w:rFonts w:eastAsia="Times New Roman" w:cs="Times New Roman"/>
          <w:i/>
          <w:sz w:val="28"/>
          <w:szCs w:val="24"/>
          <w:lang w:eastAsia="ru-RU"/>
        </w:rPr>
        <w:t>этопозид</w:t>
      </w:r>
      <w:proofErr w:type="spellEnd"/>
      <w:r w:rsidRPr="003B7740">
        <w:rPr>
          <w:rFonts w:eastAsia="Times New Roman" w:cs="Times New Roman"/>
          <w:i/>
          <w:sz w:val="28"/>
          <w:szCs w:val="24"/>
          <w:lang w:eastAsia="ru-RU"/>
        </w:rPr>
        <w:t xml:space="preserve"> + </w:t>
      </w:r>
      <w:proofErr w:type="spellStart"/>
      <w:r w:rsidRPr="003B7740">
        <w:rPr>
          <w:rFonts w:eastAsia="Times New Roman" w:cs="Times New Roman"/>
          <w:i/>
          <w:sz w:val="28"/>
          <w:szCs w:val="24"/>
          <w:lang w:eastAsia="ru-RU"/>
        </w:rPr>
        <w:t>цисплатин</w:t>
      </w:r>
      <w:proofErr w:type="spellEnd"/>
      <w:r w:rsidRPr="003B7740">
        <w:rPr>
          <w:rFonts w:eastAsia="Times New Roman" w:cs="Times New Roman"/>
          <w:i/>
          <w:sz w:val="28"/>
          <w:szCs w:val="24"/>
          <w:lang w:eastAsia="ru-RU"/>
        </w:rPr>
        <w:t xml:space="preserve">». </w:t>
      </w:r>
    </w:p>
    <w:p w14:paraId="2467EFEA"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xml:space="preserve">Описание схемы: «ВЕР: </w:t>
      </w:r>
      <w:proofErr w:type="spellStart"/>
      <w:r w:rsidRPr="003B7740">
        <w:rPr>
          <w:rFonts w:eastAsia="Times New Roman" w:cs="Times New Roman"/>
          <w:i/>
          <w:sz w:val="28"/>
          <w:szCs w:val="24"/>
          <w:lang w:eastAsia="ru-RU"/>
        </w:rPr>
        <w:t>блеомицин</w:t>
      </w:r>
      <w:proofErr w:type="spellEnd"/>
      <w:r w:rsidRPr="003B7740">
        <w:rPr>
          <w:rFonts w:eastAsia="Times New Roman" w:cs="Times New Roman"/>
          <w:i/>
          <w:sz w:val="28"/>
          <w:szCs w:val="24"/>
          <w:lang w:eastAsia="ru-RU"/>
        </w:rPr>
        <w:t xml:space="preserve"> 30 мг в 1-й, 3-й, 5-й дни + </w:t>
      </w:r>
      <w:proofErr w:type="spellStart"/>
      <w:r w:rsidRPr="003B7740">
        <w:rPr>
          <w:rFonts w:eastAsia="Times New Roman" w:cs="Times New Roman"/>
          <w:i/>
          <w:sz w:val="28"/>
          <w:szCs w:val="24"/>
          <w:lang w:eastAsia="ru-RU"/>
        </w:rPr>
        <w:t>этопозид</w:t>
      </w:r>
      <w:proofErr w:type="spellEnd"/>
      <w:r w:rsidRPr="003B7740">
        <w:rPr>
          <w:rFonts w:eastAsia="Times New Roman" w:cs="Times New Roman"/>
          <w:i/>
          <w:sz w:val="28"/>
          <w:szCs w:val="24"/>
          <w:lang w:eastAsia="ru-RU"/>
        </w:rPr>
        <w:t xml:space="preserve"> </w:t>
      </w:r>
      <w:r w:rsidRPr="003B7740">
        <w:rPr>
          <w:rFonts w:eastAsia="Times New Roman" w:cs="Times New Roman"/>
          <w:i/>
          <w:sz w:val="28"/>
          <w:szCs w:val="24"/>
          <w:lang w:eastAsia="ru-RU"/>
        </w:rPr>
        <w:br/>
        <w:t xml:space="preserve">100 мг/м² в 1-5-й дни + </w:t>
      </w:r>
      <w:proofErr w:type="spellStart"/>
      <w:r w:rsidRPr="003B7740">
        <w:rPr>
          <w:rFonts w:eastAsia="Times New Roman" w:cs="Times New Roman"/>
          <w:i/>
          <w:sz w:val="28"/>
          <w:szCs w:val="24"/>
          <w:lang w:eastAsia="ru-RU"/>
        </w:rPr>
        <w:t>цисплатин</w:t>
      </w:r>
      <w:proofErr w:type="spellEnd"/>
      <w:r w:rsidRPr="003B7740">
        <w:rPr>
          <w:rFonts w:eastAsia="Times New Roman" w:cs="Times New Roman"/>
          <w:i/>
          <w:sz w:val="28"/>
          <w:szCs w:val="24"/>
          <w:lang w:eastAsia="ru-RU"/>
        </w:rPr>
        <w:t xml:space="preserve"> 20 мг/м² в 1-5-й дни; цикл 21 день». В описании указаны:</w:t>
      </w:r>
    </w:p>
    <w:p w14:paraId="426BA0ED"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xml:space="preserve">– сокращенное наименование схемы (ВЕР), </w:t>
      </w:r>
    </w:p>
    <w:p w14:paraId="3609716D"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доза препаратов и дни, в которые производится введение (</w:t>
      </w:r>
      <w:proofErr w:type="spellStart"/>
      <w:r w:rsidRPr="003B7740">
        <w:rPr>
          <w:rFonts w:eastAsia="Times New Roman" w:cs="Times New Roman"/>
          <w:i/>
          <w:sz w:val="28"/>
          <w:szCs w:val="24"/>
          <w:lang w:eastAsia="ru-RU"/>
        </w:rPr>
        <w:t>блеомицин</w:t>
      </w:r>
      <w:proofErr w:type="spellEnd"/>
      <w:r w:rsidRPr="003B7740">
        <w:rPr>
          <w:rFonts w:eastAsia="Times New Roman" w:cs="Times New Roman"/>
          <w:i/>
          <w:sz w:val="28"/>
          <w:szCs w:val="24"/>
          <w:lang w:eastAsia="ru-RU"/>
        </w:rPr>
        <w:t xml:space="preserve"> 30 мг в 1-й, 3-й, 5-й дни; </w:t>
      </w:r>
      <w:proofErr w:type="spellStart"/>
      <w:r w:rsidRPr="003B7740">
        <w:rPr>
          <w:rFonts w:eastAsia="Times New Roman" w:cs="Times New Roman"/>
          <w:i/>
          <w:sz w:val="28"/>
          <w:szCs w:val="24"/>
          <w:lang w:eastAsia="ru-RU"/>
        </w:rPr>
        <w:t>этопозид</w:t>
      </w:r>
      <w:proofErr w:type="spellEnd"/>
      <w:r w:rsidRPr="003B7740">
        <w:rPr>
          <w:rFonts w:eastAsia="Times New Roman" w:cs="Times New Roman"/>
          <w:i/>
          <w:sz w:val="28"/>
          <w:szCs w:val="24"/>
          <w:lang w:eastAsia="ru-RU"/>
        </w:rPr>
        <w:t xml:space="preserve"> 100 мг/м² в 1-5-й дни; </w:t>
      </w:r>
      <w:proofErr w:type="spellStart"/>
      <w:r w:rsidRPr="003B7740">
        <w:rPr>
          <w:rFonts w:eastAsia="Times New Roman" w:cs="Times New Roman"/>
          <w:i/>
          <w:sz w:val="28"/>
          <w:szCs w:val="24"/>
          <w:lang w:eastAsia="ru-RU"/>
        </w:rPr>
        <w:t>цисплатин</w:t>
      </w:r>
      <w:proofErr w:type="spellEnd"/>
      <w:r w:rsidRPr="003B7740">
        <w:rPr>
          <w:rFonts w:eastAsia="Times New Roman" w:cs="Times New Roman"/>
          <w:i/>
          <w:sz w:val="28"/>
          <w:szCs w:val="24"/>
          <w:lang w:eastAsia="ru-RU"/>
        </w:rPr>
        <w:t xml:space="preserve"> 20 мг/м² в 1-5-й дни);</w:t>
      </w:r>
    </w:p>
    <w:p w14:paraId="23512775"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длительность цикла – 21 день.</w:t>
      </w:r>
    </w:p>
    <w:p w14:paraId="7B638A91"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34C7DF6D"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w:t>
      </w:r>
      <w:r w:rsidRPr="003B7740">
        <w:rPr>
          <w:rFonts w:eastAsia="Times New Roman" w:cs="Times New Roman"/>
          <w:b/>
          <w:sz w:val="28"/>
          <w:szCs w:val="24"/>
          <w:lang w:eastAsia="ru-RU"/>
        </w:rPr>
        <w:t>четвертом столбце</w:t>
      </w:r>
      <w:r w:rsidRPr="003B7740">
        <w:rPr>
          <w:rFonts w:eastAsia="Times New Roman" w:cs="Times New Roman"/>
          <w:sz w:val="28"/>
          <w:szCs w:val="24"/>
          <w:lang w:eastAsia="ru-RU"/>
        </w:rPr>
        <w:t xml:space="preserve"> приводится количество дней введения лекарственных препаратов, включенных в тариф, то есть в один законченный случай лечения. </w:t>
      </w:r>
    </w:p>
    <w:p w14:paraId="72D33116"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Количество дней введения определено на основе режима дозирования схемы, указанной в столбце «Описание схемы». </w:t>
      </w:r>
    </w:p>
    <w:p w14:paraId="2B0F06B0"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Например:</w:t>
      </w:r>
    </w:p>
    <w:p w14:paraId="7A8064C7"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Схема sh0018 «</w:t>
      </w:r>
      <w:proofErr w:type="spellStart"/>
      <w:r w:rsidRPr="003B7740">
        <w:rPr>
          <w:rFonts w:eastAsia="Times New Roman" w:cs="Times New Roman"/>
          <w:i/>
          <w:sz w:val="28"/>
          <w:szCs w:val="24"/>
          <w:lang w:eastAsia="ru-RU"/>
        </w:rPr>
        <w:t>Блеомицин</w:t>
      </w:r>
      <w:proofErr w:type="spellEnd"/>
      <w:r w:rsidRPr="003B7740">
        <w:rPr>
          <w:rFonts w:eastAsia="Times New Roman" w:cs="Times New Roman"/>
          <w:i/>
          <w:sz w:val="28"/>
          <w:szCs w:val="24"/>
          <w:lang w:eastAsia="ru-RU"/>
        </w:rPr>
        <w:t xml:space="preserve"> + </w:t>
      </w:r>
      <w:proofErr w:type="spellStart"/>
      <w:r w:rsidRPr="003B7740">
        <w:rPr>
          <w:rFonts w:eastAsia="Times New Roman" w:cs="Times New Roman"/>
          <w:i/>
          <w:sz w:val="28"/>
          <w:szCs w:val="24"/>
          <w:lang w:eastAsia="ru-RU"/>
        </w:rPr>
        <w:t>этопозид</w:t>
      </w:r>
      <w:proofErr w:type="spellEnd"/>
      <w:r w:rsidRPr="003B7740">
        <w:rPr>
          <w:rFonts w:eastAsia="Times New Roman" w:cs="Times New Roman"/>
          <w:i/>
          <w:sz w:val="28"/>
          <w:szCs w:val="24"/>
          <w:lang w:eastAsia="ru-RU"/>
        </w:rPr>
        <w:t xml:space="preserve"> + </w:t>
      </w:r>
      <w:proofErr w:type="spellStart"/>
      <w:r w:rsidRPr="003B7740">
        <w:rPr>
          <w:rFonts w:eastAsia="Times New Roman" w:cs="Times New Roman"/>
          <w:i/>
          <w:sz w:val="28"/>
          <w:szCs w:val="24"/>
          <w:lang w:eastAsia="ru-RU"/>
        </w:rPr>
        <w:t>цисплатин</w:t>
      </w:r>
      <w:proofErr w:type="spellEnd"/>
      <w:r w:rsidRPr="003B7740">
        <w:rPr>
          <w:rFonts w:eastAsia="Times New Roman" w:cs="Times New Roman"/>
          <w:i/>
          <w:sz w:val="28"/>
          <w:szCs w:val="24"/>
          <w:lang w:eastAsia="ru-RU"/>
        </w:rPr>
        <w:t xml:space="preserve">». </w:t>
      </w:r>
    </w:p>
    <w:p w14:paraId="2AA71424"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xml:space="preserve">Описание схемы: «ВЕР: </w:t>
      </w:r>
      <w:proofErr w:type="spellStart"/>
      <w:r w:rsidRPr="003B7740">
        <w:rPr>
          <w:rFonts w:eastAsia="Times New Roman" w:cs="Times New Roman"/>
          <w:i/>
          <w:sz w:val="28"/>
          <w:szCs w:val="24"/>
          <w:lang w:eastAsia="ru-RU"/>
        </w:rPr>
        <w:t>Блеомицин</w:t>
      </w:r>
      <w:proofErr w:type="spellEnd"/>
      <w:r w:rsidRPr="003B7740">
        <w:rPr>
          <w:rFonts w:eastAsia="Times New Roman" w:cs="Times New Roman"/>
          <w:i/>
          <w:sz w:val="28"/>
          <w:szCs w:val="24"/>
          <w:lang w:eastAsia="ru-RU"/>
        </w:rPr>
        <w:t xml:space="preserve"> 30 мг в 1-й, 3-й, 5-й дни + </w:t>
      </w:r>
      <w:proofErr w:type="spellStart"/>
      <w:r w:rsidRPr="003B7740">
        <w:rPr>
          <w:rFonts w:eastAsia="Times New Roman" w:cs="Times New Roman"/>
          <w:i/>
          <w:sz w:val="28"/>
          <w:szCs w:val="24"/>
          <w:lang w:eastAsia="ru-RU"/>
        </w:rPr>
        <w:t>этопозид</w:t>
      </w:r>
      <w:proofErr w:type="spellEnd"/>
      <w:r w:rsidRPr="003B7740">
        <w:rPr>
          <w:rFonts w:eastAsia="Times New Roman" w:cs="Times New Roman"/>
          <w:i/>
          <w:sz w:val="28"/>
          <w:szCs w:val="24"/>
          <w:lang w:eastAsia="ru-RU"/>
        </w:rPr>
        <w:t xml:space="preserve"> 100 мг/м² в 1-5-й дни + </w:t>
      </w:r>
      <w:proofErr w:type="spellStart"/>
      <w:r w:rsidRPr="003B7740">
        <w:rPr>
          <w:rFonts w:eastAsia="Times New Roman" w:cs="Times New Roman"/>
          <w:i/>
          <w:sz w:val="28"/>
          <w:szCs w:val="24"/>
          <w:lang w:eastAsia="ru-RU"/>
        </w:rPr>
        <w:t>цисплатин</w:t>
      </w:r>
      <w:proofErr w:type="spellEnd"/>
      <w:r w:rsidRPr="003B7740">
        <w:rPr>
          <w:rFonts w:eastAsia="Times New Roman" w:cs="Times New Roman"/>
          <w:i/>
          <w:sz w:val="28"/>
          <w:szCs w:val="24"/>
          <w:lang w:eastAsia="ru-RU"/>
        </w:rPr>
        <w:t xml:space="preserve"> 20 мг/м² в 1-5-й дни; цикл 21 день»</w:t>
      </w:r>
    </w:p>
    <w:p w14:paraId="66BC67A4"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64E0F21E"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Количество дней введения не равно длительности госпитализации: больной может находится в стационаре как до введения лекарственных препаратов, так и после него, например, в связи с развитием нежелательных явлений на фоне лечения.</w:t>
      </w:r>
    </w:p>
    <w:p w14:paraId="24B54630"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справочнике схем лекарственной терапии ряд схем имеют одинаковое описание, но разное количество дней введения в тарифе.</w:t>
      </w:r>
    </w:p>
    <w:p w14:paraId="59525862"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Например:</w:t>
      </w:r>
    </w:p>
    <w:p w14:paraId="4715833D"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Схема sh0027 «</w:t>
      </w:r>
      <w:proofErr w:type="spellStart"/>
      <w:r w:rsidRPr="003B7740">
        <w:rPr>
          <w:rFonts w:eastAsia="Times New Roman" w:cs="Times New Roman"/>
          <w:i/>
          <w:sz w:val="28"/>
          <w:szCs w:val="24"/>
          <w:lang w:eastAsia="ru-RU"/>
        </w:rPr>
        <w:t>Винорелбин</w:t>
      </w:r>
      <w:proofErr w:type="spellEnd"/>
      <w:r w:rsidRPr="003B7740">
        <w:rPr>
          <w:rFonts w:eastAsia="Times New Roman" w:cs="Times New Roman"/>
          <w:i/>
          <w:sz w:val="28"/>
          <w:szCs w:val="24"/>
          <w:lang w:eastAsia="ru-RU"/>
        </w:rPr>
        <w:t xml:space="preserve"> + </w:t>
      </w:r>
      <w:proofErr w:type="spellStart"/>
      <w:r w:rsidRPr="003B7740">
        <w:rPr>
          <w:rFonts w:eastAsia="Times New Roman" w:cs="Times New Roman"/>
          <w:i/>
          <w:sz w:val="28"/>
          <w:szCs w:val="24"/>
          <w:lang w:eastAsia="ru-RU"/>
        </w:rPr>
        <w:t>трастузумаб</w:t>
      </w:r>
      <w:proofErr w:type="spellEnd"/>
      <w:r w:rsidRPr="003B7740">
        <w:rPr>
          <w:rFonts w:eastAsia="Times New Roman" w:cs="Times New Roman"/>
          <w:i/>
          <w:sz w:val="28"/>
          <w:szCs w:val="24"/>
          <w:lang w:eastAsia="ru-RU"/>
        </w:rPr>
        <w:t xml:space="preserve">». Описание схемы: </w:t>
      </w:r>
      <w:proofErr w:type="spellStart"/>
      <w:r w:rsidRPr="003B7740">
        <w:rPr>
          <w:rFonts w:eastAsia="Times New Roman" w:cs="Times New Roman"/>
          <w:i/>
          <w:sz w:val="28"/>
          <w:szCs w:val="24"/>
          <w:lang w:eastAsia="ru-RU"/>
        </w:rPr>
        <w:t>Винорелбин</w:t>
      </w:r>
      <w:proofErr w:type="spellEnd"/>
      <w:r w:rsidRPr="003B7740">
        <w:rPr>
          <w:rFonts w:eastAsia="Times New Roman" w:cs="Times New Roman"/>
          <w:i/>
          <w:sz w:val="28"/>
          <w:szCs w:val="24"/>
          <w:lang w:eastAsia="ru-RU"/>
        </w:rPr>
        <w:t xml:space="preserve"> 25 мг/м² в 1-й, 8-й дни + </w:t>
      </w:r>
      <w:proofErr w:type="spellStart"/>
      <w:r w:rsidRPr="003B7740">
        <w:rPr>
          <w:rFonts w:eastAsia="Times New Roman" w:cs="Times New Roman"/>
          <w:i/>
          <w:sz w:val="28"/>
          <w:szCs w:val="24"/>
          <w:lang w:eastAsia="ru-RU"/>
        </w:rPr>
        <w:t>трастузумаб</w:t>
      </w:r>
      <w:proofErr w:type="spellEnd"/>
      <w:r w:rsidRPr="003B7740">
        <w:rPr>
          <w:rFonts w:eastAsia="Times New Roman" w:cs="Times New Roman"/>
          <w:i/>
          <w:sz w:val="28"/>
          <w:szCs w:val="24"/>
          <w:lang w:eastAsia="ru-RU"/>
        </w:rPr>
        <w:t xml:space="preserve"> 6 мг/кг (нагрузочная доза 8 мг/кг) в 1-й день; цикл 21 день. Количество дней введения в тарифе – 1.</w:t>
      </w:r>
    </w:p>
    <w:p w14:paraId="1F589A9F"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Схема sh0027.1 «</w:t>
      </w:r>
      <w:proofErr w:type="spellStart"/>
      <w:r w:rsidRPr="003B7740">
        <w:rPr>
          <w:rFonts w:eastAsia="Times New Roman" w:cs="Times New Roman"/>
          <w:i/>
          <w:sz w:val="28"/>
          <w:szCs w:val="24"/>
          <w:lang w:eastAsia="ru-RU"/>
        </w:rPr>
        <w:t>Винорелбин</w:t>
      </w:r>
      <w:proofErr w:type="spellEnd"/>
      <w:r w:rsidRPr="003B7740">
        <w:rPr>
          <w:rFonts w:eastAsia="Times New Roman" w:cs="Times New Roman"/>
          <w:i/>
          <w:sz w:val="28"/>
          <w:szCs w:val="24"/>
          <w:lang w:eastAsia="ru-RU"/>
        </w:rPr>
        <w:t xml:space="preserve"> + </w:t>
      </w:r>
      <w:proofErr w:type="spellStart"/>
      <w:r w:rsidRPr="003B7740">
        <w:rPr>
          <w:rFonts w:eastAsia="Times New Roman" w:cs="Times New Roman"/>
          <w:i/>
          <w:sz w:val="28"/>
          <w:szCs w:val="24"/>
          <w:lang w:eastAsia="ru-RU"/>
        </w:rPr>
        <w:t>трастузумаб</w:t>
      </w:r>
      <w:proofErr w:type="spellEnd"/>
      <w:r w:rsidRPr="003B7740">
        <w:rPr>
          <w:rFonts w:eastAsia="Times New Roman" w:cs="Times New Roman"/>
          <w:i/>
          <w:sz w:val="28"/>
          <w:szCs w:val="24"/>
          <w:lang w:eastAsia="ru-RU"/>
        </w:rPr>
        <w:t xml:space="preserve">». Описание схемы: </w:t>
      </w:r>
      <w:proofErr w:type="spellStart"/>
      <w:r w:rsidRPr="003B7740">
        <w:rPr>
          <w:rFonts w:eastAsia="Times New Roman" w:cs="Times New Roman"/>
          <w:i/>
          <w:sz w:val="28"/>
          <w:szCs w:val="24"/>
          <w:lang w:eastAsia="ru-RU"/>
        </w:rPr>
        <w:t>Винорелбин</w:t>
      </w:r>
      <w:proofErr w:type="spellEnd"/>
      <w:r w:rsidRPr="003B7740">
        <w:rPr>
          <w:rFonts w:eastAsia="Times New Roman" w:cs="Times New Roman"/>
          <w:i/>
          <w:sz w:val="28"/>
          <w:szCs w:val="24"/>
          <w:lang w:eastAsia="ru-RU"/>
        </w:rPr>
        <w:t xml:space="preserve"> 25 мг/м² в 1-й, 8-й дни + </w:t>
      </w:r>
      <w:proofErr w:type="spellStart"/>
      <w:r w:rsidRPr="003B7740">
        <w:rPr>
          <w:rFonts w:eastAsia="Times New Roman" w:cs="Times New Roman"/>
          <w:i/>
          <w:sz w:val="28"/>
          <w:szCs w:val="24"/>
          <w:lang w:eastAsia="ru-RU"/>
        </w:rPr>
        <w:t>трастузумаб</w:t>
      </w:r>
      <w:proofErr w:type="spellEnd"/>
      <w:r w:rsidRPr="003B7740">
        <w:rPr>
          <w:rFonts w:eastAsia="Times New Roman" w:cs="Times New Roman"/>
          <w:i/>
          <w:sz w:val="28"/>
          <w:szCs w:val="24"/>
          <w:lang w:eastAsia="ru-RU"/>
        </w:rPr>
        <w:t xml:space="preserve"> 6 мг/кг (нагрузочная доза 8 мг/кг) в 1-й день; цикл 21 день. Количество дней введения в тарифе – 2.</w:t>
      </w:r>
    </w:p>
    <w:p w14:paraId="253088F9"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Из различий в количестве дней введения в тарифе следует, что стоимость схемы sh0027 рассчитана исходя из одного введения лекарственных средств в рамках одной госпитализации, а стоимость схемы sh0027.1 включает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14:paraId="52038FAC"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При этом наличие возможности оплаты за весь цикл (выделение схем с </w:t>
      </w:r>
      <w:r w:rsidRPr="003B7740">
        <w:rPr>
          <w:rFonts w:eastAsia="Times New Roman" w:cs="Times New Roman"/>
          <w:sz w:val="28"/>
          <w:szCs w:val="24"/>
          <w:lang w:eastAsia="ru-RU"/>
        </w:rPr>
        <w:lastRenderedPageBreak/>
        <w:t>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
    <w:p w14:paraId="6DABA3CE"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w:t>
      </w:r>
      <w:r w:rsidRPr="003B7740">
        <w:rPr>
          <w:rFonts w:eastAsia="Times New Roman" w:cs="Times New Roman"/>
          <w:b/>
          <w:sz w:val="28"/>
          <w:szCs w:val="24"/>
          <w:lang w:eastAsia="ru-RU"/>
        </w:rPr>
        <w:t>пятом столбце</w:t>
      </w:r>
      <w:r w:rsidRPr="003B7740">
        <w:rPr>
          <w:rFonts w:eastAsia="Times New Roman" w:cs="Times New Roman"/>
          <w:sz w:val="28"/>
          <w:szCs w:val="24"/>
          <w:lang w:eastAsia="ru-RU"/>
        </w:rPr>
        <w:t xml:space="preserve"> указан номер КСГ, к которому относится случай с применением каждой схемы.</w:t>
      </w:r>
    </w:p>
    <w:p w14:paraId="40EF5649" w14:textId="77777777" w:rsidR="007D549F" w:rsidRPr="0042644B" w:rsidRDefault="007D549F" w:rsidP="007D549F">
      <w:pPr>
        <w:spacing w:line="240" w:lineRule="auto"/>
        <w:rPr>
          <w:rFonts w:eastAsia="Calibri" w:cs="Times New Roman"/>
          <w:sz w:val="28"/>
          <w:szCs w:val="28"/>
        </w:rPr>
      </w:pPr>
    </w:p>
    <w:p w14:paraId="38CE1087" w14:textId="675B5B13" w:rsidR="007D549F" w:rsidRPr="0042644B" w:rsidRDefault="007D549F" w:rsidP="007D549F">
      <w:pPr>
        <w:pStyle w:val="3"/>
      </w:pPr>
      <w:r w:rsidRPr="0042644B">
        <w:t>1.4. Справочник МНН лекарственных препаратов</w:t>
      </w:r>
    </w:p>
    <w:p w14:paraId="7F4FBE65" w14:textId="77777777" w:rsidR="00A2047A" w:rsidRPr="003B7740" w:rsidRDefault="00A2047A" w:rsidP="00A2047A">
      <w:pPr>
        <w:spacing w:line="240" w:lineRule="auto"/>
        <w:contextualSpacing/>
        <w:rPr>
          <w:rFonts w:eastAsia="Calibri" w:cs="Times New Roman"/>
          <w:sz w:val="28"/>
          <w:szCs w:val="28"/>
        </w:rPr>
      </w:pPr>
      <w:r w:rsidRPr="003B7740">
        <w:rPr>
          <w:rFonts w:eastAsia="Times New Roman" w:cs="Times New Roman"/>
          <w:sz w:val="28"/>
          <w:szCs w:val="24"/>
          <w:lang w:eastAsia="ru-RU"/>
        </w:rPr>
        <w:t xml:space="preserve">В файле MS </w:t>
      </w:r>
      <w:proofErr w:type="spellStart"/>
      <w:r w:rsidRPr="003B7740">
        <w:rPr>
          <w:rFonts w:eastAsia="Times New Roman" w:cs="Times New Roman"/>
          <w:sz w:val="28"/>
          <w:szCs w:val="24"/>
          <w:lang w:eastAsia="ru-RU"/>
        </w:rPr>
        <w:t>Excel</w:t>
      </w:r>
      <w:proofErr w:type="spellEnd"/>
      <w:r w:rsidRPr="003B7740">
        <w:rPr>
          <w:rFonts w:eastAsia="Times New Roman" w:cs="Times New Roman"/>
          <w:sz w:val="28"/>
          <w:szCs w:val="24"/>
          <w:lang w:eastAsia="ru-RU"/>
        </w:rPr>
        <w:t xml:space="preserve"> «Расшифровка групп» на листе «МНН ЛП» содержится справочник МНН лекарственных препаратов (сочетаний МНН лекарственных препаратов), влияющих на отнесение к ряду КСГ:</w:t>
      </w:r>
      <w:r w:rsidRPr="003B7740">
        <w:rPr>
          <w:rFonts w:eastAsia="Calibri" w:cs="Times New Roman"/>
          <w:sz w:val="28"/>
          <w:szCs w:val="28"/>
        </w:rPr>
        <w:t xml:space="preserve"> </w:t>
      </w:r>
    </w:p>
    <w:p w14:paraId="3148138A" w14:textId="77777777" w:rsidR="00A2047A" w:rsidRPr="003B7740" w:rsidRDefault="00A2047A" w:rsidP="00A2047A">
      <w:pPr>
        <w:spacing w:line="240" w:lineRule="auto"/>
        <w:contextualSpacing/>
        <w:rPr>
          <w:rFonts w:eastAsia="Calibri" w:cs="Times New Roman"/>
          <w:sz w:val="28"/>
          <w:szCs w:val="28"/>
        </w:rPr>
      </w:pPr>
      <w:r w:rsidRPr="003B7740">
        <w:rPr>
          <w:rFonts w:eastAsia="Calibri" w:cs="Times New Roman"/>
          <w:sz w:val="28"/>
          <w:szCs w:val="28"/>
        </w:rPr>
        <w:t xml:space="preserve">проведение </w:t>
      </w:r>
      <w:proofErr w:type="spellStart"/>
      <w:r w:rsidRPr="003B7740">
        <w:rPr>
          <w:rFonts w:eastAsia="Calibri" w:cs="Times New Roman"/>
          <w:sz w:val="28"/>
          <w:szCs w:val="28"/>
        </w:rPr>
        <w:t>тромболитической</w:t>
      </w:r>
      <w:proofErr w:type="spellEnd"/>
      <w:r w:rsidRPr="003B7740">
        <w:rPr>
          <w:rFonts w:eastAsia="Calibri" w:cs="Times New Roman"/>
          <w:sz w:val="28"/>
          <w:szCs w:val="28"/>
        </w:rPr>
        <w:t xml:space="preserve"> терапии при инфаркте миокарда и легочной эмболии (st13.008-st13.010);</w:t>
      </w:r>
    </w:p>
    <w:p w14:paraId="35226FDF" w14:textId="77777777" w:rsidR="00A2047A" w:rsidRPr="003B7740" w:rsidRDefault="00A2047A" w:rsidP="00A2047A">
      <w:pPr>
        <w:spacing w:line="240" w:lineRule="auto"/>
        <w:contextualSpacing/>
        <w:rPr>
          <w:rFonts w:eastAsia="Calibri" w:cs="Times New Roman"/>
          <w:sz w:val="28"/>
          <w:szCs w:val="28"/>
        </w:rPr>
      </w:pPr>
      <w:r w:rsidRPr="003B7740">
        <w:rPr>
          <w:rFonts w:eastAsia="Calibri" w:cs="Times New Roman"/>
          <w:sz w:val="28"/>
          <w:szCs w:val="28"/>
        </w:rPr>
        <w:t>лекарственная терапия с применением отдельных препаратов при ЗНО лимфоидной и кроветворной тканей (st19.097-st19.102, ds19.071-ds19.078);</w:t>
      </w:r>
    </w:p>
    <w:p w14:paraId="052A9695" w14:textId="77777777" w:rsidR="00A2047A" w:rsidRPr="003B7740" w:rsidRDefault="00A2047A" w:rsidP="00A2047A">
      <w:pPr>
        <w:spacing w:line="240" w:lineRule="auto"/>
        <w:contextualSpacing/>
        <w:rPr>
          <w:rFonts w:eastAsia="Calibri" w:cs="Times New Roman"/>
          <w:sz w:val="28"/>
          <w:szCs w:val="28"/>
        </w:rPr>
      </w:pPr>
      <w:r w:rsidRPr="003B7740">
        <w:rPr>
          <w:rFonts w:eastAsia="Calibri" w:cs="Times New Roman"/>
          <w:sz w:val="28"/>
          <w:szCs w:val="28"/>
        </w:rPr>
        <w:t>лучевая терапия в сочетании с лекарственной терапией (st19.083-st19.089, ds19.058-ds19.062).</w:t>
      </w:r>
    </w:p>
    <w:p w14:paraId="4DDF7A1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таблице приведен перечень элементов и описание состава справочника «МНН ЛП»:</w:t>
      </w:r>
    </w:p>
    <w:p w14:paraId="115AB0E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5F412F69"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bookmarkStart w:id="2" w:name="_Hlk57042413"/>
      <w:r w:rsidRPr="003B7740">
        <w:rPr>
          <w:rFonts w:eastAsia="Times New Roman" w:cs="Times New Roman"/>
          <w:b/>
          <w:sz w:val="28"/>
          <w:szCs w:val="24"/>
          <w:lang w:eastAsia="ru-RU"/>
        </w:rPr>
        <w:t>Таблица – Структура справочника «МНН ЛП»</w:t>
      </w:r>
    </w:p>
    <w:p w14:paraId="62C4B066"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(лист «МНН ЛП» файла «Расшифровка групп»)</w:t>
      </w:r>
    </w:p>
    <w:p w14:paraId="2EB0306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A2047A" w:rsidRPr="003B7740" w14:paraId="1059560B" w14:textId="77777777" w:rsidTr="00216BC0">
        <w:trPr>
          <w:cantSplit/>
          <w:trHeight w:val="20"/>
          <w:tblHeader/>
          <w:jc w:val="center"/>
        </w:trPr>
        <w:tc>
          <w:tcPr>
            <w:tcW w:w="2127" w:type="dxa"/>
            <w:shd w:val="clear" w:color="auto" w:fill="FFFFFF" w:themeFill="background1"/>
            <w:noWrap/>
            <w:vAlign w:val="center"/>
            <w:hideMark/>
          </w:tcPr>
          <w:p w14:paraId="383E39E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46406C9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Описание</w:t>
            </w:r>
          </w:p>
        </w:tc>
        <w:tc>
          <w:tcPr>
            <w:tcW w:w="2781" w:type="dxa"/>
            <w:shd w:val="clear" w:color="auto" w:fill="FFFFFF" w:themeFill="background1"/>
            <w:noWrap/>
            <w:vAlign w:val="center"/>
            <w:hideMark/>
          </w:tcPr>
          <w:p w14:paraId="3092F1F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Примечание</w:t>
            </w:r>
          </w:p>
        </w:tc>
      </w:tr>
      <w:tr w:rsidR="00A2047A" w:rsidRPr="00E41E99" w14:paraId="264E8ACA" w14:textId="77777777" w:rsidTr="00216BC0">
        <w:trPr>
          <w:cantSplit/>
          <w:trHeight w:val="20"/>
          <w:jc w:val="center"/>
        </w:trPr>
        <w:tc>
          <w:tcPr>
            <w:tcW w:w="2127" w:type="dxa"/>
            <w:shd w:val="clear" w:color="auto" w:fill="FFFFFF" w:themeFill="background1"/>
            <w:noWrap/>
            <w:vAlign w:val="center"/>
          </w:tcPr>
          <w:p w14:paraId="4E46982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МНН</w:t>
            </w:r>
          </w:p>
        </w:tc>
        <w:tc>
          <w:tcPr>
            <w:tcW w:w="4980" w:type="dxa"/>
            <w:shd w:val="clear" w:color="auto" w:fill="FFFFFF" w:themeFill="background1"/>
            <w:noWrap/>
            <w:vAlign w:val="center"/>
          </w:tcPr>
          <w:p w14:paraId="0547AD7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МНН лекарственных препаратов (сочетания МНН лекарственных препаратов)</w:t>
            </w:r>
          </w:p>
        </w:tc>
        <w:tc>
          <w:tcPr>
            <w:tcW w:w="2781" w:type="dxa"/>
            <w:shd w:val="clear" w:color="auto" w:fill="FFFFFF" w:themeFill="background1"/>
            <w:noWrap/>
            <w:vAlign w:val="center"/>
          </w:tcPr>
          <w:p w14:paraId="6E321DDB" w14:textId="786848B6" w:rsidR="00E41E99" w:rsidRPr="00E41E99" w:rsidRDefault="00A2047A" w:rsidP="00E41E99">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 xml:space="preserve">Значения mt001-mt024, </w:t>
            </w:r>
            <w:r w:rsidR="00E41E99">
              <w:rPr>
                <w:rFonts w:eastAsia="Times New Roman" w:cs="Times New Roman"/>
                <w:szCs w:val="24"/>
                <w:lang w:val="en-US" w:eastAsia="ru-RU"/>
              </w:rPr>
              <w:t>mt</w:t>
            </w:r>
            <w:r w:rsidR="00E41E99" w:rsidRPr="00E41E99">
              <w:rPr>
                <w:rFonts w:eastAsia="Times New Roman" w:cs="Times New Roman"/>
                <w:szCs w:val="24"/>
                <w:lang w:eastAsia="ru-RU"/>
              </w:rPr>
              <w:t>101-111</w:t>
            </w:r>
            <w:r w:rsidR="00E41E99">
              <w:rPr>
                <w:rFonts w:eastAsia="Times New Roman" w:cs="Times New Roman"/>
                <w:szCs w:val="24"/>
                <w:lang w:eastAsia="ru-RU"/>
              </w:rPr>
              <w:t>,</w:t>
            </w:r>
          </w:p>
          <w:p w14:paraId="29D688E5" w14:textId="7CEB6943" w:rsidR="00A2047A" w:rsidRPr="00E41E99" w:rsidRDefault="00A2047A" w:rsidP="00E41E99">
            <w:pPr>
              <w:widowControl w:val="0"/>
              <w:autoSpaceDE w:val="0"/>
              <w:autoSpaceDN w:val="0"/>
              <w:spacing w:line="240" w:lineRule="auto"/>
              <w:ind w:firstLine="0"/>
              <w:rPr>
                <w:rFonts w:eastAsia="Times New Roman" w:cs="Times New Roman"/>
                <w:szCs w:val="24"/>
                <w:lang w:eastAsia="ru-RU"/>
              </w:rPr>
            </w:pPr>
            <w:proofErr w:type="spellStart"/>
            <w:r w:rsidRPr="00E41E99">
              <w:rPr>
                <w:rFonts w:eastAsia="Times New Roman" w:cs="Times New Roman"/>
                <w:szCs w:val="24"/>
                <w:lang w:val="en-US" w:eastAsia="ru-RU"/>
              </w:rPr>
              <w:t>flt</w:t>
            </w:r>
            <w:proofErr w:type="spellEnd"/>
            <w:r w:rsidRPr="00E41E99">
              <w:rPr>
                <w:rFonts w:eastAsia="Times New Roman" w:cs="Times New Roman"/>
                <w:szCs w:val="24"/>
                <w:lang w:eastAsia="ru-RU"/>
              </w:rPr>
              <w:t>1-</w:t>
            </w:r>
            <w:proofErr w:type="spellStart"/>
            <w:r w:rsidRPr="00E41E99">
              <w:rPr>
                <w:rFonts w:eastAsia="Times New Roman" w:cs="Times New Roman"/>
                <w:szCs w:val="24"/>
                <w:lang w:val="en-US" w:eastAsia="ru-RU"/>
              </w:rPr>
              <w:t>flt</w:t>
            </w:r>
            <w:proofErr w:type="spellEnd"/>
            <w:r w:rsidRPr="00E41E99">
              <w:rPr>
                <w:rFonts w:eastAsia="Times New Roman" w:cs="Times New Roman"/>
                <w:szCs w:val="24"/>
                <w:lang w:eastAsia="ru-RU"/>
              </w:rPr>
              <w:t xml:space="preserve">5, </w:t>
            </w:r>
            <w:r w:rsidRPr="00E41E99">
              <w:rPr>
                <w:rFonts w:eastAsia="Times New Roman" w:cs="Times New Roman"/>
                <w:szCs w:val="24"/>
                <w:lang w:eastAsia="ru-RU"/>
              </w:rPr>
              <w:br/>
            </w:r>
            <w:proofErr w:type="spellStart"/>
            <w:r w:rsidRPr="00E41E99">
              <w:rPr>
                <w:rFonts w:eastAsia="Times New Roman" w:cs="Times New Roman"/>
                <w:szCs w:val="24"/>
                <w:lang w:val="en-US" w:eastAsia="ru-RU"/>
              </w:rPr>
              <w:t>gemop</w:t>
            </w:r>
            <w:proofErr w:type="spellEnd"/>
            <w:r w:rsidRPr="00E41E99">
              <w:rPr>
                <w:rFonts w:eastAsia="Times New Roman" w:cs="Times New Roman"/>
                <w:szCs w:val="24"/>
                <w:lang w:eastAsia="ru-RU"/>
              </w:rPr>
              <w:t>1-</w:t>
            </w:r>
            <w:proofErr w:type="spellStart"/>
            <w:r w:rsidRPr="00E41E99">
              <w:rPr>
                <w:rFonts w:eastAsia="Times New Roman" w:cs="Times New Roman"/>
                <w:szCs w:val="24"/>
                <w:lang w:val="en-US" w:eastAsia="ru-RU"/>
              </w:rPr>
              <w:t>gemop</w:t>
            </w:r>
            <w:proofErr w:type="spellEnd"/>
            <w:r w:rsidRPr="00E41E99">
              <w:rPr>
                <w:rFonts w:eastAsia="Times New Roman" w:cs="Times New Roman"/>
                <w:szCs w:val="24"/>
                <w:lang w:eastAsia="ru-RU"/>
              </w:rPr>
              <w:t xml:space="preserve">14, </w:t>
            </w:r>
            <w:proofErr w:type="spellStart"/>
            <w:r w:rsidRPr="00E41E99">
              <w:rPr>
                <w:rFonts w:eastAsia="Times New Roman" w:cs="Times New Roman"/>
                <w:szCs w:val="24"/>
                <w:lang w:val="en-US" w:eastAsia="ru-RU"/>
              </w:rPr>
              <w:t>gemop</w:t>
            </w:r>
            <w:proofErr w:type="spellEnd"/>
            <w:r w:rsidRPr="00E41E99">
              <w:rPr>
                <w:rFonts w:eastAsia="Times New Roman" w:cs="Times New Roman"/>
                <w:szCs w:val="24"/>
                <w:lang w:eastAsia="ru-RU"/>
              </w:rPr>
              <w:t>16-</w:t>
            </w:r>
            <w:proofErr w:type="spellStart"/>
            <w:r w:rsidRPr="00E41E99">
              <w:rPr>
                <w:rFonts w:eastAsia="Times New Roman" w:cs="Times New Roman"/>
                <w:szCs w:val="24"/>
                <w:lang w:val="en-US" w:eastAsia="ru-RU"/>
              </w:rPr>
              <w:t>gemop</w:t>
            </w:r>
            <w:proofErr w:type="spellEnd"/>
            <w:r w:rsidRPr="00E41E99">
              <w:rPr>
                <w:rFonts w:eastAsia="Times New Roman" w:cs="Times New Roman"/>
                <w:szCs w:val="24"/>
                <w:lang w:eastAsia="ru-RU"/>
              </w:rPr>
              <w:t xml:space="preserve">18, </w:t>
            </w:r>
            <w:proofErr w:type="spellStart"/>
            <w:r w:rsidRPr="00E41E99">
              <w:rPr>
                <w:rFonts w:eastAsia="Times New Roman" w:cs="Times New Roman"/>
                <w:szCs w:val="24"/>
                <w:lang w:val="en-US" w:eastAsia="ru-RU"/>
              </w:rPr>
              <w:t>gemop</w:t>
            </w:r>
            <w:proofErr w:type="spellEnd"/>
            <w:r w:rsidRPr="00E41E99">
              <w:rPr>
                <w:rFonts w:eastAsia="Times New Roman" w:cs="Times New Roman"/>
                <w:szCs w:val="24"/>
                <w:lang w:eastAsia="ru-RU"/>
              </w:rPr>
              <w:t>20-</w:t>
            </w:r>
            <w:proofErr w:type="spellStart"/>
            <w:r w:rsidRPr="00E41E99">
              <w:rPr>
                <w:rFonts w:eastAsia="Times New Roman" w:cs="Times New Roman"/>
                <w:szCs w:val="24"/>
                <w:lang w:val="en-US" w:eastAsia="ru-RU"/>
              </w:rPr>
              <w:t>gemop</w:t>
            </w:r>
            <w:proofErr w:type="spellEnd"/>
            <w:r w:rsidRPr="00E41E99">
              <w:rPr>
                <w:rFonts w:eastAsia="Times New Roman" w:cs="Times New Roman"/>
                <w:szCs w:val="24"/>
                <w:lang w:eastAsia="ru-RU"/>
              </w:rPr>
              <w:t>24</w:t>
            </w:r>
          </w:p>
        </w:tc>
      </w:tr>
      <w:tr w:rsidR="00A2047A" w:rsidRPr="003B7740" w14:paraId="4F8605A4" w14:textId="77777777" w:rsidTr="00216BC0">
        <w:trPr>
          <w:cantSplit/>
          <w:trHeight w:val="20"/>
          <w:jc w:val="center"/>
        </w:trPr>
        <w:tc>
          <w:tcPr>
            <w:tcW w:w="2127" w:type="dxa"/>
            <w:shd w:val="clear" w:color="auto" w:fill="FFFFFF" w:themeFill="background1"/>
            <w:noWrap/>
            <w:vAlign w:val="center"/>
          </w:tcPr>
          <w:p w14:paraId="2E2F39C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МНН лекарственных препаратов</w:t>
            </w:r>
          </w:p>
        </w:tc>
        <w:tc>
          <w:tcPr>
            <w:tcW w:w="4980" w:type="dxa"/>
            <w:shd w:val="clear" w:color="auto" w:fill="FFFFFF" w:themeFill="background1"/>
            <w:noWrap/>
            <w:vAlign w:val="center"/>
          </w:tcPr>
          <w:p w14:paraId="64C9662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Международное непатентованное наименование лекарственных препаратов</w:t>
            </w:r>
          </w:p>
        </w:tc>
        <w:tc>
          <w:tcPr>
            <w:tcW w:w="2781" w:type="dxa"/>
            <w:shd w:val="clear" w:color="auto" w:fill="FFFFFF" w:themeFill="background1"/>
            <w:noWrap/>
            <w:vAlign w:val="center"/>
          </w:tcPr>
          <w:p w14:paraId="1D61E47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6F613EB1" w14:textId="77777777" w:rsidTr="00216BC0">
        <w:trPr>
          <w:cantSplit/>
          <w:trHeight w:val="20"/>
          <w:jc w:val="center"/>
        </w:trPr>
        <w:tc>
          <w:tcPr>
            <w:tcW w:w="2127" w:type="dxa"/>
            <w:shd w:val="clear" w:color="auto" w:fill="FFFFFF" w:themeFill="background1"/>
            <w:noWrap/>
            <w:vAlign w:val="center"/>
          </w:tcPr>
          <w:p w14:paraId="639333B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КСГ1…n</w:t>
            </w:r>
          </w:p>
        </w:tc>
        <w:tc>
          <w:tcPr>
            <w:tcW w:w="4980" w:type="dxa"/>
            <w:shd w:val="clear" w:color="auto" w:fill="FFFFFF" w:themeFill="background1"/>
            <w:noWrap/>
            <w:vAlign w:val="center"/>
          </w:tcPr>
          <w:p w14:paraId="2133530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Номера КСГ, к которым может быть отнесена схема лекарственной терапии</w:t>
            </w:r>
          </w:p>
        </w:tc>
        <w:tc>
          <w:tcPr>
            <w:tcW w:w="2781" w:type="dxa"/>
            <w:shd w:val="clear" w:color="auto" w:fill="FFFFFF" w:themeFill="background1"/>
            <w:noWrap/>
            <w:vAlign w:val="center"/>
          </w:tcPr>
          <w:p w14:paraId="4905678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6005C4A4" w14:textId="77777777" w:rsidTr="00216BC0">
        <w:trPr>
          <w:cantSplit/>
          <w:trHeight w:val="70"/>
          <w:jc w:val="center"/>
        </w:trPr>
        <w:tc>
          <w:tcPr>
            <w:tcW w:w="2127" w:type="dxa"/>
            <w:shd w:val="clear" w:color="auto" w:fill="FFFFFF" w:themeFill="background1"/>
            <w:noWrap/>
            <w:vAlign w:val="center"/>
          </w:tcPr>
          <w:p w14:paraId="00AF034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Использовано в КСГ</w:t>
            </w:r>
          </w:p>
        </w:tc>
        <w:tc>
          <w:tcPr>
            <w:tcW w:w="4980" w:type="dxa"/>
            <w:shd w:val="clear" w:color="auto" w:fill="FFFFFF" w:themeFill="background1"/>
            <w:noWrap/>
            <w:vAlign w:val="center"/>
          </w:tcPr>
          <w:p w14:paraId="551DF27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14:paraId="78EABA9B" w14:textId="77777777" w:rsidR="00A2047A" w:rsidRPr="003B7740" w:rsidRDefault="00A2047A" w:rsidP="00E41E99">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w:t>
            </w:r>
            <w:proofErr w:type="spellStart"/>
            <w:r w:rsidRPr="003B7740">
              <w:rPr>
                <w:rFonts w:eastAsia="Times New Roman" w:cs="Times New Roman"/>
                <w:szCs w:val="24"/>
                <w:lang w:eastAsia="ru-RU"/>
              </w:rPr>
              <w:t>True</w:t>
            </w:r>
            <w:proofErr w:type="spellEnd"/>
            <w:r w:rsidRPr="003B7740">
              <w:rPr>
                <w:rFonts w:eastAsia="Times New Roman" w:cs="Times New Roman"/>
                <w:szCs w:val="24"/>
                <w:lang w:eastAsia="ru-RU"/>
              </w:rPr>
              <w:t>/ИСТИНА» – код услуги используется в группировке КСГ</w:t>
            </w:r>
          </w:p>
        </w:tc>
      </w:tr>
      <w:bookmarkEnd w:id="2"/>
    </w:tbl>
    <w:p w14:paraId="2504FE8E" w14:textId="282A6E79" w:rsidR="007D549F" w:rsidRDefault="007D549F" w:rsidP="007D549F">
      <w:pPr>
        <w:spacing w:line="240" w:lineRule="auto"/>
        <w:ind w:firstLine="0"/>
        <w:rPr>
          <w:rFonts w:eastAsia="Calibri" w:cs="Times New Roman"/>
          <w:sz w:val="28"/>
          <w:szCs w:val="28"/>
        </w:rPr>
      </w:pPr>
    </w:p>
    <w:p w14:paraId="2B674D40" w14:textId="29F94C2F"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1.6. Справочник иных классификационных критериев</w:t>
      </w:r>
    </w:p>
    <w:p w14:paraId="350B5BB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FC9DED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файле MS </w:t>
      </w:r>
      <w:proofErr w:type="spellStart"/>
      <w:r w:rsidRPr="003B7740">
        <w:rPr>
          <w:rFonts w:eastAsia="Times New Roman" w:cs="Times New Roman"/>
          <w:sz w:val="28"/>
          <w:szCs w:val="24"/>
          <w:lang w:eastAsia="ru-RU"/>
        </w:rPr>
        <w:t>Excel</w:t>
      </w:r>
      <w:proofErr w:type="spellEnd"/>
      <w:r w:rsidRPr="003B7740">
        <w:rPr>
          <w:rFonts w:eastAsia="Times New Roman" w:cs="Times New Roman"/>
          <w:sz w:val="28"/>
          <w:szCs w:val="24"/>
          <w:lang w:eastAsia="ru-RU"/>
        </w:rPr>
        <w:t xml:space="preserve"> «Расшифровка групп» на листе «ДКК» содержится справочник иных классификационных критериев (в дополнение к справочникам «Схемы лекарственной терапии» и «МНН ЛП»), используемых для формирования отдельных КСГ, с указанием соответствующих КСГ для каждого классификационного критерия.</w:t>
      </w:r>
    </w:p>
    <w:p w14:paraId="4E7768E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таблице приведен перечень элементов и описание состава справочника </w:t>
      </w:r>
      <w:r w:rsidRPr="003B7740">
        <w:rPr>
          <w:rFonts w:eastAsia="Times New Roman" w:cs="Times New Roman"/>
          <w:sz w:val="28"/>
          <w:szCs w:val="24"/>
          <w:lang w:eastAsia="ru-RU"/>
        </w:rPr>
        <w:lastRenderedPageBreak/>
        <w:t>«ДКК»:</w:t>
      </w:r>
    </w:p>
    <w:p w14:paraId="285B490F"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Структура справочника «ДКК»</w:t>
      </w:r>
    </w:p>
    <w:p w14:paraId="510E972B"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(лист «ДКК» файла «Расшифровка групп»)</w:t>
      </w:r>
    </w:p>
    <w:p w14:paraId="37CA3AD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A2047A" w:rsidRPr="003B7740" w14:paraId="267C0367" w14:textId="77777777" w:rsidTr="00216BC0">
        <w:trPr>
          <w:cantSplit/>
          <w:trHeight w:val="20"/>
          <w:tblHeader/>
          <w:jc w:val="center"/>
        </w:trPr>
        <w:tc>
          <w:tcPr>
            <w:tcW w:w="2127" w:type="dxa"/>
            <w:shd w:val="clear" w:color="auto" w:fill="FFFFFF" w:themeFill="background1"/>
            <w:noWrap/>
            <w:vAlign w:val="center"/>
            <w:hideMark/>
          </w:tcPr>
          <w:p w14:paraId="64402B5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0CCC5FC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Описание</w:t>
            </w:r>
          </w:p>
        </w:tc>
        <w:tc>
          <w:tcPr>
            <w:tcW w:w="2781" w:type="dxa"/>
            <w:shd w:val="clear" w:color="auto" w:fill="FFFFFF" w:themeFill="background1"/>
            <w:noWrap/>
            <w:vAlign w:val="center"/>
            <w:hideMark/>
          </w:tcPr>
          <w:p w14:paraId="1783630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Примечание</w:t>
            </w:r>
          </w:p>
        </w:tc>
      </w:tr>
      <w:tr w:rsidR="00A2047A" w:rsidRPr="001A2E57" w14:paraId="205D8D84" w14:textId="77777777" w:rsidTr="00216BC0">
        <w:trPr>
          <w:cantSplit/>
          <w:trHeight w:val="20"/>
          <w:jc w:val="center"/>
        </w:trPr>
        <w:tc>
          <w:tcPr>
            <w:tcW w:w="2127" w:type="dxa"/>
            <w:shd w:val="clear" w:color="auto" w:fill="FFFFFF" w:themeFill="background1"/>
            <w:noWrap/>
            <w:vAlign w:val="center"/>
          </w:tcPr>
          <w:p w14:paraId="7E9B4EC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ДКК</w:t>
            </w:r>
          </w:p>
        </w:tc>
        <w:tc>
          <w:tcPr>
            <w:tcW w:w="4980" w:type="dxa"/>
            <w:shd w:val="clear" w:color="auto" w:fill="FFFFFF" w:themeFill="background1"/>
            <w:noWrap/>
            <w:vAlign w:val="center"/>
          </w:tcPr>
          <w:p w14:paraId="272AD3C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иного классификационного критерия</w:t>
            </w:r>
          </w:p>
        </w:tc>
        <w:tc>
          <w:tcPr>
            <w:tcW w:w="2781" w:type="dxa"/>
            <w:shd w:val="clear" w:color="auto" w:fill="FFFFFF" w:themeFill="background1"/>
            <w:noWrap/>
            <w:vAlign w:val="center"/>
          </w:tcPr>
          <w:p w14:paraId="310B7A3F" w14:textId="44FBE6C2" w:rsidR="00A2047A" w:rsidRPr="00E41E99" w:rsidRDefault="00A2047A" w:rsidP="00E41E99">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Значения</w:t>
            </w:r>
            <w:r w:rsidRPr="001A2E57">
              <w:rPr>
                <w:rFonts w:eastAsia="Times New Roman" w:cs="Times New Roman"/>
                <w:szCs w:val="24"/>
                <w:lang w:eastAsia="ru-RU"/>
              </w:rPr>
              <w:t xml:space="preserve"> </w:t>
            </w:r>
            <w:proofErr w:type="spellStart"/>
            <w:r w:rsidRPr="003B7740">
              <w:rPr>
                <w:rFonts w:eastAsia="Times New Roman" w:cs="Times New Roman"/>
                <w:szCs w:val="24"/>
                <w:lang w:val="en-US" w:eastAsia="ru-RU"/>
              </w:rPr>
              <w:t>bt</w:t>
            </w:r>
            <w:proofErr w:type="spellEnd"/>
            <w:r w:rsidRPr="001A2E57">
              <w:rPr>
                <w:rFonts w:eastAsia="Times New Roman" w:cs="Times New Roman"/>
                <w:szCs w:val="24"/>
                <w:lang w:eastAsia="ru-RU"/>
              </w:rPr>
              <w:t>1-</w:t>
            </w:r>
            <w:proofErr w:type="spellStart"/>
            <w:r w:rsidRPr="003B7740">
              <w:rPr>
                <w:rFonts w:eastAsia="Times New Roman" w:cs="Times New Roman"/>
                <w:szCs w:val="24"/>
                <w:lang w:val="en-US" w:eastAsia="ru-RU"/>
              </w:rPr>
              <w:t>bt</w:t>
            </w:r>
            <w:proofErr w:type="spellEnd"/>
            <w:r w:rsidRPr="001A2E57">
              <w:rPr>
                <w:rFonts w:eastAsia="Times New Roman" w:cs="Times New Roman"/>
                <w:szCs w:val="24"/>
                <w:lang w:eastAsia="ru-RU"/>
              </w:rPr>
              <w:t xml:space="preserve">2, </w:t>
            </w:r>
            <w:r w:rsidRPr="003B7740">
              <w:rPr>
                <w:rFonts w:eastAsia="Times New Roman" w:cs="Times New Roman"/>
                <w:szCs w:val="24"/>
                <w:lang w:val="en-US" w:eastAsia="ru-RU"/>
              </w:rPr>
              <w:t>ep</w:t>
            </w:r>
            <w:r w:rsidRPr="001A2E57">
              <w:rPr>
                <w:rFonts w:eastAsia="Times New Roman" w:cs="Times New Roman"/>
                <w:szCs w:val="24"/>
                <w:lang w:eastAsia="ru-RU"/>
              </w:rPr>
              <w:t>1-</w:t>
            </w:r>
            <w:r w:rsidRPr="003B7740">
              <w:rPr>
                <w:rFonts w:eastAsia="Times New Roman" w:cs="Times New Roman"/>
                <w:szCs w:val="24"/>
                <w:lang w:val="en-US" w:eastAsia="ru-RU"/>
              </w:rPr>
              <w:t>ep</w:t>
            </w:r>
            <w:r w:rsidRPr="001A2E57">
              <w:rPr>
                <w:rFonts w:eastAsia="Times New Roman" w:cs="Times New Roman"/>
                <w:szCs w:val="24"/>
                <w:lang w:eastAsia="ru-RU"/>
              </w:rPr>
              <w:t xml:space="preserve">3, </w:t>
            </w:r>
            <w:r w:rsidRPr="003B7740">
              <w:rPr>
                <w:rFonts w:eastAsia="Times New Roman" w:cs="Times New Roman"/>
                <w:szCs w:val="24"/>
                <w:lang w:val="en-US" w:eastAsia="ru-RU"/>
              </w:rPr>
              <w:t>gem</w:t>
            </w:r>
            <w:r w:rsidRPr="001A2E57">
              <w:rPr>
                <w:rFonts w:eastAsia="Times New Roman" w:cs="Times New Roman"/>
                <w:szCs w:val="24"/>
                <w:lang w:eastAsia="ru-RU"/>
              </w:rPr>
              <w:t xml:space="preserve">, </w:t>
            </w:r>
            <w:r w:rsidRPr="003B7740">
              <w:rPr>
                <w:rFonts w:eastAsia="Times New Roman" w:cs="Times New Roman"/>
                <w:szCs w:val="24"/>
                <w:lang w:val="en-US" w:eastAsia="ru-RU"/>
              </w:rPr>
              <w:t>if</w:t>
            </w:r>
            <w:r w:rsidRPr="001A2E57">
              <w:rPr>
                <w:rFonts w:eastAsia="Times New Roman" w:cs="Times New Roman"/>
                <w:szCs w:val="24"/>
                <w:lang w:eastAsia="ru-RU"/>
              </w:rPr>
              <w:t xml:space="preserve">, </w:t>
            </w:r>
            <w:proofErr w:type="spellStart"/>
            <w:r w:rsidRPr="003B7740">
              <w:rPr>
                <w:rFonts w:eastAsia="Times New Roman" w:cs="Times New Roman"/>
                <w:szCs w:val="24"/>
                <w:lang w:val="en-US" w:eastAsia="ru-RU"/>
              </w:rPr>
              <w:t>nif</w:t>
            </w:r>
            <w:proofErr w:type="spellEnd"/>
            <w:r w:rsidRPr="001A2E57">
              <w:rPr>
                <w:rFonts w:eastAsia="Times New Roman" w:cs="Times New Roman"/>
                <w:szCs w:val="24"/>
                <w:lang w:eastAsia="ru-RU"/>
              </w:rPr>
              <w:t xml:space="preserve">, </w:t>
            </w:r>
            <w:r w:rsidRPr="003B7740">
              <w:rPr>
                <w:rFonts w:eastAsia="Times New Roman" w:cs="Times New Roman"/>
                <w:szCs w:val="24"/>
                <w:lang w:val="en-US" w:eastAsia="ru-RU"/>
              </w:rPr>
              <w:t>it</w:t>
            </w:r>
            <w:r w:rsidRPr="001A2E57">
              <w:rPr>
                <w:rFonts w:eastAsia="Times New Roman" w:cs="Times New Roman"/>
                <w:szCs w:val="24"/>
                <w:lang w:eastAsia="ru-RU"/>
              </w:rPr>
              <w:t>1-</w:t>
            </w:r>
            <w:r w:rsidRPr="003B7740">
              <w:rPr>
                <w:rFonts w:eastAsia="Times New Roman" w:cs="Times New Roman"/>
                <w:szCs w:val="24"/>
                <w:lang w:val="en-US" w:eastAsia="ru-RU"/>
              </w:rPr>
              <w:t>it</w:t>
            </w:r>
            <w:r w:rsidRPr="001A2E57">
              <w:rPr>
                <w:rFonts w:eastAsia="Times New Roman" w:cs="Times New Roman"/>
                <w:szCs w:val="24"/>
                <w:lang w:eastAsia="ru-RU"/>
              </w:rPr>
              <w:t xml:space="preserve">2, </w:t>
            </w:r>
            <w:proofErr w:type="spellStart"/>
            <w:r w:rsidRPr="003B7740">
              <w:rPr>
                <w:rFonts w:eastAsia="Times New Roman" w:cs="Times New Roman"/>
                <w:szCs w:val="24"/>
                <w:lang w:val="en-US" w:eastAsia="ru-RU"/>
              </w:rPr>
              <w:t>ivf</w:t>
            </w:r>
            <w:proofErr w:type="spellEnd"/>
            <w:r w:rsidRPr="001A2E57">
              <w:rPr>
                <w:rFonts w:eastAsia="Times New Roman" w:cs="Times New Roman"/>
                <w:szCs w:val="24"/>
                <w:lang w:eastAsia="ru-RU"/>
              </w:rPr>
              <w:t>1-</w:t>
            </w:r>
            <w:proofErr w:type="spellStart"/>
            <w:r w:rsidRPr="003B7740">
              <w:rPr>
                <w:rFonts w:eastAsia="Times New Roman" w:cs="Times New Roman"/>
                <w:szCs w:val="24"/>
                <w:lang w:val="en-US" w:eastAsia="ru-RU"/>
              </w:rPr>
              <w:t>ivf</w:t>
            </w:r>
            <w:proofErr w:type="spellEnd"/>
            <w:r w:rsidRPr="001A2E57">
              <w:rPr>
                <w:rFonts w:eastAsia="Times New Roman" w:cs="Times New Roman"/>
                <w:szCs w:val="24"/>
                <w:lang w:eastAsia="ru-RU"/>
              </w:rPr>
              <w:t xml:space="preserve">7, </w:t>
            </w:r>
            <w:proofErr w:type="spellStart"/>
            <w:r w:rsidRPr="003B7740">
              <w:rPr>
                <w:rFonts w:eastAsia="Times New Roman" w:cs="Times New Roman"/>
                <w:szCs w:val="24"/>
                <w:lang w:val="en-US" w:eastAsia="ru-RU"/>
              </w:rPr>
              <w:t>mgi</w:t>
            </w:r>
            <w:proofErr w:type="spellEnd"/>
            <w:r w:rsidRPr="001A2E57">
              <w:rPr>
                <w:rFonts w:eastAsia="Times New Roman" w:cs="Times New Roman"/>
                <w:szCs w:val="24"/>
                <w:lang w:eastAsia="ru-RU"/>
              </w:rPr>
              <w:t xml:space="preserve">, </w:t>
            </w:r>
            <w:proofErr w:type="spellStart"/>
            <w:r w:rsidRPr="001A2E57">
              <w:rPr>
                <w:rFonts w:eastAsia="Times New Roman" w:cs="Times New Roman"/>
                <w:szCs w:val="24"/>
                <w:lang w:val="en-US" w:eastAsia="ru-RU"/>
              </w:rPr>
              <w:t>lgh</w:t>
            </w:r>
            <w:proofErr w:type="spellEnd"/>
            <w:r w:rsidRPr="001A2E57">
              <w:rPr>
                <w:rFonts w:eastAsia="Times New Roman" w:cs="Times New Roman"/>
                <w:szCs w:val="24"/>
                <w:lang w:eastAsia="ru-RU"/>
              </w:rPr>
              <w:t>1-</w:t>
            </w:r>
            <w:r>
              <w:t xml:space="preserve"> </w:t>
            </w:r>
            <w:proofErr w:type="spellStart"/>
            <w:r w:rsidRPr="001A2E57">
              <w:rPr>
                <w:rFonts w:eastAsia="Times New Roman" w:cs="Times New Roman"/>
                <w:szCs w:val="24"/>
                <w:lang w:val="en-US" w:eastAsia="ru-RU"/>
              </w:rPr>
              <w:t>lgh</w:t>
            </w:r>
            <w:proofErr w:type="spellEnd"/>
            <w:r w:rsidRPr="001A2E57">
              <w:rPr>
                <w:rFonts w:eastAsia="Times New Roman" w:cs="Times New Roman"/>
                <w:szCs w:val="24"/>
                <w:lang w:eastAsia="ru-RU"/>
              </w:rPr>
              <w:t>1</w:t>
            </w:r>
            <w:r>
              <w:rPr>
                <w:rFonts w:eastAsia="Times New Roman" w:cs="Times New Roman"/>
                <w:szCs w:val="24"/>
                <w:lang w:eastAsia="ru-RU"/>
              </w:rPr>
              <w:t xml:space="preserve">2, </w:t>
            </w:r>
            <w:proofErr w:type="spellStart"/>
            <w:r w:rsidRPr="003B7740">
              <w:rPr>
                <w:rFonts w:eastAsia="Times New Roman" w:cs="Times New Roman"/>
                <w:szCs w:val="24"/>
                <w:lang w:val="en-US" w:eastAsia="ru-RU"/>
              </w:rPr>
              <w:t>olt</w:t>
            </w:r>
            <w:proofErr w:type="spellEnd"/>
            <w:r w:rsidRPr="001A2E57">
              <w:rPr>
                <w:rFonts w:eastAsia="Times New Roman" w:cs="Times New Roman"/>
                <w:szCs w:val="24"/>
                <w:lang w:eastAsia="ru-RU"/>
              </w:rPr>
              <w:t xml:space="preserve">, </w:t>
            </w:r>
            <w:proofErr w:type="spellStart"/>
            <w:r w:rsidRPr="003B7740">
              <w:rPr>
                <w:rFonts w:eastAsia="Times New Roman" w:cs="Times New Roman"/>
                <w:szCs w:val="24"/>
                <w:lang w:val="en-US" w:eastAsia="ru-RU"/>
              </w:rPr>
              <w:t>pbt</w:t>
            </w:r>
            <w:proofErr w:type="spellEnd"/>
            <w:r w:rsidRPr="001A2E57">
              <w:rPr>
                <w:rFonts w:eastAsia="Times New Roman" w:cs="Times New Roman"/>
                <w:szCs w:val="24"/>
                <w:lang w:eastAsia="ru-RU"/>
              </w:rPr>
              <w:t xml:space="preserve">, </w:t>
            </w:r>
            <w:proofErr w:type="spellStart"/>
            <w:r w:rsidRPr="003B7740">
              <w:rPr>
                <w:rFonts w:eastAsia="Times New Roman" w:cs="Times New Roman"/>
                <w:szCs w:val="24"/>
                <w:lang w:val="en-US" w:eastAsia="ru-RU"/>
              </w:rPr>
              <w:t>plt</w:t>
            </w:r>
            <w:proofErr w:type="spellEnd"/>
            <w:r w:rsidRPr="001A2E57">
              <w:rPr>
                <w:rFonts w:eastAsia="Times New Roman" w:cs="Times New Roman"/>
                <w:szCs w:val="24"/>
                <w:lang w:eastAsia="ru-RU"/>
              </w:rPr>
              <w:t xml:space="preserve">, </w:t>
            </w:r>
            <w:proofErr w:type="spellStart"/>
            <w:r w:rsidRPr="003B7740">
              <w:rPr>
                <w:rFonts w:eastAsia="Times New Roman" w:cs="Times New Roman"/>
                <w:szCs w:val="24"/>
                <w:lang w:val="en-US" w:eastAsia="ru-RU"/>
              </w:rPr>
              <w:t>rb</w:t>
            </w:r>
            <w:proofErr w:type="spellEnd"/>
            <w:r w:rsidRPr="001A2E57">
              <w:rPr>
                <w:rFonts w:eastAsia="Times New Roman" w:cs="Times New Roman"/>
                <w:szCs w:val="24"/>
                <w:lang w:eastAsia="ru-RU"/>
              </w:rPr>
              <w:t>2-</w:t>
            </w:r>
            <w:proofErr w:type="spellStart"/>
            <w:r w:rsidRPr="003B7740">
              <w:rPr>
                <w:rFonts w:eastAsia="Times New Roman" w:cs="Times New Roman"/>
                <w:szCs w:val="24"/>
                <w:lang w:val="en-US" w:eastAsia="ru-RU"/>
              </w:rPr>
              <w:t>rb</w:t>
            </w:r>
            <w:proofErr w:type="spellEnd"/>
            <w:r w:rsidRPr="001A2E57">
              <w:rPr>
                <w:rFonts w:eastAsia="Times New Roman" w:cs="Times New Roman"/>
                <w:szCs w:val="24"/>
                <w:lang w:eastAsia="ru-RU"/>
              </w:rPr>
              <w:t xml:space="preserve">6, </w:t>
            </w:r>
            <w:proofErr w:type="spellStart"/>
            <w:r w:rsidRPr="003B7740">
              <w:rPr>
                <w:rFonts w:eastAsia="Times New Roman" w:cs="Times New Roman"/>
                <w:szCs w:val="24"/>
                <w:lang w:val="en-US" w:eastAsia="ru-RU"/>
              </w:rPr>
              <w:t>rb</w:t>
            </w:r>
            <w:proofErr w:type="spellEnd"/>
            <w:r w:rsidRPr="001A2E57">
              <w:rPr>
                <w:rFonts w:eastAsia="Times New Roman" w:cs="Times New Roman"/>
                <w:szCs w:val="24"/>
                <w:lang w:eastAsia="ru-RU"/>
              </w:rPr>
              <w:t>2</w:t>
            </w:r>
            <w:proofErr w:type="spellStart"/>
            <w:r w:rsidRPr="003B7740">
              <w:rPr>
                <w:rFonts w:eastAsia="Times New Roman" w:cs="Times New Roman"/>
                <w:szCs w:val="24"/>
                <w:lang w:val="en-US" w:eastAsia="ru-RU"/>
              </w:rPr>
              <w:t>cov</w:t>
            </w:r>
            <w:proofErr w:type="spellEnd"/>
            <w:r w:rsidRPr="001A2E57">
              <w:rPr>
                <w:rFonts w:eastAsia="Times New Roman" w:cs="Times New Roman"/>
                <w:szCs w:val="24"/>
                <w:lang w:eastAsia="ru-RU"/>
              </w:rPr>
              <w:t>-</w:t>
            </w:r>
            <w:proofErr w:type="spellStart"/>
            <w:r w:rsidRPr="003B7740">
              <w:rPr>
                <w:rFonts w:eastAsia="Times New Roman" w:cs="Times New Roman"/>
                <w:szCs w:val="24"/>
                <w:lang w:val="en-US" w:eastAsia="ru-RU"/>
              </w:rPr>
              <w:t>rb</w:t>
            </w:r>
            <w:proofErr w:type="spellEnd"/>
            <w:r w:rsidRPr="001A2E57">
              <w:rPr>
                <w:rFonts w:eastAsia="Times New Roman" w:cs="Times New Roman"/>
                <w:szCs w:val="24"/>
                <w:lang w:eastAsia="ru-RU"/>
              </w:rPr>
              <w:t>5</w:t>
            </w:r>
            <w:proofErr w:type="spellStart"/>
            <w:r w:rsidRPr="003B7740">
              <w:rPr>
                <w:rFonts w:eastAsia="Times New Roman" w:cs="Times New Roman"/>
                <w:szCs w:val="24"/>
                <w:lang w:val="en-US" w:eastAsia="ru-RU"/>
              </w:rPr>
              <w:t>cov</w:t>
            </w:r>
            <w:proofErr w:type="spellEnd"/>
            <w:r w:rsidRPr="001A2E57">
              <w:rPr>
                <w:rFonts w:eastAsia="Times New Roman" w:cs="Times New Roman"/>
                <w:szCs w:val="24"/>
                <w:lang w:eastAsia="ru-RU"/>
              </w:rPr>
              <w:t xml:space="preserve">, </w:t>
            </w:r>
            <w:proofErr w:type="spellStart"/>
            <w:r w:rsidRPr="003B7740">
              <w:rPr>
                <w:rFonts w:eastAsia="Times New Roman" w:cs="Times New Roman"/>
                <w:szCs w:val="24"/>
                <w:lang w:val="en-US" w:eastAsia="ru-RU"/>
              </w:rPr>
              <w:t>rbs</w:t>
            </w:r>
            <w:proofErr w:type="spellEnd"/>
            <w:r w:rsidRPr="001A2E57">
              <w:rPr>
                <w:rFonts w:eastAsia="Times New Roman" w:cs="Times New Roman"/>
                <w:szCs w:val="24"/>
                <w:lang w:eastAsia="ru-RU"/>
              </w:rPr>
              <w:t xml:space="preserve">, </w:t>
            </w:r>
            <w:proofErr w:type="spellStart"/>
            <w:r w:rsidRPr="003B7740">
              <w:rPr>
                <w:rFonts w:eastAsia="Times New Roman" w:cs="Times New Roman"/>
                <w:szCs w:val="24"/>
                <w:lang w:val="en-US" w:eastAsia="ru-RU"/>
              </w:rPr>
              <w:t>stt</w:t>
            </w:r>
            <w:proofErr w:type="spellEnd"/>
            <w:r w:rsidRPr="001A2E57">
              <w:rPr>
                <w:rFonts w:eastAsia="Times New Roman" w:cs="Times New Roman"/>
                <w:szCs w:val="24"/>
                <w:lang w:eastAsia="ru-RU"/>
              </w:rPr>
              <w:t>1-</w:t>
            </w:r>
            <w:proofErr w:type="spellStart"/>
            <w:r w:rsidRPr="003B7740">
              <w:rPr>
                <w:rFonts w:eastAsia="Times New Roman" w:cs="Times New Roman"/>
                <w:szCs w:val="24"/>
                <w:lang w:val="en-US" w:eastAsia="ru-RU"/>
              </w:rPr>
              <w:t>stt</w:t>
            </w:r>
            <w:proofErr w:type="spellEnd"/>
            <w:r w:rsidRPr="001A2E57">
              <w:rPr>
                <w:rFonts w:eastAsia="Times New Roman" w:cs="Times New Roman"/>
                <w:szCs w:val="24"/>
                <w:lang w:eastAsia="ru-RU"/>
              </w:rPr>
              <w:t>5</w:t>
            </w:r>
            <w:r w:rsidR="00E41E99">
              <w:rPr>
                <w:rFonts w:eastAsia="Times New Roman" w:cs="Times New Roman"/>
                <w:szCs w:val="24"/>
                <w:lang w:eastAsia="ru-RU"/>
              </w:rPr>
              <w:t xml:space="preserve">, </w:t>
            </w:r>
            <w:r w:rsidR="00E41E99" w:rsidRPr="00E41E99">
              <w:rPr>
                <w:rFonts w:eastAsia="Times New Roman" w:cs="Times New Roman"/>
                <w:szCs w:val="24"/>
                <w:lang w:eastAsia="ru-RU"/>
              </w:rPr>
              <w:t>str1</w:t>
            </w:r>
          </w:p>
        </w:tc>
      </w:tr>
      <w:tr w:rsidR="00A2047A" w:rsidRPr="003B7740" w14:paraId="598550B8" w14:textId="77777777" w:rsidTr="00216BC0">
        <w:trPr>
          <w:cantSplit/>
          <w:trHeight w:val="20"/>
          <w:jc w:val="center"/>
        </w:trPr>
        <w:tc>
          <w:tcPr>
            <w:tcW w:w="2127" w:type="dxa"/>
            <w:shd w:val="clear" w:color="auto" w:fill="FFFFFF" w:themeFill="background1"/>
            <w:noWrap/>
            <w:vAlign w:val="center"/>
          </w:tcPr>
          <w:p w14:paraId="400AD77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ДКК</w:t>
            </w:r>
          </w:p>
        </w:tc>
        <w:tc>
          <w:tcPr>
            <w:tcW w:w="4980" w:type="dxa"/>
            <w:shd w:val="clear" w:color="auto" w:fill="FFFFFF" w:themeFill="background1"/>
            <w:noWrap/>
            <w:vAlign w:val="center"/>
          </w:tcPr>
          <w:p w14:paraId="7AF9F51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иного классификационного критерия</w:t>
            </w:r>
          </w:p>
        </w:tc>
        <w:tc>
          <w:tcPr>
            <w:tcW w:w="2781" w:type="dxa"/>
            <w:shd w:val="clear" w:color="auto" w:fill="FFFFFF" w:themeFill="background1"/>
            <w:noWrap/>
            <w:vAlign w:val="center"/>
          </w:tcPr>
          <w:p w14:paraId="623D021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7CC7E3CF" w14:textId="77777777" w:rsidTr="00216BC0">
        <w:trPr>
          <w:cantSplit/>
          <w:trHeight w:val="20"/>
          <w:jc w:val="center"/>
        </w:trPr>
        <w:tc>
          <w:tcPr>
            <w:tcW w:w="2127" w:type="dxa"/>
            <w:shd w:val="clear" w:color="auto" w:fill="FFFFFF" w:themeFill="background1"/>
            <w:noWrap/>
            <w:vAlign w:val="center"/>
          </w:tcPr>
          <w:p w14:paraId="6A76771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КСГ1…n</w:t>
            </w:r>
          </w:p>
        </w:tc>
        <w:tc>
          <w:tcPr>
            <w:tcW w:w="4980" w:type="dxa"/>
            <w:shd w:val="clear" w:color="auto" w:fill="FFFFFF" w:themeFill="background1"/>
            <w:noWrap/>
            <w:vAlign w:val="center"/>
          </w:tcPr>
          <w:p w14:paraId="5DC280F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Номера КСГ, к которым может быть отнесен случай с применением иного классификационного критерия</w:t>
            </w:r>
          </w:p>
        </w:tc>
        <w:tc>
          <w:tcPr>
            <w:tcW w:w="2781" w:type="dxa"/>
            <w:shd w:val="clear" w:color="auto" w:fill="FFFFFF" w:themeFill="background1"/>
            <w:noWrap/>
            <w:vAlign w:val="center"/>
          </w:tcPr>
          <w:p w14:paraId="09D99F7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070ABF88" w14:textId="77777777" w:rsidTr="00216BC0">
        <w:trPr>
          <w:cantSplit/>
          <w:trHeight w:val="70"/>
          <w:jc w:val="center"/>
        </w:trPr>
        <w:tc>
          <w:tcPr>
            <w:tcW w:w="2127" w:type="dxa"/>
            <w:shd w:val="clear" w:color="auto" w:fill="FFFFFF" w:themeFill="background1"/>
            <w:noWrap/>
            <w:vAlign w:val="center"/>
          </w:tcPr>
          <w:p w14:paraId="1B7B69E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Использовано в КСГ</w:t>
            </w:r>
          </w:p>
        </w:tc>
        <w:tc>
          <w:tcPr>
            <w:tcW w:w="4980" w:type="dxa"/>
            <w:shd w:val="clear" w:color="auto" w:fill="FFFFFF" w:themeFill="background1"/>
            <w:noWrap/>
            <w:vAlign w:val="center"/>
          </w:tcPr>
          <w:p w14:paraId="689A4D0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14:paraId="028A19C1" w14:textId="77777777" w:rsidR="00A2047A" w:rsidRPr="003B7740" w:rsidRDefault="00A2047A" w:rsidP="00E41E99">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w:t>
            </w:r>
            <w:proofErr w:type="spellStart"/>
            <w:r w:rsidRPr="003B7740">
              <w:rPr>
                <w:rFonts w:eastAsia="Times New Roman" w:cs="Times New Roman"/>
                <w:szCs w:val="24"/>
                <w:lang w:eastAsia="ru-RU"/>
              </w:rPr>
              <w:t>True</w:t>
            </w:r>
            <w:proofErr w:type="spellEnd"/>
            <w:r w:rsidRPr="003B7740">
              <w:rPr>
                <w:rFonts w:eastAsia="Times New Roman" w:cs="Times New Roman"/>
                <w:szCs w:val="24"/>
                <w:lang w:eastAsia="ru-RU"/>
              </w:rPr>
              <w:t>/ИСТИНА» – код услуги используется в группировке КСГ</w:t>
            </w:r>
          </w:p>
        </w:tc>
      </w:tr>
    </w:tbl>
    <w:p w14:paraId="7EDCE6B4" w14:textId="426283A6" w:rsidR="00A2047A" w:rsidRPr="0042644B" w:rsidRDefault="00A2047A" w:rsidP="007D549F">
      <w:pPr>
        <w:spacing w:line="240" w:lineRule="auto"/>
        <w:ind w:firstLine="0"/>
        <w:rPr>
          <w:rFonts w:eastAsia="Calibri" w:cs="Times New Roman"/>
          <w:sz w:val="28"/>
          <w:szCs w:val="28"/>
        </w:rPr>
      </w:pPr>
    </w:p>
    <w:p w14:paraId="1DF5D01A" w14:textId="55982D92" w:rsidR="00087025" w:rsidRDefault="00A2047A" w:rsidP="00565E3D">
      <w:pPr>
        <w:pStyle w:val="2"/>
      </w:pPr>
      <w:r>
        <w:t>2</w:t>
      </w:r>
      <w:r w:rsidR="001B7E07" w:rsidRPr="0042644B">
        <w:t xml:space="preserve">. </w:t>
      </w:r>
      <w:r w:rsidR="00087025" w:rsidRPr="0042644B">
        <w:t xml:space="preserve">Описание логической схемы </w:t>
      </w:r>
      <w:proofErr w:type="spellStart"/>
      <w:r w:rsidR="00087025" w:rsidRPr="0042644B">
        <w:t>группировщика</w:t>
      </w:r>
      <w:proofErr w:type="spellEnd"/>
      <w:r w:rsidR="00087025" w:rsidRPr="0042644B">
        <w:t xml:space="preserve"> КСГ</w:t>
      </w:r>
    </w:p>
    <w:p w14:paraId="570C4C59"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2.1. Таблицы «</w:t>
      </w:r>
      <w:proofErr w:type="spellStart"/>
      <w:r w:rsidRPr="003B7740">
        <w:rPr>
          <w:rFonts w:eastAsia="Times New Roman" w:cs="Times New Roman"/>
          <w:b/>
          <w:sz w:val="28"/>
          <w:szCs w:val="24"/>
          <w:lang w:eastAsia="ru-RU"/>
        </w:rPr>
        <w:t>Группировщик</w:t>
      </w:r>
      <w:proofErr w:type="spellEnd"/>
      <w:r w:rsidRPr="003B7740">
        <w:rPr>
          <w:rFonts w:eastAsia="Times New Roman" w:cs="Times New Roman"/>
          <w:b/>
          <w:sz w:val="28"/>
          <w:szCs w:val="24"/>
          <w:lang w:eastAsia="ru-RU"/>
        </w:rPr>
        <w:t>» и «</w:t>
      </w:r>
      <w:proofErr w:type="spellStart"/>
      <w:r w:rsidRPr="003B7740">
        <w:rPr>
          <w:rFonts w:eastAsia="Times New Roman" w:cs="Times New Roman"/>
          <w:b/>
          <w:sz w:val="28"/>
          <w:szCs w:val="24"/>
          <w:lang w:eastAsia="ru-RU"/>
        </w:rPr>
        <w:t>Группировщик</w:t>
      </w:r>
      <w:proofErr w:type="spellEnd"/>
      <w:r w:rsidRPr="003B7740">
        <w:rPr>
          <w:rFonts w:eastAsia="Times New Roman" w:cs="Times New Roman"/>
          <w:b/>
          <w:sz w:val="28"/>
          <w:szCs w:val="24"/>
          <w:lang w:eastAsia="ru-RU"/>
        </w:rPr>
        <w:t xml:space="preserve"> детальный»</w:t>
      </w:r>
    </w:p>
    <w:p w14:paraId="0DD9CF7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7F8FFF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Процесс отнесения случая к КСГ регламентируется таблицами «</w:t>
      </w:r>
      <w:proofErr w:type="spellStart"/>
      <w:r w:rsidRPr="003B7740">
        <w:rPr>
          <w:rFonts w:eastAsia="Times New Roman" w:cs="Times New Roman"/>
          <w:b/>
          <w:i/>
          <w:sz w:val="28"/>
          <w:szCs w:val="24"/>
          <w:lang w:eastAsia="ru-RU"/>
        </w:rPr>
        <w:t>Группировщик</w:t>
      </w:r>
      <w:proofErr w:type="spellEnd"/>
      <w:r w:rsidRPr="003B7740">
        <w:rPr>
          <w:rFonts w:eastAsia="Times New Roman" w:cs="Times New Roman"/>
          <w:sz w:val="28"/>
          <w:szCs w:val="24"/>
          <w:lang w:eastAsia="ru-RU"/>
        </w:rPr>
        <w:t>» и «</w:t>
      </w:r>
      <w:proofErr w:type="spellStart"/>
      <w:r w:rsidRPr="003B7740">
        <w:rPr>
          <w:rFonts w:eastAsia="Times New Roman" w:cs="Times New Roman"/>
          <w:b/>
          <w:i/>
          <w:sz w:val="28"/>
          <w:szCs w:val="24"/>
          <w:lang w:eastAsia="ru-RU"/>
        </w:rPr>
        <w:t>Группировщик</w:t>
      </w:r>
      <w:proofErr w:type="spellEnd"/>
      <w:r w:rsidRPr="003B7740">
        <w:rPr>
          <w:rFonts w:eastAsia="Times New Roman" w:cs="Times New Roman"/>
          <w:b/>
          <w:i/>
          <w:sz w:val="28"/>
          <w:szCs w:val="24"/>
          <w:lang w:eastAsia="ru-RU"/>
        </w:rPr>
        <w:t xml:space="preserve"> детальный</w:t>
      </w:r>
      <w:r w:rsidRPr="003B7740">
        <w:rPr>
          <w:rFonts w:eastAsia="Times New Roman" w:cs="Times New Roman"/>
          <w:sz w:val="28"/>
          <w:szCs w:val="24"/>
          <w:lang w:eastAsia="ru-RU"/>
        </w:rPr>
        <w:t>» (таблицы идентичны, за исключением того, что «</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xml:space="preserve"> детальный» содержит расшифровки кодов МКБ 10, Номенклатуры и КСГ).</w:t>
      </w:r>
    </w:p>
    <w:p w14:paraId="26808A9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st29.007 «Тяжелая множественная и сочетанная травма (</w:t>
      </w:r>
      <w:proofErr w:type="spellStart"/>
      <w:r w:rsidRPr="003B7740">
        <w:rPr>
          <w:rFonts w:eastAsia="Times New Roman" w:cs="Times New Roman"/>
          <w:sz w:val="28"/>
          <w:szCs w:val="24"/>
          <w:lang w:eastAsia="ru-RU"/>
        </w:rPr>
        <w:t>политравма</w:t>
      </w:r>
      <w:proofErr w:type="spellEnd"/>
      <w:r w:rsidRPr="003B7740">
        <w:rPr>
          <w:rFonts w:eastAsia="Times New Roman" w:cs="Times New Roman"/>
          <w:sz w:val="28"/>
          <w:szCs w:val="24"/>
          <w:lang w:eastAsia="ru-RU"/>
        </w:rPr>
        <w:t>)», алгоритм формирования которой описан в разделе «Особенности формирования отдельных КСГ».</w:t>
      </w:r>
    </w:p>
    <w:p w14:paraId="2C52617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Таблица «</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состоит из столбцов, каждый из которых содержит значение, соответствующее одному классификационному критерию.</w:t>
      </w:r>
    </w:p>
    <w:p w14:paraId="6F7196B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3B03383"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Структура таблицы «</w:t>
      </w:r>
      <w:proofErr w:type="spellStart"/>
      <w:r w:rsidRPr="003B7740">
        <w:rPr>
          <w:rFonts w:eastAsia="Times New Roman" w:cs="Times New Roman"/>
          <w:b/>
          <w:sz w:val="28"/>
          <w:szCs w:val="24"/>
          <w:lang w:eastAsia="ru-RU"/>
        </w:rPr>
        <w:t>Группировщик</w:t>
      </w:r>
      <w:proofErr w:type="spellEnd"/>
      <w:r w:rsidRPr="003B7740">
        <w:rPr>
          <w:rFonts w:eastAsia="Times New Roman" w:cs="Times New Roman"/>
          <w:b/>
          <w:sz w:val="28"/>
          <w:szCs w:val="24"/>
          <w:lang w:eastAsia="ru-RU"/>
        </w:rPr>
        <w:t>»</w:t>
      </w:r>
    </w:p>
    <w:p w14:paraId="49B50F9E"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(лист «</w:t>
      </w:r>
      <w:proofErr w:type="spellStart"/>
      <w:r w:rsidRPr="003B7740">
        <w:rPr>
          <w:rFonts w:eastAsia="Times New Roman" w:cs="Times New Roman"/>
          <w:b/>
          <w:sz w:val="28"/>
          <w:szCs w:val="24"/>
          <w:lang w:eastAsia="ru-RU"/>
        </w:rPr>
        <w:t>Группировщик</w:t>
      </w:r>
      <w:proofErr w:type="spellEnd"/>
      <w:r w:rsidRPr="003B7740">
        <w:rPr>
          <w:rFonts w:eastAsia="Times New Roman" w:cs="Times New Roman"/>
          <w:b/>
          <w:sz w:val="28"/>
          <w:szCs w:val="24"/>
          <w:lang w:eastAsia="ru-RU"/>
        </w:rPr>
        <w:t>» файла «Расшифровка групп»):</w:t>
      </w:r>
    </w:p>
    <w:p w14:paraId="4224F0F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331"/>
        <w:gridCol w:w="3928"/>
        <w:gridCol w:w="3664"/>
      </w:tblGrid>
      <w:tr w:rsidR="00A2047A" w:rsidRPr="003B7740" w14:paraId="696AD3BE" w14:textId="77777777" w:rsidTr="00216BC0">
        <w:trPr>
          <w:trHeight w:val="647"/>
          <w:tblHeader/>
          <w:jc w:val="center"/>
        </w:trPr>
        <w:tc>
          <w:tcPr>
            <w:tcW w:w="2331" w:type="dxa"/>
            <w:shd w:val="clear" w:color="auto" w:fill="FFFFFF" w:themeFill="background1"/>
            <w:noWrap/>
            <w:vAlign w:val="center"/>
            <w:hideMark/>
          </w:tcPr>
          <w:p w14:paraId="1E3C57D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столбца</w:t>
            </w:r>
          </w:p>
        </w:tc>
        <w:tc>
          <w:tcPr>
            <w:tcW w:w="3928" w:type="dxa"/>
            <w:shd w:val="clear" w:color="auto" w:fill="FFFFFF" w:themeFill="background1"/>
            <w:vAlign w:val="center"/>
            <w:hideMark/>
          </w:tcPr>
          <w:p w14:paraId="0C03C55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Описание</w:t>
            </w:r>
          </w:p>
        </w:tc>
        <w:tc>
          <w:tcPr>
            <w:tcW w:w="3664" w:type="dxa"/>
            <w:shd w:val="clear" w:color="auto" w:fill="FFFFFF" w:themeFill="background1"/>
            <w:vAlign w:val="center"/>
            <w:hideMark/>
          </w:tcPr>
          <w:p w14:paraId="07B5EDA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Источник данных и связь с другими справочниками</w:t>
            </w:r>
          </w:p>
        </w:tc>
      </w:tr>
      <w:tr w:rsidR="00A2047A" w:rsidRPr="003B7740" w14:paraId="4FA54DDB" w14:textId="77777777" w:rsidTr="00216BC0">
        <w:trPr>
          <w:trHeight w:val="20"/>
          <w:jc w:val="center"/>
        </w:trPr>
        <w:tc>
          <w:tcPr>
            <w:tcW w:w="2331" w:type="dxa"/>
            <w:shd w:val="clear" w:color="auto" w:fill="FFFFFF" w:themeFill="background1"/>
            <w:noWrap/>
            <w:vAlign w:val="center"/>
            <w:hideMark/>
          </w:tcPr>
          <w:p w14:paraId="424A031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по МКБ 10</w:t>
            </w:r>
          </w:p>
        </w:tc>
        <w:tc>
          <w:tcPr>
            <w:tcW w:w="3928" w:type="dxa"/>
            <w:shd w:val="clear" w:color="auto" w:fill="FFFFFF" w:themeFill="background1"/>
            <w:vAlign w:val="center"/>
            <w:hideMark/>
          </w:tcPr>
          <w:p w14:paraId="2C64F50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основного диагноза по МКБ 10</w:t>
            </w:r>
          </w:p>
        </w:tc>
        <w:tc>
          <w:tcPr>
            <w:tcW w:w="3664" w:type="dxa"/>
            <w:shd w:val="clear" w:color="auto" w:fill="FFFFFF" w:themeFill="background1"/>
            <w:vAlign w:val="center"/>
            <w:hideMark/>
          </w:tcPr>
          <w:p w14:paraId="3819C4F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Столбец «Код по МКБ 10» справочника «МКБ 10»</w:t>
            </w:r>
          </w:p>
        </w:tc>
      </w:tr>
      <w:tr w:rsidR="00A2047A" w:rsidRPr="003B7740" w14:paraId="0224F515" w14:textId="77777777" w:rsidTr="00216BC0">
        <w:trPr>
          <w:trHeight w:val="20"/>
          <w:jc w:val="center"/>
        </w:trPr>
        <w:tc>
          <w:tcPr>
            <w:tcW w:w="2331" w:type="dxa"/>
            <w:shd w:val="clear" w:color="auto" w:fill="FFFFFF" w:themeFill="background1"/>
            <w:noWrap/>
            <w:vAlign w:val="center"/>
          </w:tcPr>
          <w:p w14:paraId="13A8B18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по МКБ 10 (2)</w:t>
            </w:r>
          </w:p>
        </w:tc>
        <w:tc>
          <w:tcPr>
            <w:tcW w:w="3928" w:type="dxa"/>
            <w:shd w:val="clear" w:color="auto" w:fill="FFFFFF" w:themeFill="background1"/>
            <w:vAlign w:val="center"/>
          </w:tcPr>
          <w:p w14:paraId="49AEB81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дополнительного диагноза по МКБ 10</w:t>
            </w:r>
          </w:p>
        </w:tc>
        <w:tc>
          <w:tcPr>
            <w:tcW w:w="3664" w:type="dxa"/>
            <w:shd w:val="clear" w:color="auto" w:fill="FFFFFF" w:themeFill="background1"/>
            <w:vAlign w:val="center"/>
          </w:tcPr>
          <w:p w14:paraId="4ED951D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Столбец «Код по МКБ 10» справочника «МКБ 10»</w:t>
            </w:r>
          </w:p>
        </w:tc>
      </w:tr>
      <w:tr w:rsidR="00A2047A" w:rsidRPr="003B7740" w14:paraId="5DAAD19D" w14:textId="77777777" w:rsidTr="00216BC0">
        <w:trPr>
          <w:trHeight w:val="20"/>
          <w:jc w:val="center"/>
        </w:trPr>
        <w:tc>
          <w:tcPr>
            <w:tcW w:w="2331" w:type="dxa"/>
            <w:shd w:val="clear" w:color="auto" w:fill="FFFFFF" w:themeFill="background1"/>
            <w:noWrap/>
            <w:vAlign w:val="center"/>
          </w:tcPr>
          <w:p w14:paraId="5EDAC98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Код по </w:t>
            </w:r>
            <w:r w:rsidRPr="003B7740">
              <w:rPr>
                <w:rFonts w:eastAsia="Times New Roman" w:cs="Times New Roman"/>
                <w:szCs w:val="24"/>
                <w:lang w:eastAsia="ru-RU"/>
              </w:rPr>
              <w:lastRenderedPageBreak/>
              <w:t>МКБ 10 (3)</w:t>
            </w:r>
          </w:p>
        </w:tc>
        <w:tc>
          <w:tcPr>
            <w:tcW w:w="3928" w:type="dxa"/>
            <w:shd w:val="clear" w:color="auto" w:fill="FFFFFF" w:themeFill="background1"/>
            <w:vAlign w:val="center"/>
          </w:tcPr>
          <w:p w14:paraId="0A72CC1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lastRenderedPageBreak/>
              <w:t xml:space="preserve">Код диагноза осложнения по </w:t>
            </w:r>
            <w:r w:rsidRPr="003B7740">
              <w:rPr>
                <w:rFonts w:eastAsia="Times New Roman" w:cs="Times New Roman"/>
                <w:szCs w:val="24"/>
                <w:lang w:eastAsia="ru-RU"/>
              </w:rPr>
              <w:br/>
            </w:r>
            <w:r w:rsidRPr="003B7740">
              <w:rPr>
                <w:rFonts w:eastAsia="Times New Roman" w:cs="Times New Roman"/>
                <w:szCs w:val="24"/>
                <w:lang w:eastAsia="ru-RU"/>
              </w:rPr>
              <w:lastRenderedPageBreak/>
              <w:t>МКБ 10</w:t>
            </w:r>
          </w:p>
        </w:tc>
        <w:tc>
          <w:tcPr>
            <w:tcW w:w="3664" w:type="dxa"/>
            <w:shd w:val="clear" w:color="auto" w:fill="FFFFFF" w:themeFill="background1"/>
            <w:vAlign w:val="center"/>
          </w:tcPr>
          <w:p w14:paraId="710B683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lastRenderedPageBreak/>
              <w:t xml:space="preserve">Столбец «Код по </w:t>
            </w:r>
            <w:r w:rsidRPr="003B7740">
              <w:rPr>
                <w:rFonts w:eastAsia="Times New Roman" w:cs="Times New Roman"/>
                <w:szCs w:val="24"/>
                <w:lang w:eastAsia="ru-RU"/>
              </w:rPr>
              <w:lastRenderedPageBreak/>
              <w:t>МКБ 10» справочника «МКБ 10»</w:t>
            </w:r>
          </w:p>
        </w:tc>
      </w:tr>
      <w:tr w:rsidR="00A2047A" w:rsidRPr="003B7740" w14:paraId="186ABB1E" w14:textId="77777777" w:rsidTr="00216BC0">
        <w:trPr>
          <w:trHeight w:val="20"/>
          <w:jc w:val="center"/>
        </w:trPr>
        <w:tc>
          <w:tcPr>
            <w:tcW w:w="2331" w:type="dxa"/>
            <w:shd w:val="clear" w:color="auto" w:fill="FFFFFF" w:themeFill="background1"/>
            <w:noWrap/>
            <w:vAlign w:val="center"/>
            <w:hideMark/>
          </w:tcPr>
          <w:p w14:paraId="7D384BC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lastRenderedPageBreak/>
              <w:t>Код услуги</w:t>
            </w:r>
          </w:p>
        </w:tc>
        <w:tc>
          <w:tcPr>
            <w:tcW w:w="3928" w:type="dxa"/>
            <w:shd w:val="clear" w:color="auto" w:fill="FFFFFF" w:themeFill="background1"/>
            <w:vAlign w:val="center"/>
            <w:hideMark/>
          </w:tcPr>
          <w:p w14:paraId="73BFDFA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хирургической операции и/или другой применяемой медицинской технологии в соответствии с Номенклатурой</w:t>
            </w:r>
          </w:p>
        </w:tc>
        <w:tc>
          <w:tcPr>
            <w:tcW w:w="3664" w:type="dxa"/>
            <w:shd w:val="clear" w:color="auto" w:fill="FFFFFF" w:themeFill="background1"/>
            <w:vAlign w:val="center"/>
            <w:hideMark/>
          </w:tcPr>
          <w:p w14:paraId="22F47CF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Столбец «Код услуги» справочника «Номенклатура»</w:t>
            </w:r>
          </w:p>
        </w:tc>
      </w:tr>
      <w:tr w:rsidR="00A2047A" w:rsidRPr="003B7740" w14:paraId="314D241E" w14:textId="77777777" w:rsidTr="00216BC0">
        <w:trPr>
          <w:trHeight w:val="20"/>
          <w:jc w:val="center"/>
        </w:trPr>
        <w:tc>
          <w:tcPr>
            <w:tcW w:w="2331" w:type="dxa"/>
            <w:shd w:val="clear" w:color="auto" w:fill="FFFFFF" w:themeFill="background1"/>
            <w:noWrap/>
            <w:vAlign w:val="center"/>
            <w:hideMark/>
          </w:tcPr>
          <w:p w14:paraId="519927E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Возраст</w:t>
            </w:r>
          </w:p>
        </w:tc>
        <w:tc>
          <w:tcPr>
            <w:tcW w:w="3928" w:type="dxa"/>
            <w:shd w:val="clear" w:color="auto" w:fill="FFFFFF" w:themeFill="background1"/>
            <w:vAlign w:val="center"/>
            <w:hideMark/>
          </w:tcPr>
          <w:p w14:paraId="7B9C464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Возрастная категория пациента</w:t>
            </w:r>
          </w:p>
        </w:tc>
        <w:tc>
          <w:tcPr>
            <w:tcW w:w="3664" w:type="dxa"/>
            <w:shd w:val="clear" w:color="auto" w:fill="FFFFFF" w:themeFill="background1"/>
            <w:vAlign w:val="center"/>
            <w:hideMark/>
          </w:tcPr>
          <w:p w14:paraId="35419DB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Справочник возрастных категорий (приведен далее)</w:t>
            </w:r>
          </w:p>
        </w:tc>
      </w:tr>
      <w:tr w:rsidR="00A2047A" w:rsidRPr="003B7740" w14:paraId="5F232E76" w14:textId="77777777" w:rsidTr="00216BC0">
        <w:trPr>
          <w:trHeight w:val="20"/>
          <w:jc w:val="center"/>
        </w:trPr>
        <w:tc>
          <w:tcPr>
            <w:tcW w:w="2331" w:type="dxa"/>
            <w:shd w:val="clear" w:color="auto" w:fill="FFFFFF" w:themeFill="background1"/>
            <w:noWrap/>
            <w:vAlign w:val="center"/>
            <w:hideMark/>
          </w:tcPr>
          <w:p w14:paraId="776F5F2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Пол</w:t>
            </w:r>
          </w:p>
        </w:tc>
        <w:tc>
          <w:tcPr>
            <w:tcW w:w="3928" w:type="dxa"/>
            <w:shd w:val="clear" w:color="auto" w:fill="FFFFFF" w:themeFill="background1"/>
            <w:vAlign w:val="center"/>
            <w:hideMark/>
          </w:tcPr>
          <w:p w14:paraId="06A317B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Пол пациента</w:t>
            </w:r>
          </w:p>
        </w:tc>
        <w:tc>
          <w:tcPr>
            <w:tcW w:w="3664" w:type="dxa"/>
            <w:shd w:val="clear" w:color="auto" w:fill="FFFFFF" w:themeFill="background1"/>
            <w:vAlign w:val="center"/>
            <w:hideMark/>
          </w:tcPr>
          <w:p w14:paraId="39D2982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 – мужской, 2 – женский</w:t>
            </w:r>
          </w:p>
        </w:tc>
      </w:tr>
      <w:tr w:rsidR="00A2047A" w:rsidRPr="003B7740" w14:paraId="62736BCF" w14:textId="77777777" w:rsidTr="00216BC0">
        <w:trPr>
          <w:trHeight w:val="20"/>
          <w:jc w:val="center"/>
        </w:trPr>
        <w:tc>
          <w:tcPr>
            <w:tcW w:w="2331" w:type="dxa"/>
            <w:shd w:val="clear" w:color="auto" w:fill="FFFFFF" w:themeFill="background1"/>
            <w:noWrap/>
            <w:vAlign w:val="center"/>
            <w:hideMark/>
          </w:tcPr>
          <w:p w14:paraId="63BA441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Длительность</w:t>
            </w:r>
          </w:p>
        </w:tc>
        <w:tc>
          <w:tcPr>
            <w:tcW w:w="3928" w:type="dxa"/>
            <w:shd w:val="clear" w:color="auto" w:fill="FFFFFF" w:themeFill="background1"/>
            <w:vAlign w:val="center"/>
            <w:hideMark/>
          </w:tcPr>
          <w:p w14:paraId="7BD36E1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Длительность пребывания, дней</w:t>
            </w:r>
          </w:p>
        </w:tc>
        <w:tc>
          <w:tcPr>
            <w:tcW w:w="3664" w:type="dxa"/>
            <w:shd w:val="clear" w:color="auto" w:fill="FFFFFF" w:themeFill="background1"/>
            <w:vAlign w:val="center"/>
            <w:hideMark/>
          </w:tcPr>
          <w:p w14:paraId="7934321D" w14:textId="4915608C"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 – пребывание до 3 дней включительно, 2 – от 4 до 10 дней включительно, 3 – от 11 до 20 дней включительно, 4 – от 21 до 30 дней включительно</w:t>
            </w:r>
            <w:r w:rsidR="00695A0B">
              <w:rPr>
                <w:rFonts w:eastAsia="Times New Roman" w:cs="Times New Roman"/>
                <w:szCs w:val="24"/>
                <w:lang w:eastAsia="ru-RU"/>
              </w:rPr>
              <w:t>, 11 –</w:t>
            </w:r>
            <w:r w:rsidR="00695A0B" w:rsidRPr="00695A0B">
              <w:rPr>
                <w:rFonts w:eastAsia="Times New Roman" w:cs="Times New Roman"/>
                <w:szCs w:val="24"/>
                <w:lang w:eastAsia="ru-RU"/>
              </w:rPr>
              <w:t xml:space="preserve">  от 1 до 6 дней включительно, 12 </w:t>
            </w:r>
            <w:r w:rsidR="00695A0B">
              <w:rPr>
                <w:rFonts w:eastAsia="Times New Roman" w:cs="Times New Roman"/>
                <w:szCs w:val="24"/>
                <w:lang w:eastAsia="ru-RU"/>
              </w:rPr>
              <w:t>–</w:t>
            </w:r>
            <w:r w:rsidR="00695A0B" w:rsidRPr="00695A0B">
              <w:rPr>
                <w:rFonts w:eastAsia="Times New Roman" w:cs="Times New Roman"/>
                <w:szCs w:val="24"/>
                <w:lang w:eastAsia="ru-RU"/>
              </w:rPr>
              <w:t xml:space="preserve"> от 7 до 13 дней включительно, 13 </w:t>
            </w:r>
            <w:r w:rsidR="00695A0B">
              <w:rPr>
                <w:rFonts w:eastAsia="Times New Roman" w:cs="Times New Roman"/>
                <w:szCs w:val="24"/>
                <w:lang w:eastAsia="ru-RU"/>
              </w:rPr>
              <w:t>–</w:t>
            </w:r>
            <w:r w:rsidR="00695A0B" w:rsidRPr="00695A0B">
              <w:rPr>
                <w:rFonts w:eastAsia="Times New Roman" w:cs="Times New Roman"/>
                <w:szCs w:val="24"/>
                <w:lang w:eastAsia="ru-RU"/>
              </w:rPr>
              <w:t xml:space="preserve"> от 14 дней и больше</w:t>
            </w:r>
          </w:p>
        </w:tc>
      </w:tr>
      <w:tr w:rsidR="00A2047A" w:rsidRPr="003B7740" w14:paraId="7F6702C0" w14:textId="77777777" w:rsidTr="00216BC0">
        <w:trPr>
          <w:trHeight w:val="20"/>
          <w:jc w:val="center"/>
        </w:trPr>
        <w:tc>
          <w:tcPr>
            <w:tcW w:w="2331" w:type="dxa"/>
            <w:shd w:val="clear" w:color="auto" w:fill="FFFFFF" w:themeFill="background1"/>
            <w:noWrap/>
            <w:vAlign w:val="center"/>
          </w:tcPr>
          <w:p w14:paraId="00FBC5F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Диапазон фракций</w:t>
            </w:r>
          </w:p>
        </w:tc>
        <w:tc>
          <w:tcPr>
            <w:tcW w:w="3928" w:type="dxa"/>
            <w:shd w:val="clear" w:color="auto" w:fill="FFFFFF" w:themeFill="background1"/>
            <w:vAlign w:val="center"/>
          </w:tcPr>
          <w:p w14:paraId="55E7099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Диапазон количества дней проведения лучевой терапии (количества фракций)</w:t>
            </w:r>
          </w:p>
        </w:tc>
        <w:tc>
          <w:tcPr>
            <w:tcW w:w="3664" w:type="dxa"/>
            <w:shd w:val="clear" w:color="auto" w:fill="FFFFFF" w:themeFill="background1"/>
            <w:vAlign w:val="center"/>
          </w:tcPr>
          <w:p w14:paraId="1B67FD2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fr01-05 – количество фракций от 1 до 5 включительно;</w:t>
            </w:r>
            <w:r w:rsidRPr="003B7740">
              <w:rPr>
                <w:rFonts w:eastAsia="Times New Roman" w:cs="Times New Roman"/>
                <w:szCs w:val="24"/>
                <w:lang w:eastAsia="ru-RU"/>
              </w:rPr>
              <w:br/>
              <w:t>fr06-07 – количество фракций от 6 до 7 включительно;</w:t>
            </w:r>
            <w:r w:rsidRPr="003B7740">
              <w:rPr>
                <w:rFonts w:eastAsia="Times New Roman" w:cs="Times New Roman"/>
                <w:szCs w:val="24"/>
                <w:lang w:eastAsia="ru-RU"/>
              </w:rPr>
              <w:br/>
              <w:t>fr08-10 – количество фракций от 8 до 10 включительно;</w:t>
            </w:r>
            <w:r w:rsidRPr="003B7740">
              <w:rPr>
                <w:rFonts w:eastAsia="Times New Roman" w:cs="Times New Roman"/>
                <w:szCs w:val="24"/>
                <w:lang w:eastAsia="ru-RU"/>
              </w:rPr>
              <w:br/>
              <w:t>fr11-20 – количество фракций от 11 до 20 включительно;</w:t>
            </w:r>
            <w:r w:rsidRPr="003B7740">
              <w:rPr>
                <w:rFonts w:eastAsia="Times New Roman" w:cs="Times New Roman"/>
                <w:szCs w:val="24"/>
                <w:lang w:eastAsia="ru-RU"/>
              </w:rPr>
              <w:br/>
              <w:t>fr21-29 – количество фракций от 21 до 29 включительно;</w:t>
            </w:r>
            <w:r w:rsidRPr="003B7740">
              <w:rPr>
                <w:rFonts w:eastAsia="Times New Roman" w:cs="Times New Roman"/>
                <w:szCs w:val="24"/>
                <w:lang w:eastAsia="ru-RU"/>
              </w:rPr>
              <w:br/>
              <w:t>fr30-32 – количество фракций от 30 до 32 включительно;</w:t>
            </w:r>
            <w:r w:rsidRPr="003B7740">
              <w:rPr>
                <w:rFonts w:eastAsia="Times New Roman" w:cs="Times New Roman"/>
                <w:szCs w:val="24"/>
                <w:lang w:eastAsia="ru-RU"/>
              </w:rPr>
              <w:br/>
              <w:t>fr33-99 – количество фракций от 33 включительно и более</w:t>
            </w:r>
          </w:p>
        </w:tc>
      </w:tr>
      <w:tr w:rsidR="00A2047A" w:rsidRPr="003B7740" w14:paraId="2466FF51" w14:textId="77777777" w:rsidTr="00216BC0">
        <w:trPr>
          <w:trHeight w:val="20"/>
          <w:jc w:val="center"/>
        </w:trPr>
        <w:tc>
          <w:tcPr>
            <w:tcW w:w="2331" w:type="dxa"/>
            <w:shd w:val="clear" w:color="auto" w:fill="FFFFFF" w:themeFill="background1"/>
            <w:noWrap/>
            <w:vAlign w:val="center"/>
          </w:tcPr>
          <w:p w14:paraId="2DE1743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Иной классификационный критерий</w:t>
            </w:r>
          </w:p>
        </w:tc>
        <w:tc>
          <w:tcPr>
            <w:tcW w:w="3928" w:type="dxa"/>
            <w:shd w:val="clear" w:color="auto" w:fill="FFFFFF" w:themeFill="background1"/>
            <w:vAlign w:val="center"/>
          </w:tcPr>
          <w:p w14:paraId="3D3339C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Иные классификационные критерии, представленные в справочниках "Схемы лекарственной терапии", "МНН ЛП" и "ДКК"</w:t>
            </w:r>
          </w:p>
        </w:tc>
        <w:tc>
          <w:tcPr>
            <w:tcW w:w="3664" w:type="dxa"/>
            <w:shd w:val="clear" w:color="auto" w:fill="FFFFFF" w:themeFill="background1"/>
            <w:vAlign w:val="center"/>
          </w:tcPr>
          <w:p w14:paraId="713BF65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Значения в соответствии со справочниками схем лекарственной терапии (лист «Схемы лекарственной терапии»), МНН лекарственных препаратов (лист «МНН ЛП») и дополнительных классификационных критериев (лист «ДКК»)</w:t>
            </w:r>
          </w:p>
        </w:tc>
      </w:tr>
      <w:tr w:rsidR="00A2047A" w:rsidRPr="003B7740" w14:paraId="32C4BC02" w14:textId="77777777" w:rsidTr="00216BC0">
        <w:trPr>
          <w:trHeight w:val="20"/>
          <w:jc w:val="center"/>
        </w:trPr>
        <w:tc>
          <w:tcPr>
            <w:tcW w:w="2331" w:type="dxa"/>
            <w:shd w:val="clear" w:color="auto" w:fill="FFFFFF" w:themeFill="background1"/>
            <w:noWrap/>
            <w:vAlign w:val="center"/>
            <w:hideMark/>
          </w:tcPr>
          <w:p w14:paraId="1E5D7C7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КСГ</w:t>
            </w:r>
          </w:p>
        </w:tc>
        <w:tc>
          <w:tcPr>
            <w:tcW w:w="3928" w:type="dxa"/>
            <w:shd w:val="clear" w:color="auto" w:fill="FFFFFF" w:themeFill="background1"/>
            <w:vAlign w:val="center"/>
            <w:hideMark/>
          </w:tcPr>
          <w:p w14:paraId="037C203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Номер КСГ, к которой относится случай</w:t>
            </w:r>
          </w:p>
        </w:tc>
        <w:tc>
          <w:tcPr>
            <w:tcW w:w="3664" w:type="dxa"/>
            <w:shd w:val="clear" w:color="auto" w:fill="FFFFFF" w:themeFill="background1"/>
            <w:vAlign w:val="center"/>
            <w:hideMark/>
          </w:tcPr>
          <w:p w14:paraId="4BEBDE8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Столбец «КСГ» справочника КСГ</w:t>
            </w:r>
          </w:p>
        </w:tc>
      </w:tr>
    </w:tbl>
    <w:p w14:paraId="406D5FD5"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3F0256AE"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b/>
          <w:i/>
          <w:sz w:val="28"/>
          <w:szCs w:val="24"/>
          <w:lang w:eastAsia="ru-RU"/>
        </w:rPr>
        <w:t>Внимание:</w:t>
      </w:r>
      <w:r w:rsidRPr="003B7740">
        <w:rPr>
          <w:rFonts w:eastAsia="Times New Roman" w:cs="Times New Roman"/>
          <w:i/>
          <w:sz w:val="28"/>
          <w:szCs w:val="24"/>
          <w:lang w:eastAsia="ru-RU"/>
        </w:rPr>
        <w:t xml:space="preserve"> если в таблице не содержится значения в соответствующем столбце, то данный классификационный критерий не влияет на группировку.</w:t>
      </w:r>
    </w:p>
    <w:p w14:paraId="57C4250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ACE6DB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7C54DBD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5E822AA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2AA61C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E02F8F8" w14:textId="77777777" w:rsidR="00A2047A" w:rsidRPr="003B7740" w:rsidRDefault="00A2047A" w:rsidP="00A2047A">
      <w:pPr>
        <w:widowControl w:val="0"/>
        <w:autoSpaceDE w:val="0"/>
        <w:autoSpaceDN w:val="0"/>
        <w:spacing w:line="240" w:lineRule="auto"/>
        <w:rPr>
          <w:rFonts w:eastAsia="Times New Roman" w:cs="Times New Roman"/>
          <w:b/>
          <w:sz w:val="28"/>
          <w:szCs w:val="24"/>
          <w:lang w:eastAsia="ru-RU"/>
        </w:rPr>
      </w:pPr>
      <w:r w:rsidRPr="003B7740">
        <w:rPr>
          <w:rFonts w:eastAsia="Times New Roman" w:cs="Times New Roman"/>
          <w:b/>
          <w:sz w:val="28"/>
          <w:szCs w:val="24"/>
          <w:lang w:eastAsia="ru-RU"/>
        </w:rPr>
        <w:lastRenderedPageBreak/>
        <w:t xml:space="preserve">2.2. Справочник категорий возраста (столбец «Возраст» </w:t>
      </w:r>
      <w:proofErr w:type="spellStart"/>
      <w:r w:rsidRPr="003B7740">
        <w:rPr>
          <w:rFonts w:eastAsia="Times New Roman" w:cs="Times New Roman"/>
          <w:b/>
          <w:sz w:val="28"/>
          <w:szCs w:val="24"/>
          <w:lang w:eastAsia="ru-RU"/>
        </w:rPr>
        <w:t>группировщика</w:t>
      </w:r>
      <w:proofErr w:type="spellEnd"/>
      <w:r w:rsidRPr="003B7740">
        <w:rPr>
          <w:rFonts w:eastAsia="Times New Roman" w:cs="Times New Roman"/>
          <w:b/>
          <w:sz w:val="28"/>
          <w:szCs w:val="24"/>
          <w:lang w:eastAsia="ru-RU"/>
        </w:rPr>
        <w:t>)</w:t>
      </w:r>
    </w:p>
    <w:p w14:paraId="7315F81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A2047A" w:rsidRPr="003B7740" w14:paraId="6CEDBE58" w14:textId="77777777" w:rsidTr="00216BC0">
        <w:trPr>
          <w:trHeight w:val="292"/>
          <w:tblHeader/>
          <w:jc w:val="center"/>
        </w:trPr>
        <w:tc>
          <w:tcPr>
            <w:tcW w:w="1020" w:type="dxa"/>
            <w:shd w:val="clear" w:color="auto" w:fill="auto"/>
            <w:noWrap/>
            <w:vAlign w:val="center"/>
            <w:hideMark/>
          </w:tcPr>
          <w:p w14:paraId="2CDC6F5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w:t>
            </w:r>
          </w:p>
        </w:tc>
        <w:tc>
          <w:tcPr>
            <w:tcW w:w="8761" w:type="dxa"/>
            <w:vAlign w:val="center"/>
          </w:tcPr>
          <w:p w14:paraId="1FA736C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Диапазон возраста</w:t>
            </w:r>
          </w:p>
        </w:tc>
      </w:tr>
      <w:tr w:rsidR="00A2047A" w:rsidRPr="003B7740" w14:paraId="061D08B4" w14:textId="77777777" w:rsidTr="00216BC0">
        <w:trPr>
          <w:trHeight w:val="292"/>
          <w:jc w:val="center"/>
        </w:trPr>
        <w:tc>
          <w:tcPr>
            <w:tcW w:w="1020" w:type="dxa"/>
            <w:shd w:val="clear" w:color="auto" w:fill="auto"/>
            <w:noWrap/>
            <w:vAlign w:val="center"/>
          </w:tcPr>
          <w:p w14:paraId="77AC237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w:t>
            </w:r>
          </w:p>
        </w:tc>
        <w:tc>
          <w:tcPr>
            <w:tcW w:w="8761" w:type="dxa"/>
            <w:vAlign w:val="center"/>
          </w:tcPr>
          <w:p w14:paraId="21D8681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от 0 до 28 дней</w:t>
            </w:r>
          </w:p>
        </w:tc>
      </w:tr>
      <w:tr w:rsidR="00A2047A" w:rsidRPr="003B7740" w14:paraId="738A3CB3" w14:textId="77777777" w:rsidTr="00216BC0">
        <w:trPr>
          <w:trHeight w:val="292"/>
          <w:jc w:val="center"/>
        </w:trPr>
        <w:tc>
          <w:tcPr>
            <w:tcW w:w="1020" w:type="dxa"/>
            <w:shd w:val="clear" w:color="auto" w:fill="auto"/>
            <w:noWrap/>
            <w:vAlign w:val="center"/>
            <w:hideMark/>
          </w:tcPr>
          <w:p w14:paraId="22E3A18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w:t>
            </w:r>
          </w:p>
        </w:tc>
        <w:tc>
          <w:tcPr>
            <w:tcW w:w="8761" w:type="dxa"/>
            <w:vAlign w:val="center"/>
          </w:tcPr>
          <w:p w14:paraId="11B8A47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от 29 до 90 дней</w:t>
            </w:r>
          </w:p>
        </w:tc>
      </w:tr>
      <w:tr w:rsidR="00A2047A" w:rsidRPr="003B7740" w14:paraId="23C8D997" w14:textId="77777777" w:rsidTr="00216BC0">
        <w:trPr>
          <w:trHeight w:val="292"/>
          <w:jc w:val="center"/>
        </w:trPr>
        <w:tc>
          <w:tcPr>
            <w:tcW w:w="1020" w:type="dxa"/>
            <w:shd w:val="clear" w:color="auto" w:fill="auto"/>
            <w:noWrap/>
            <w:vAlign w:val="center"/>
            <w:hideMark/>
          </w:tcPr>
          <w:p w14:paraId="1947863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w:t>
            </w:r>
          </w:p>
        </w:tc>
        <w:tc>
          <w:tcPr>
            <w:tcW w:w="8761" w:type="dxa"/>
            <w:vAlign w:val="center"/>
          </w:tcPr>
          <w:p w14:paraId="67F4576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от 91 дня до 1 года</w:t>
            </w:r>
          </w:p>
        </w:tc>
      </w:tr>
      <w:tr w:rsidR="00A2047A" w:rsidRPr="003B7740" w14:paraId="23E93F65" w14:textId="77777777" w:rsidTr="00216BC0">
        <w:trPr>
          <w:trHeight w:val="292"/>
          <w:jc w:val="center"/>
        </w:trPr>
        <w:tc>
          <w:tcPr>
            <w:tcW w:w="1020" w:type="dxa"/>
            <w:shd w:val="clear" w:color="auto" w:fill="auto"/>
            <w:noWrap/>
            <w:vAlign w:val="center"/>
          </w:tcPr>
          <w:p w14:paraId="6B5035E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w:t>
            </w:r>
          </w:p>
        </w:tc>
        <w:tc>
          <w:tcPr>
            <w:tcW w:w="8761" w:type="dxa"/>
            <w:vAlign w:val="center"/>
          </w:tcPr>
          <w:p w14:paraId="7F315DD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от 0 дней до 2 лет</w:t>
            </w:r>
          </w:p>
        </w:tc>
      </w:tr>
      <w:tr w:rsidR="00A2047A" w:rsidRPr="003B7740" w14:paraId="39AD9746" w14:textId="77777777" w:rsidTr="00216BC0">
        <w:trPr>
          <w:trHeight w:val="292"/>
          <w:jc w:val="center"/>
        </w:trPr>
        <w:tc>
          <w:tcPr>
            <w:tcW w:w="1020" w:type="dxa"/>
            <w:shd w:val="clear" w:color="auto" w:fill="auto"/>
            <w:noWrap/>
            <w:vAlign w:val="center"/>
            <w:hideMark/>
          </w:tcPr>
          <w:p w14:paraId="4631D42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5</w:t>
            </w:r>
          </w:p>
        </w:tc>
        <w:tc>
          <w:tcPr>
            <w:tcW w:w="8761" w:type="dxa"/>
            <w:vAlign w:val="center"/>
          </w:tcPr>
          <w:p w14:paraId="00A449B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от 0 дней до 18 лет</w:t>
            </w:r>
          </w:p>
        </w:tc>
      </w:tr>
      <w:tr w:rsidR="00A2047A" w:rsidRPr="003B7740" w14:paraId="751FD858" w14:textId="77777777" w:rsidTr="00216BC0">
        <w:trPr>
          <w:trHeight w:val="292"/>
          <w:jc w:val="center"/>
        </w:trPr>
        <w:tc>
          <w:tcPr>
            <w:tcW w:w="1020" w:type="dxa"/>
            <w:shd w:val="clear" w:color="auto" w:fill="auto"/>
            <w:noWrap/>
            <w:vAlign w:val="center"/>
            <w:hideMark/>
          </w:tcPr>
          <w:p w14:paraId="53913A7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6</w:t>
            </w:r>
          </w:p>
        </w:tc>
        <w:tc>
          <w:tcPr>
            <w:tcW w:w="8761" w:type="dxa"/>
            <w:vAlign w:val="center"/>
          </w:tcPr>
          <w:p w14:paraId="057BB01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старше 18 лет</w:t>
            </w:r>
          </w:p>
        </w:tc>
      </w:tr>
      <w:tr w:rsidR="00695A0B" w:rsidRPr="003B7740" w14:paraId="77A6E151" w14:textId="77777777" w:rsidTr="00216BC0">
        <w:trPr>
          <w:trHeight w:val="292"/>
          <w:jc w:val="center"/>
        </w:trPr>
        <w:tc>
          <w:tcPr>
            <w:tcW w:w="1020" w:type="dxa"/>
            <w:shd w:val="clear" w:color="auto" w:fill="auto"/>
            <w:noWrap/>
            <w:vAlign w:val="center"/>
          </w:tcPr>
          <w:p w14:paraId="6948BE59" w14:textId="581ED610" w:rsidR="00695A0B" w:rsidRPr="003B7740" w:rsidRDefault="00695A0B" w:rsidP="00216BC0">
            <w:pPr>
              <w:widowControl w:val="0"/>
              <w:autoSpaceDE w:val="0"/>
              <w:autoSpaceDN w:val="0"/>
              <w:spacing w:line="240" w:lineRule="auto"/>
              <w:jc w:val="center"/>
              <w:rPr>
                <w:rFonts w:eastAsia="Times New Roman" w:cs="Times New Roman"/>
                <w:szCs w:val="24"/>
                <w:lang w:eastAsia="ru-RU"/>
              </w:rPr>
            </w:pPr>
            <w:r>
              <w:rPr>
                <w:rFonts w:eastAsia="Times New Roman" w:cs="Times New Roman"/>
                <w:szCs w:val="24"/>
                <w:lang w:eastAsia="ru-RU"/>
              </w:rPr>
              <w:t>7</w:t>
            </w:r>
          </w:p>
        </w:tc>
        <w:tc>
          <w:tcPr>
            <w:tcW w:w="8761" w:type="dxa"/>
            <w:vAlign w:val="center"/>
          </w:tcPr>
          <w:p w14:paraId="26BB39D8" w14:textId="72DFCC6D" w:rsidR="00695A0B" w:rsidRPr="003B7740" w:rsidRDefault="00695A0B" w:rsidP="00216BC0">
            <w:pPr>
              <w:widowControl w:val="0"/>
              <w:autoSpaceDE w:val="0"/>
              <w:autoSpaceDN w:val="0"/>
              <w:spacing w:line="240" w:lineRule="auto"/>
              <w:jc w:val="center"/>
              <w:rPr>
                <w:rFonts w:eastAsia="Times New Roman" w:cs="Times New Roman"/>
                <w:szCs w:val="24"/>
                <w:lang w:eastAsia="ru-RU"/>
              </w:rPr>
            </w:pPr>
            <w:r>
              <w:rPr>
                <w:rFonts w:eastAsia="Times New Roman" w:cs="Times New Roman"/>
                <w:szCs w:val="24"/>
                <w:lang w:eastAsia="ru-RU"/>
              </w:rPr>
              <w:t xml:space="preserve">старше 75 лет (для КСГ </w:t>
            </w:r>
            <w:r w:rsidRPr="00695A0B">
              <w:rPr>
                <w:rFonts w:eastAsia="Times New Roman" w:cs="Times New Roman"/>
                <w:szCs w:val="24"/>
                <w:lang w:eastAsia="ru-RU"/>
              </w:rPr>
              <w:t>st12.015.003</w:t>
            </w:r>
            <w:r>
              <w:rPr>
                <w:rFonts w:eastAsia="Times New Roman" w:cs="Times New Roman"/>
                <w:szCs w:val="24"/>
                <w:lang w:eastAsia="ru-RU"/>
              </w:rPr>
              <w:t>)</w:t>
            </w:r>
          </w:p>
        </w:tc>
      </w:tr>
    </w:tbl>
    <w:p w14:paraId="61BB8E5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734FBE6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Категории возраста применяются в трех аспектах, не предполагающих одновременное (совместное) использование всех категорий возраста для классификации случаев в одни и те же КСГ.</w:t>
      </w:r>
    </w:p>
    <w:p w14:paraId="55491EE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b/>
          <w:i/>
          <w:sz w:val="28"/>
          <w:szCs w:val="24"/>
          <w:lang w:eastAsia="ru-RU"/>
        </w:rPr>
        <w:t>1-й аспект применения</w:t>
      </w:r>
      <w:r w:rsidRPr="003B7740">
        <w:rPr>
          <w:rFonts w:eastAsia="Times New Roman" w:cs="Times New Roman"/>
          <w:sz w:val="28"/>
          <w:szCs w:val="24"/>
          <w:lang w:eastAsia="ru-RU"/>
        </w:rPr>
        <w:t>: диапазоны 1-3 используются для классификации случаев в КСГ st10.001 «Детская хирургия (уровень 1)», КСГ st10.002 «Детская хирургия (уровень 2)» и st17.003 «Лечение новорожденных с тяжелой патологией с применением аппаратных методов поддержки или замещения витальных функций»:</w:t>
      </w:r>
    </w:p>
    <w:p w14:paraId="7132A26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при возрасте ребенка до 28 дней (код 1) случаи классифицируются в КСГ st10.002 или st17.003 по соответствующему коду номенклатуры, независимо от кода диагноза;</w:t>
      </w:r>
    </w:p>
    <w:p w14:paraId="3E8E707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 если ребенок родился маловесным, то </w:t>
      </w:r>
      <w:r w:rsidRPr="003B7740">
        <w:rPr>
          <w:rFonts w:eastAsia="Times New Roman" w:cs="Times New Roman"/>
          <w:b/>
          <w:i/>
          <w:sz w:val="28"/>
          <w:szCs w:val="24"/>
          <w:lang w:eastAsia="ru-RU"/>
        </w:rPr>
        <w:t>по тем же кодам номенклатуры</w:t>
      </w:r>
      <w:r w:rsidRPr="003B7740">
        <w:rPr>
          <w:rFonts w:eastAsia="Times New Roman" w:cs="Times New Roman"/>
          <w:sz w:val="28"/>
          <w:szCs w:val="24"/>
          <w:lang w:eastAsia="ru-RU"/>
        </w:rPr>
        <w:t xml:space="preserve"> случай классифицируется в КСГ st10.002 или st17.003 при возрасте </w:t>
      </w:r>
      <w:r w:rsidRPr="003B7740">
        <w:rPr>
          <w:rFonts w:eastAsia="Times New Roman" w:cs="Times New Roman"/>
          <w:b/>
          <w:i/>
          <w:sz w:val="28"/>
          <w:szCs w:val="24"/>
          <w:lang w:eastAsia="ru-RU"/>
        </w:rPr>
        <w:t>до 90 дней (код 2)</w:t>
      </w:r>
      <w:r w:rsidRPr="003B7740">
        <w:rPr>
          <w:rFonts w:eastAsia="Times New Roman" w:cs="Times New Roman"/>
          <w:sz w:val="28"/>
          <w:szCs w:val="24"/>
          <w:lang w:eastAsia="ru-RU"/>
        </w:rPr>
        <w:t xml:space="preserve">. При этом, признаком </w:t>
      </w:r>
      <w:proofErr w:type="spellStart"/>
      <w:r w:rsidRPr="003B7740">
        <w:rPr>
          <w:rFonts w:eastAsia="Times New Roman" w:cs="Times New Roman"/>
          <w:sz w:val="28"/>
          <w:szCs w:val="24"/>
          <w:lang w:eastAsia="ru-RU"/>
        </w:rPr>
        <w:t>маловесности</w:t>
      </w:r>
      <w:proofErr w:type="spellEnd"/>
      <w:r w:rsidRPr="003B7740">
        <w:rPr>
          <w:rFonts w:eastAsia="Times New Roman" w:cs="Times New Roman"/>
          <w:sz w:val="28"/>
          <w:szCs w:val="24"/>
          <w:lang w:eastAsia="ru-RU"/>
        </w:rPr>
        <w:t xml:space="preserve"> служит соответствующий код МКБ 10 (P05-P07), который используется как дополнительный диагноз (Код по МКБ 10 (2). В столбце «основной диагноз» может быть указан любой диагноз, </w:t>
      </w:r>
      <w:r w:rsidRPr="003B7740">
        <w:rPr>
          <w:rFonts w:eastAsia="Times New Roman" w:cs="Times New Roman"/>
          <w:b/>
          <w:i/>
          <w:sz w:val="28"/>
          <w:szCs w:val="24"/>
          <w:lang w:eastAsia="ru-RU"/>
        </w:rPr>
        <w:t>который является основным поводом для госпитализации и проведения соответствующего хирургического вмешательства</w:t>
      </w:r>
      <w:r w:rsidRPr="003B7740">
        <w:rPr>
          <w:rFonts w:eastAsia="Times New Roman" w:cs="Times New Roman"/>
          <w:sz w:val="28"/>
          <w:szCs w:val="24"/>
          <w:lang w:eastAsia="ru-RU"/>
        </w:rPr>
        <w:t>;</w:t>
      </w:r>
    </w:p>
    <w:p w14:paraId="797D4DA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 при возрасте </w:t>
      </w:r>
      <w:r w:rsidRPr="003B7740">
        <w:rPr>
          <w:rFonts w:eastAsia="Times New Roman" w:cs="Times New Roman"/>
          <w:b/>
          <w:i/>
          <w:sz w:val="28"/>
          <w:szCs w:val="24"/>
          <w:lang w:eastAsia="ru-RU"/>
        </w:rPr>
        <w:t>от 91 дня до 1 года (код 3)</w:t>
      </w:r>
      <w:r w:rsidRPr="003B7740">
        <w:rPr>
          <w:rFonts w:eastAsia="Times New Roman" w:cs="Times New Roman"/>
          <w:sz w:val="28"/>
          <w:szCs w:val="24"/>
          <w:lang w:eastAsia="ru-RU"/>
        </w:rPr>
        <w:t>, независимо от диагноза, случай классифицируется в КСГ st10.001 по коду номенклатуры.</w:t>
      </w:r>
    </w:p>
    <w:p w14:paraId="571A25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Также код возраста 1 в сочетании с определенными диагнозами МКБ 10 применяется для отнесения случаев лечения к КСГ st17.005 «Другие нарушения, возникшие в перинатальном периоде (уровень 1)», КСГ st17.006 «Другие нарушения, возникшие в перинатальном периоде (уровень 2)» и КСГ st17.007 «Другие нарушения, возникшие в перинатальном периоде (уровень 3)». Например, диагноз J20.6 «Острый бронхит, вызванный </w:t>
      </w:r>
      <w:proofErr w:type="spellStart"/>
      <w:r w:rsidRPr="003B7740">
        <w:rPr>
          <w:rFonts w:eastAsia="Times New Roman" w:cs="Times New Roman"/>
          <w:sz w:val="28"/>
          <w:szCs w:val="24"/>
          <w:lang w:eastAsia="ru-RU"/>
        </w:rPr>
        <w:t>риновирусом</w:t>
      </w:r>
      <w:proofErr w:type="spellEnd"/>
      <w:r w:rsidRPr="003B7740">
        <w:rPr>
          <w:rFonts w:eastAsia="Times New Roman" w:cs="Times New Roman"/>
          <w:sz w:val="28"/>
          <w:szCs w:val="24"/>
          <w:lang w:eastAsia="ru-RU"/>
        </w:rPr>
        <w:t xml:space="preserve">» при отсутствии дополнительного кода возраста 1 (дети до 28 дней) относится к КСГ st27.010 «Бронхит </w:t>
      </w:r>
      <w:proofErr w:type="spellStart"/>
      <w:r w:rsidRPr="003B7740">
        <w:rPr>
          <w:rFonts w:eastAsia="Times New Roman" w:cs="Times New Roman"/>
          <w:sz w:val="28"/>
          <w:szCs w:val="24"/>
          <w:lang w:eastAsia="ru-RU"/>
        </w:rPr>
        <w:t>необструктивный</w:t>
      </w:r>
      <w:proofErr w:type="spellEnd"/>
      <w:r w:rsidRPr="003B7740">
        <w:rPr>
          <w:rFonts w:eastAsia="Times New Roman" w:cs="Times New Roman"/>
          <w:sz w:val="28"/>
          <w:szCs w:val="24"/>
          <w:lang w:eastAsia="ru-RU"/>
        </w:rPr>
        <w:t>, симптомы и признаки, относящиеся к органам дыхания», при наличии кода 1 – к КСГ st17.007 «Другие нарушения, возникшие в перинатальном периоде (уровень 3)».</w:t>
      </w:r>
    </w:p>
    <w:p w14:paraId="2112858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b/>
          <w:i/>
          <w:sz w:val="28"/>
          <w:szCs w:val="24"/>
          <w:lang w:eastAsia="ru-RU"/>
        </w:rPr>
        <w:t>2-й аспект применения</w:t>
      </w:r>
      <w:r w:rsidRPr="003B7740">
        <w:rPr>
          <w:rFonts w:eastAsia="Times New Roman" w:cs="Times New Roman"/>
          <w:sz w:val="28"/>
          <w:szCs w:val="24"/>
          <w:lang w:eastAsia="ru-RU"/>
        </w:rPr>
        <w:t xml:space="preserve">: диапазон возраста 4 используется для классификации случаев в КСГ st36.003 и ds36.004 «Лечение с применением генно-инженерных биологических препаратов и селективных иммунодепрессантов» дневного стационара при проведении иммунизации </w:t>
      </w:r>
      <w:r w:rsidRPr="003B7740">
        <w:rPr>
          <w:rFonts w:eastAsia="Times New Roman" w:cs="Times New Roman"/>
          <w:sz w:val="28"/>
          <w:szCs w:val="24"/>
          <w:lang w:eastAsia="ru-RU"/>
        </w:rPr>
        <w:lastRenderedPageBreak/>
        <w:t>против респираторно-синцитиальной вирусной (РСВ) инфекции с применением иммуноглобулина специфического (</w:t>
      </w:r>
      <w:proofErr w:type="spellStart"/>
      <w:r w:rsidRPr="003B7740">
        <w:rPr>
          <w:rFonts w:eastAsia="Times New Roman" w:cs="Times New Roman"/>
          <w:sz w:val="28"/>
          <w:szCs w:val="24"/>
          <w:lang w:eastAsia="ru-RU"/>
        </w:rPr>
        <w:t>паливизумаб</w:t>
      </w:r>
      <w:proofErr w:type="spellEnd"/>
      <w:r w:rsidRPr="003B7740">
        <w:rPr>
          <w:rFonts w:eastAsia="Times New Roman" w:cs="Times New Roman"/>
          <w:sz w:val="28"/>
          <w:szCs w:val="24"/>
          <w:lang w:eastAsia="ru-RU"/>
        </w:rPr>
        <w:t>) (А25.30.035). Дополнительным критерием отнесения в эту КСГ является возраст до 2 лет включительно.</w:t>
      </w:r>
    </w:p>
    <w:p w14:paraId="5E9937A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b/>
          <w:i/>
          <w:sz w:val="28"/>
          <w:szCs w:val="24"/>
          <w:lang w:eastAsia="ru-RU"/>
        </w:rPr>
        <w:t>3-й аспект применения</w:t>
      </w:r>
      <w:r w:rsidRPr="003B7740">
        <w:rPr>
          <w:rFonts w:eastAsia="Times New Roman" w:cs="Times New Roman"/>
          <w:sz w:val="28"/>
          <w:szCs w:val="24"/>
          <w:lang w:eastAsia="ru-RU"/>
        </w:rPr>
        <w:t xml:space="preserve">: диапазоны возраста 5-6 используются для классификации случаев в большое количество «детских» и «взрослых» групп. При этом, </w:t>
      </w:r>
      <w:r w:rsidRPr="003B7740">
        <w:rPr>
          <w:rFonts w:eastAsia="Times New Roman" w:cs="Times New Roman"/>
          <w:b/>
          <w:i/>
          <w:sz w:val="28"/>
          <w:szCs w:val="24"/>
          <w:lang w:eastAsia="ru-RU"/>
        </w:rPr>
        <w:t>если случай хирургического вмешательства ребенку до одного года может быть классифицирован в КСГ st10.001 или КСГ st10.002 (приоритет), он классифицируется в эти группы</w:t>
      </w:r>
      <w:r w:rsidRPr="003B7740">
        <w:rPr>
          <w:rFonts w:eastAsia="Times New Roman" w:cs="Times New Roman"/>
          <w:sz w:val="28"/>
          <w:szCs w:val="24"/>
          <w:lang w:eastAsia="ru-RU"/>
        </w:rPr>
        <w:t>. Во всех остальных случаях классификация осуществляется в соответствующие КСГ с применением кодов возраста 5-6.</w:t>
      </w:r>
    </w:p>
    <w:p w14:paraId="36F8D09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2662EC9"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2.3. Особенности использования неполного кода МКБ 10</w:t>
      </w:r>
    </w:p>
    <w:p w14:paraId="7727578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w:t>
      </w:r>
      <w:proofErr w:type="spellStart"/>
      <w:r w:rsidRPr="003B7740">
        <w:rPr>
          <w:rFonts w:eastAsia="Times New Roman" w:cs="Times New Roman"/>
          <w:sz w:val="28"/>
          <w:szCs w:val="24"/>
          <w:lang w:eastAsia="ru-RU"/>
        </w:rPr>
        <w:t>Группировщике</w:t>
      </w:r>
      <w:proofErr w:type="spellEnd"/>
      <w:r w:rsidRPr="003B7740">
        <w:rPr>
          <w:rFonts w:eastAsia="Times New Roman" w:cs="Times New Roman"/>
          <w:sz w:val="28"/>
          <w:szCs w:val="24"/>
          <w:lang w:eastAsia="ru-RU"/>
        </w:rPr>
        <w:t xml:space="preserve"> используется обозначение неполного кода МКБ 10 со знаком «.» (C., I.), это означает, что могут использоваться любые знаки после точки. Так, например, запись C. в КСГ st36.012 «Злокачественное новообразование без специального противоопухолевого лечения» означает, что при любом диагнозе класса «С» в отсутствие иных классификационных критериев случай относится к указанной КСГ. Аналогичным образом в КСГ st25.004 «Диагностическое обследование сердечно-сосудистой системы» запись I. означает, что случай лечения с любым диагнозом соответствующего класса МКБ 10 при проведении инструментальных диагностических исследований и при длительности госпитализации менее 3 дней включительно относится к данной КСГ.</w:t>
      </w:r>
    </w:p>
    <w:p w14:paraId="3B5614F6"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p>
    <w:p w14:paraId="706EF44F"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2.4. Особенности использования диапазона кодов МКБ 10</w:t>
      </w:r>
    </w:p>
    <w:p w14:paraId="60AADCB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w:t>
      </w:r>
      <w:proofErr w:type="spellStart"/>
      <w:r w:rsidRPr="003B7740">
        <w:rPr>
          <w:rFonts w:eastAsia="Times New Roman" w:cs="Times New Roman"/>
          <w:sz w:val="28"/>
          <w:szCs w:val="24"/>
          <w:lang w:eastAsia="ru-RU"/>
        </w:rPr>
        <w:t>Группировщике</w:t>
      </w:r>
      <w:proofErr w:type="spellEnd"/>
      <w:r w:rsidRPr="003B7740">
        <w:rPr>
          <w:rFonts w:eastAsia="Times New Roman" w:cs="Times New Roman"/>
          <w:sz w:val="28"/>
          <w:szCs w:val="24"/>
          <w:lang w:eastAsia="ru-RU"/>
        </w:rPr>
        <w:t xml:space="preserve"> используется обозначение диапазона кодов МКБ 10 со знаком «-» (в частности, С00-С80, C81-C96, D00-D09, D45-D47, Q20-Q28), это означает, что могут использоваться любые коды МКБ 10, входящие в указанный диапазон кодов. Например, следующая запись означает, что схема лекарственной терапии sh0024 </w:t>
      </w:r>
      <w:r w:rsidRPr="003B7740">
        <w:rPr>
          <w:rFonts w:eastAsia="Times New Roman" w:cs="Times New Roman"/>
          <w:sz w:val="28"/>
          <w:szCs w:val="28"/>
          <w:lang w:eastAsia="en-CA"/>
        </w:rPr>
        <w:t xml:space="preserve">классифицируется в КСГ st19.063 в комбинации с любым диагнозом класса «С», входящим в диапазон </w:t>
      </w:r>
      <w:r w:rsidRPr="003B7740">
        <w:rPr>
          <w:rFonts w:eastAsia="Times New Roman" w:cs="Times New Roman"/>
          <w:sz w:val="28"/>
          <w:szCs w:val="28"/>
          <w:lang w:val="en-US" w:eastAsia="en-CA"/>
        </w:rPr>
        <w:t>C</w:t>
      </w:r>
      <w:r w:rsidRPr="003B7740">
        <w:rPr>
          <w:rFonts w:eastAsia="Times New Roman" w:cs="Times New Roman"/>
          <w:sz w:val="28"/>
          <w:szCs w:val="28"/>
          <w:lang w:eastAsia="en-CA"/>
        </w:rPr>
        <w:t>00-</w:t>
      </w:r>
      <w:r w:rsidRPr="003B7740">
        <w:rPr>
          <w:rFonts w:eastAsia="Times New Roman" w:cs="Times New Roman"/>
          <w:sz w:val="28"/>
          <w:szCs w:val="28"/>
          <w:lang w:val="en-US" w:eastAsia="en-CA"/>
        </w:rPr>
        <w:t>C</w:t>
      </w:r>
      <w:r w:rsidRPr="003B7740">
        <w:rPr>
          <w:rFonts w:eastAsia="Times New Roman" w:cs="Times New Roman"/>
          <w:sz w:val="28"/>
          <w:szCs w:val="28"/>
          <w:lang w:eastAsia="en-CA"/>
        </w:rPr>
        <w:t>80</w:t>
      </w:r>
      <w:r w:rsidRPr="003B7740">
        <w:rPr>
          <w:rFonts w:eastAsia="Times New Roman" w:cs="Times New Roman"/>
          <w:sz w:val="28"/>
          <w:szCs w:val="24"/>
          <w:lang w:eastAsia="ru-RU"/>
        </w:rPr>
        <w:t>:</w:t>
      </w:r>
    </w:p>
    <w:p w14:paraId="15E178C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431"/>
        <w:gridCol w:w="1129"/>
        <w:gridCol w:w="435"/>
        <w:gridCol w:w="601"/>
        <w:gridCol w:w="315"/>
        <w:gridCol w:w="1125"/>
        <w:gridCol w:w="401"/>
        <w:gridCol w:w="365"/>
        <w:gridCol w:w="2350"/>
        <w:gridCol w:w="1037"/>
      </w:tblGrid>
      <w:tr w:rsidR="00A2047A" w:rsidRPr="003B7740" w14:paraId="46673CEB" w14:textId="77777777" w:rsidTr="00216BC0">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E405A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по МКБ 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BA6FF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66912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35" w:type="pct"/>
            <w:tcBorders>
              <w:top w:val="single" w:sz="4" w:space="0" w:color="auto"/>
              <w:left w:val="single" w:sz="4" w:space="0" w:color="auto"/>
              <w:bottom w:val="single" w:sz="4" w:space="0" w:color="auto"/>
              <w:right w:val="single" w:sz="4" w:space="0" w:color="auto"/>
            </w:tcBorders>
            <w:vAlign w:val="center"/>
          </w:tcPr>
          <w:p w14:paraId="07DB5C0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318" w:type="pct"/>
            <w:tcBorders>
              <w:top w:val="single" w:sz="4" w:space="0" w:color="auto"/>
              <w:left w:val="single" w:sz="4" w:space="0" w:color="auto"/>
              <w:bottom w:val="single" w:sz="4" w:space="0" w:color="auto"/>
              <w:right w:val="single" w:sz="4" w:space="0" w:color="auto"/>
            </w:tcBorders>
            <w:vAlign w:val="center"/>
          </w:tcPr>
          <w:p w14:paraId="0565A69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5" w:type="pct"/>
            <w:tcBorders>
              <w:top w:val="single" w:sz="4" w:space="0" w:color="auto"/>
              <w:left w:val="single" w:sz="4" w:space="0" w:color="auto"/>
              <w:bottom w:val="single" w:sz="4" w:space="0" w:color="auto"/>
              <w:right w:val="single" w:sz="4" w:space="0" w:color="auto"/>
            </w:tcBorders>
            <w:vAlign w:val="center"/>
          </w:tcPr>
          <w:p w14:paraId="27B413D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691E8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Возраст</w:t>
            </w:r>
          </w:p>
        </w:tc>
        <w:tc>
          <w:tcPr>
            <w:tcW w:w="218" w:type="pct"/>
            <w:tcBorders>
              <w:top w:val="single" w:sz="4" w:space="0" w:color="auto"/>
              <w:left w:val="single" w:sz="4" w:space="0" w:color="auto"/>
              <w:bottom w:val="single" w:sz="4" w:space="0" w:color="auto"/>
              <w:right w:val="single" w:sz="4" w:space="0" w:color="auto"/>
            </w:tcBorders>
            <w:vAlign w:val="center"/>
          </w:tcPr>
          <w:p w14:paraId="55C5069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99ED9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3CE94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Иной</w:t>
            </w:r>
          </w:p>
          <w:p w14:paraId="49CD91A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классификационный</w:t>
            </w:r>
          </w:p>
          <w:p w14:paraId="6E5963C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556DE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КСГ</w:t>
            </w:r>
          </w:p>
        </w:tc>
      </w:tr>
      <w:tr w:rsidR="00A2047A" w:rsidRPr="003B7740" w14:paraId="63D60EED" w14:textId="77777777" w:rsidTr="00216BC0">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8EE2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4D50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9E959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35" w:type="pct"/>
            <w:tcBorders>
              <w:top w:val="single" w:sz="4" w:space="0" w:color="auto"/>
              <w:left w:val="single" w:sz="4" w:space="0" w:color="auto"/>
              <w:bottom w:val="single" w:sz="4" w:space="0" w:color="auto"/>
              <w:right w:val="single" w:sz="4" w:space="0" w:color="auto"/>
            </w:tcBorders>
            <w:vAlign w:val="center"/>
          </w:tcPr>
          <w:p w14:paraId="0FDC96F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318" w:type="pct"/>
            <w:tcBorders>
              <w:top w:val="single" w:sz="4" w:space="0" w:color="auto"/>
              <w:left w:val="single" w:sz="4" w:space="0" w:color="auto"/>
              <w:bottom w:val="single" w:sz="4" w:space="0" w:color="auto"/>
              <w:right w:val="single" w:sz="4" w:space="0" w:color="auto"/>
            </w:tcBorders>
            <w:vAlign w:val="center"/>
          </w:tcPr>
          <w:p w14:paraId="1C978F6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5" w:type="pct"/>
            <w:tcBorders>
              <w:top w:val="single" w:sz="4" w:space="0" w:color="auto"/>
              <w:left w:val="single" w:sz="4" w:space="0" w:color="auto"/>
              <w:bottom w:val="single" w:sz="4" w:space="0" w:color="auto"/>
              <w:right w:val="single" w:sz="4" w:space="0" w:color="auto"/>
            </w:tcBorders>
            <w:vAlign w:val="center"/>
          </w:tcPr>
          <w:p w14:paraId="7D64C21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8147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6</w:t>
            </w:r>
          </w:p>
        </w:tc>
        <w:tc>
          <w:tcPr>
            <w:tcW w:w="218" w:type="pct"/>
            <w:tcBorders>
              <w:top w:val="single" w:sz="4" w:space="0" w:color="auto"/>
              <w:left w:val="single" w:sz="4" w:space="0" w:color="auto"/>
              <w:bottom w:val="single" w:sz="4" w:space="0" w:color="auto"/>
              <w:right w:val="single" w:sz="4" w:space="0" w:color="auto"/>
            </w:tcBorders>
            <w:vAlign w:val="center"/>
          </w:tcPr>
          <w:p w14:paraId="22B55CE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A4E6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DC31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sh0024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3349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st19.063</w:t>
            </w:r>
          </w:p>
        </w:tc>
      </w:tr>
    </w:tbl>
    <w:p w14:paraId="2607742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07002F7A"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2.5. Описание алгоритма группировки с применением таблицы «</w:t>
      </w:r>
      <w:proofErr w:type="spellStart"/>
      <w:r w:rsidRPr="003B7740">
        <w:rPr>
          <w:rFonts w:eastAsia="Times New Roman" w:cs="Times New Roman"/>
          <w:b/>
          <w:sz w:val="28"/>
          <w:szCs w:val="24"/>
          <w:lang w:eastAsia="ru-RU"/>
        </w:rPr>
        <w:t>Группировщик</w:t>
      </w:r>
      <w:proofErr w:type="spellEnd"/>
      <w:r w:rsidRPr="003B7740">
        <w:rPr>
          <w:rFonts w:eastAsia="Times New Roman" w:cs="Times New Roman"/>
          <w:b/>
          <w:sz w:val="28"/>
          <w:szCs w:val="24"/>
          <w:lang w:eastAsia="ru-RU"/>
        </w:rPr>
        <w:t>»</w:t>
      </w:r>
    </w:p>
    <w:p w14:paraId="2D2A01F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3F9AEFE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По каждому случаю в реестре пролеченных пациентов классификационные критерии КСГ и их комбинации анализируются с помощью таблицы «</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по следующему алгоритму:</w:t>
      </w:r>
    </w:p>
    <w:p w14:paraId="35F20BB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На </w:t>
      </w:r>
      <w:r w:rsidRPr="003B7740">
        <w:rPr>
          <w:rFonts w:eastAsia="Times New Roman" w:cs="Times New Roman"/>
          <w:b/>
          <w:sz w:val="28"/>
          <w:szCs w:val="24"/>
          <w:lang w:eastAsia="ru-RU"/>
        </w:rPr>
        <w:t>первом этапе</w:t>
      </w:r>
      <w:r w:rsidRPr="003B7740">
        <w:rPr>
          <w:rFonts w:eastAsia="Times New Roman" w:cs="Times New Roman"/>
          <w:sz w:val="28"/>
          <w:szCs w:val="24"/>
          <w:lang w:eastAsia="ru-RU"/>
        </w:rPr>
        <w:t xml:space="preserve"> необходимо собрать все параметры, которые относятся к случаю оказания медицинской помощи. В таблице представлен полный перечень </w:t>
      </w:r>
      <w:r w:rsidRPr="003B7740">
        <w:rPr>
          <w:rFonts w:eastAsia="Times New Roman" w:cs="Times New Roman"/>
          <w:sz w:val="28"/>
          <w:szCs w:val="24"/>
          <w:lang w:eastAsia="ru-RU"/>
        </w:rPr>
        <w:lastRenderedPageBreak/>
        <w:t>классификационных критериев в рамках случая оказания медицинской помощи.</w:t>
      </w:r>
    </w:p>
    <w:p w14:paraId="21B952E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8"/>
        <w:gridCol w:w="4998"/>
      </w:tblGrid>
      <w:tr w:rsidR="00A2047A" w:rsidRPr="003B7740" w14:paraId="4A13DFC1" w14:textId="77777777" w:rsidTr="00216BC0">
        <w:trPr>
          <w:tblHeader/>
          <w:jc w:val="center"/>
        </w:trPr>
        <w:tc>
          <w:tcPr>
            <w:tcW w:w="4998" w:type="dxa"/>
            <w:vAlign w:val="center"/>
          </w:tcPr>
          <w:p w14:paraId="5DAE9B25" w14:textId="77777777" w:rsidR="00A2047A" w:rsidRPr="003B7740" w:rsidRDefault="00A2047A" w:rsidP="00216BC0">
            <w:pPr>
              <w:jc w:val="center"/>
              <w:rPr>
                <w:rFonts w:cs="Times New Roman"/>
                <w:szCs w:val="24"/>
              </w:rPr>
            </w:pPr>
            <w:r w:rsidRPr="003B7740">
              <w:rPr>
                <w:rFonts w:cs="Times New Roman"/>
                <w:szCs w:val="24"/>
              </w:rPr>
              <w:t>Классификационный критерий</w:t>
            </w:r>
          </w:p>
        </w:tc>
        <w:tc>
          <w:tcPr>
            <w:tcW w:w="4998" w:type="dxa"/>
            <w:vAlign w:val="center"/>
          </w:tcPr>
          <w:p w14:paraId="0E82C6DE" w14:textId="77777777" w:rsidR="00A2047A" w:rsidRPr="003B7740" w:rsidRDefault="00A2047A" w:rsidP="00216BC0">
            <w:pPr>
              <w:jc w:val="center"/>
              <w:rPr>
                <w:rFonts w:cs="Times New Roman"/>
                <w:szCs w:val="24"/>
              </w:rPr>
            </w:pPr>
            <w:r w:rsidRPr="003B7740">
              <w:rPr>
                <w:rFonts w:cs="Times New Roman"/>
                <w:szCs w:val="24"/>
              </w:rPr>
              <w:t>Примечание</w:t>
            </w:r>
          </w:p>
        </w:tc>
      </w:tr>
      <w:tr w:rsidR="00A2047A" w:rsidRPr="003B7740" w14:paraId="686318FD" w14:textId="77777777" w:rsidTr="00216BC0">
        <w:trPr>
          <w:jc w:val="center"/>
        </w:trPr>
        <w:tc>
          <w:tcPr>
            <w:tcW w:w="4998" w:type="dxa"/>
            <w:vAlign w:val="center"/>
          </w:tcPr>
          <w:p w14:paraId="777BD649" w14:textId="77777777" w:rsidR="00A2047A" w:rsidRPr="003B7740" w:rsidRDefault="00A2047A" w:rsidP="00216BC0">
            <w:pPr>
              <w:jc w:val="center"/>
              <w:rPr>
                <w:rFonts w:cs="Times New Roman"/>
                <w:szCs w:val="24"/>
              </w:rPr>
            </w:pPr>
            <w:r w:rsidRPr="003B7740">
              <w:rPr>
                <w:rFonts w:cs="Times New Roman"/>
                <w:szCs w:val="24"/>
              </w:rPr>
              <w:t>Код основного диагноза по МКБ 10 (основной диагноз)</w:t>
            </w:r>
          </w:p>
        </w:tc>
        <w:tc>
          <w:tcPr>
            <w:tcW w:w="4998" w:type="dxa"/>
            <w:vAlign w:val="center"/>
          </w:tcPr>
          <w:p w14:paraId="64D8B34A" w14:textId="77777777" w:rsidR="00A2047A" w:rsidRPr="003B7740" w:rsidRDefault="00A2047A" w:rsidP="00216BC0">
            <w:pPr>
              <w:jc w:val="center"/>
              <w:rPr>
                <w:rFonts w:cs="Times New Roman"/>
                <w:szCs w:val="24"/>
              </w:rPr>
            </w:pPr>
            <w:r w:rsidRPr="003B7740">
              <w:rPr>
                <w:rFonts w:cs="Times New Roman"/>
                <w:szCs w:val="24"/>
              </w:rPr>
              <w:t>В рамках случая является обязательным параметром.</w:t>
            </w:r>
          </w:p>
        </w:tc>
      </w:tr>
      <w:tr w:rsidR="00A2047A" w:rsidRPr="003B7740" w14:paraId="437AB43E" w14:textId="77777777" w:rsidTr="00216BC0">
        <w:trPr>
          <w:jc w:val="center"/>
        </w:trPr>
        <w:tc>
          <w:tcPr>
            <w:tcW w:w="4998" w:type="dxa"/>
            <w:vAlign w:val="center"/>
          </w:tcPr>
          <w:p w14:paraId="3CC28C75" w14:textId="77777777" w:rsidR="00A2047A" w:rsidRPr="003B7740" w:rsidRDefault="00A2047A" w:rsidP="00216BC0">
            <w:pPr>
              <w:jc w:val="center"/>
              <w:rPr>
                <w:rFonts w:cs="Times New Roman"/>
                <w:szCs w:val="24"/>
              </w:rPr>
            </w:pPr>
            <w:r w:rsidRPr="003B7740">
              <w:rPr>
                <w:rFonts w:cs="Times New Roman"/>
                <w:szCs w:val="24"/>
              </w:rPr>
              <w:t>Код дополнительного диагноза по МКБ 10 (2)</w:t>
            </w:r>
          </w:p>
        </w:tc>
        <w:tc>
          <w:tcPr>
            <w:tcW w:w="4998" w:type="dxa"/>
            <w:vAlign w:val="center"/>
          </w:tcPr>
          <w:p w14:paraId="0E934996" w14:textId="77777777" w:rsidR="00A2047A" w:rsidRPr="003B7740" w:rsidRDefault="00A2047A" w:rsidP="00216BC0">
            <w:pPr>
              <w:jc w:val="center"/>
              <w:rPr>
                <w:rFonts w:cs="Times New Roman"/>
                <w:szCs w:val="24"/>
              </w:rPr>
            </w:pPr>
            <w:r w:rsidRPr="003B7740">
              <w:rPr>
                <w:rFonts w:cs="Times New Roman"/>
                <w:szCs w:val="24"/>
              </w:rPr>
              <w:t>Возможные варианты значений: один код диагноза по МКБ 10, несколько кодов диагноза по МКБ 10, отсутствует (пустое значение)</w:t>
            </w:r>
          </w:p>
        </w:tc>
      </w:tr>
      <w:tr w:rsidR="00A2047A" w:rsidRPr="003B7740" w14:paraId="5DDDCDE4" w14:textId="77777777" w:rsidTr="00216BC0">
        <w:trPr>
          <w:jc w:val="center"/>
        </w:trPr>
        <w:tc>
          <w:tcPr>
            <w:tcW w:w="4998" w:type="dxa"/>
            <w:vAlign w:val="center"/>
          </w:tcPr>
          <w:p w14:paraId="55618391" w14:textId="77777777" w:rsidR="00A2047A" w:rsidRPr="003B7740" w:rsidRDefault="00A2047A" w:rsidP="00216BC0">
            <w:pPr>
              <w:jc w:val="center"/>
              <w:rPr>
                <w:rFonts w:cs="Times New Roman"/>
                <w:szCs w:val="24"/>
              </w:rPr>
            </w:pPr>
            <w:r w:rsidRPr="003B7740">
              <w:rPr>
                <w:rFonts w:cs="Times New Roman"/>
                <w:szCs w:val="24"/>
              </w:rPr>
              <w:t>Код диагноза осложнения по МКБ 10 (3)</w:t>
            </w:r>
          </w:p>
        </w:tc>
        <w:tc>
          <w:tcPr>
            <w:tcW w:w="4998" w:type="dxa"/>
            <w:vAlign w:val="center"/>
          </w:tcPr>
          <w:p w14:paraId="190131BD" w14:textId="77777777" w:rsidR="00A2047A" w:rsidRPr="003B7740" w:rsidRDefault="00A2047A" w:rsidP="00216BC0">
            <w:pPr>
              <w:jc w:val="center"/>
              <w:rPr>
                <w:rFonts w:cs="Times New Roman"/>
                <w:szCs w:val="24"/>
              </w:rPr>
            </w:pPr>
            <w:r w:rsidRPr="003B7740">
              <w:rPr>
                <w:rFonts w:cs="Times New Roman"/>
                <w:szCs w:val="24"/>
              </w:rPr>
              <w:t>Возможные варианты значений: один код диагноза по МКБ 10, несколько кодов диагноза по МКБ 10, отсутствует (пустое значение)</w:t>
            </w:r>
          </w:p>
        </w:tc>
      </w:tr>
      <w:tr w:rsidR="00A2047A" w:rsidRPr="003B7740" w14:paraId="3B70C517" w14:textId="77777777" w:rsidTr="00216BC0">
        <w:trPr>
          <w:jc w:val="center"/>
        </w:trPr>
        <w:tc>
          <w:tcPr>
            <w:tcW w:w="4998" w:type="dxa"/>
            <w:vAlign w:val="center"/>
          </w:tcPr>
          <w:p w14:paraId="21308071" w14:textId="77777777" w:rsidR="00A2047A" w:rsidRPr="003B7740" w:rsidRDefault="00A2047A" w:rsidP="00216BC0">
            <w:pPr>
              <w:jc w:val="center"/>
              <w:rPr>
                <w:rFonts w:cs="Times New Roman"/>
                <w:szCs w:val="24"/>
              </w:rPr>
            </w:pPr>
            <w:r w:rsidRPr="003B7740">
              <w:rPr>
                <w:rFonts w:cs="Times New Roman"/>
                <w:szCs w:val="24"/>
              </w:rPr>
              <w:t>Код услуги (код хирургической операции и/или другой применяемой медицинской технологии в соответствии с Номенклатурой)</w:t>
            </w:r>
          </w:p>
        </w:tc>
        <w:tc>
          <w:tcPr>
            <w:tcW w:w="4998" w:type="dxa"/>
            <w:vAlign w:val="center"/>
          </w:tcPr>
          <w:p w14:paraId="5CBC3602" w14:textId="77777777" w:rsidR="00A2047A" w:rsidRPr="003B7740" w:rsidRDefault="00A2047A" w:rsidP="00216BC0">
            <w:pPr>
              <w:jc w:val="center"/>
              <w:rPr>
                <w:rFonts w:cs="Times New Roman"/>
                <w:szCs w:val="24"/>
              </w:rPr>
            </w:pPr>
            <w:r w:rsidRPr="003B7740">
              <w:rPr>
                <w:rFonts w:cs="Times New Roman"/>
                <w:szCs w:val="24"/>
              </w:rPr>
              <w:t>Указывается код услуги в соответствии с Номенклатурой медицинских услуг. Возможные варианты значений: один код услуги, несколько кодов услуг, отсутствует (пустое значение)</w:t>
            </w:r>
          </w:p>
        </w:tc>
      </w:tr>
      <w:tr w:rsidR="00A2047A" w:rsidRPr="003B7740" w14:paraId="7F8B8BD9" w14:textId="77777777" w:rsidTr="00216BC0">
        <w:trPr>
          <w:jc w:val="center"/>
        </w:trPr>
        <w:tc>
          <w:tcPr>
            <w:tcW w:w="4998" w:type="dxa"/>
            <w:vAlign w:val="center"/>
          </w:tcPr>
          <w:p w14:paraId="7045DF71" w14:textId="77777777" w:rsidR="00A2047A" w:rsidRPr="003B7740" w:rsidRDefault="00A2047A" w:rsidP="00216BC0">
            <w:pPr>
              <w:jc w:val="center"/>
              <w:rPr>
                <w:rFonts w:cs="Times New Roman"/>
                <w:szCs w:val="24"/>
              </w:rPr>
            </w:pPr>
            <w:r w:rsidRPr="003B7740">
              <w:rPr>
                <w:rFonts w:cs="Times New Roman"/>
                <w:szCs w:val="24"/>
              </w:rPr>
              <w:t>Иной классификационный критерий</w:t>
            </w:r>
          </w:p>
        </w:tc>
        <w:tc>
          <w:tcPr>
            <w:tcW w:w="4998" w:type="dxa"/>
            <w:vAlign w:val="center"/>
          </w:tcPr>
          <w:p w14:paraId="4399D4F5" w14:textId="3E80863D" w:rsidR="00A2047A" w:rsidRPr="003B7740" w:rsidRDefault="00A2047A" w:rsidP="00216BC0">
            <w:pPr>
              <w:jc w:val="center"/>
              <w:rPr>
                <w:rFonts w:cs="Times New Roman"/>
                <w:szCs w:val="24"/>
              </w:rPr>
            </w:pPr>
            <w:r w:rsidRPr="003B7740">
              <w:rPr>
                <w:rFonts w:cs="Times New Roman"/>
                <w:szCs w:val="24"/>
              </w:rPr>
              <w:t xml:space="preserve">Указывается код иного классификационного критерия, который определен в справочниках схем лекарственной терапии, МНН лекарственных препаратов и дополнительных классификационных критериев, в соответствующем поле. Возможные варианты значений: один код, несколько кодов, отсутствует (пустое значение). Пример всех значений справочника: sh0001-sh9002, flt1-flt5, </w:t>
            </w:r>
            <w:r w:rsidRPr="003B7740">
              <w:rPr>
                <w:rFonts w:eastAsia="Times New Roman" w:cs="Times New Roman"/>
                <w:szCs w:val="24"/>
                <w:lang w:eastAsia="ru-RU"/>
              </w:rPr>
              <w:t>gemop1-gemop14, gemop16-gemop18, gemop20-gemop24</w:t>
            </w:r>
            <w:r w:rsidRPr="003B7740">
              <w:rPr>
                <w:rFonts w:cs="Times New Roman"/>
                <w:szCs w:val="24"/>
              </w:rPr>
              <w:t xml:space="preserve">, mt001-mt024, </w:t>
            </w:r>
            <w:r w:rsidR="006313FE">
              <w:rPr>
                <w:rFonts w:eastAsia="Times New Roman" w:cs="Times New Roman"/>
                <w:szCs w:val="24"/>
                <w:lang w:val="en-US" w:eastAsia="ru-RU"/>
              </w:rPr>
              <w:t>mt</w:t>
            </w:r>
            <w:r w:rsidR="006313FE" w:rsidRPr="00E41E99">
              <w:rPr>
                <w:rFonts w:eastAsia="Times New Roman" w:cs="Times New Roman"/>
                <w:szCs w:val="24"/>
                <w:lang w:eastAsia="ru-RU"/>
              </w:rPr>
              <w:t>101-111</w:t>
            </w:r>
            <w:r w:rsidR="006313FE">
              <w:rPr>
                <w:rFonts w:eastAsia="Times New Roman" w:cs="Times New Roman"/>
                <w:szCs w:val="24"/>
                <w:lang w:eastAsia="ru-RU"/>
              </w:rPr>
              <w:t xml:space="preserve">, </w:t>
            </w:r>
            <w:r w:rsidRPr="003B7740">
              <w:rPr>
                <w:rFonts w:cs="Times New Roman"/>
                <w:szCs w:val="24"/>
              </w:rPr>
              <w:t xml:space="preserve">bt1, bt2, ep1-ep3, </w:t>
            </w:r>
            <w:proofErr w:type="spellStart"/>
            <w:r w:rsidRPr="003B7740">
              <w:rPr>
                <w:rFonts w:cs="Times New Roman"/>
                <w:szCs w:val="24"/>
              </w:rPr>
              <w:t>gem</w:t>
            </w:r>
            <w:proofErr w:type="spellEnd"/>
            <w:r w:rsidRPr="003B7740">
              <w:rPr>
                <w:rFonts w:cs="Times New Roman"/>
                <w:szCs w:val="24"/>
              </w:rPr>
              <w:t xml:space="preserve">, </w:t>
            </w:r>
            <w:proofErr w:type="spellStart"/>
            <w:r w:rsidRPr="003B7740">
              <w:rPr>
                <w:rFonts w:cs="Times New Roman"/>
                <w:szCs w:val="24"/>
              </w:rPr>
              <w:t>if</w:t>
            </w:r>
            <w:proofErr w:type="spellEnd"/>
            <w:r w:rsidRPr="003B7740">
              <w:rPr>
                <w:rFonts w:cs="Times New Roman"/>
                <w:szCs w:val="24"/>
              </w:rPr>
              <w:t xml:space="preserve">, </w:t>
            </w:r>
            <w:proofErr w:type="spellStart"/>
            <w:r w:rsidRPr="003B7740">
              <w:rPr>
                <w:rFonts w:cs="Times New Roman"/>
                <w:szCs w:val="24"/>
              </w:rPr>
              <w:t>nif</w:t>
            </w:r>
            <w:proofErr w:type="spellEnd"/>
            <w:r w:rsidRPr="003B7740">
              <w:rPr>
                <w:rFonts w:cs="Times New Roman"/>
                <w:szCs w:val="24"/>
              </w:rPr>
              <w:t xml:space="preserve">, it1, it2, ivf1-ivf7, </w:t>
            </w:r>
            <w:proofErr w:type="spellStart"/>
            <w:r w:rsidRPr="003B7740">
              <w:rPr>
                <w:rFonts w:cs="Times New Roman"/>
                <w:szCs w:val="24"/>
              </w:rPr>
              <w:t>mgi</w:t>
            </w:r>
            <w:proofErr w:type="spellEnd"/>
            <w:r w:rsidRPr="003B7740">
              <w:rPr>
                <w:rFonts w:cs="Times New Roman"/>
                <w:szCs w:val="24"/>
              </w:rPr>
              <w:t xml:space="preserve">, </w:t>
            </w:r>
            <w:proofErr w:type="spellStart"/>
            <w:r w:rsidRPr="003B7740">
              <w:rPr>
                <w:rFonts w:cs="Times New Roman"/>
                <w:szCs w:val="24"/>
              </w:rPr>
              <w:t>olt</w:t>
            </w:r>
            <w:proofErr w:type="spellEnd"/>
            <w:r w:rsidRPr="003B7740">
              <w:rPr>
                <w:rFonts w:cs="Times New Roman"/>
                <w:szCs w:val="24"/>
              </w:rPr>
              <w:t xml:space="preserve">, </w:t>
            </w:r>
            <w:proofErr w:type="spellStart"/>
            <w:r w:rsidRPr="003B7740">
              <w:rPr>
                <w:rFonts w:cs="Times New Roman"/>
                <w:szCs w:val="24"/>
              </w:rPr>
              <w:t>pbt</w:t>
            </w:r>
            <w:proofErr w:type="spellEnd"/>
            <w:r w:rsidRPr="003B7740">
              <w:rPr>
                <w:rFonts w:cs="Times New Roman"/>
                <w:szCs w:val="24"/>
              </w:rPr>
              <w:t xml:space="preserve">, </w:t>
            </w:r>
            <w:proofErr w:type="spellStart"/>
            <w:r w:rsidRPr="003B7740">
              <w:rPr>
                <w:rFonts w:cs="Times New Roman"/>
                <w:szCs w:val="24"/>
              </w:rPr>
              <w:t>plt</w:t>
            </w:r>
            <w:proofErr w:type="spellEnd"/>
            <w:r w:rsidRPr="003B7740">
              <w:rPr>
                <w:rFonts w:cs="Times New Roman"/>
                <w:szCs w:val="24"/>
              </w:rPr>
              <w:t xml:space="preserve">, rb2-rb6, rb2cov- rb5cov, </w:t>
            </w:r>
            <w:proofErr w:type="spellStart"/>
            <w:r w:rsidRPr="003B7740">
              <w:rPr>
                <w:rFonts w:cs="Times New Roman"/>
                <w:szCs w:val="24"/>
              </w:rPr>
              <w:t>rbs</w:t>
            </w:r>
            <w:proofErr w:type="spellEnd"/>
            <w:r w:rsidRPr="003B7740">
              <w:rPr>
                <w:rFonts w:cs="Times New Roman"/>
                <w:szCs w:val="24"/>
              </w:rPr>
              <w:t>, stt1-stt5</w:t>
            </w:r>
            <w:r w:rsidR="006313FE">
              <w:rPr>
                <w:rFonts w:cs="Times New Roman"/>
                <w:szCs w:val="24"/>
              </w:rPr>
              <w:t xml:space="preserve">, </w:t>
            </w:r>
            <w:r w:rsidR="006313FE" w:rsidRPr="006313FE">
              <w:rPr>
                <w:rFonts w:cs="Times New Roman"/>
                <w:szCs w:val="24"/>
              </w:rPr>
              <w:t>str1</w:t>
            </w:r>
          </w:p>
        </w:tc>
      </w:tr>
      <w:tr w:rsidR="00A2047A" w:rsidRPr="003B7740" w14:paraId="22780B3B" w14:textId="77777777" w:rsidTr="00216BC0">
        <w:trPr>
          <w:jc w:val="center"/>
        </w:trPr>
        <w:tc>
          <w:tcPr>
            <w:tcW w:w="4998" w:type="dxa"/>
            <w:vAlign w:val="center"/>
          </w:tcPr>
          <w:p w14:paraId="278103A9" w14:textId="77777777" w:rsidR="00A2047A" w:rsidRPr="003B7740" w:rsidRDefault="00A2047A" w:rsidP="00216BC0">
            <w:pPr>
              <w:jc w:val="center"/>
              <w:rPr>
                <w:rFonts w:cs="Times New Roman"/>
                <w:szCs w:val="24"/>
              </w:rPr>
            </w:pPr>
            <w:r w:rsidRPr="003B7740">
              <w:rPr>
                <w:rFonts w:cs="Times New Roman"/>
                <w:szCs w:val="24"/>
              </w:rPr>
              <w:t>Диапазон фракций (диапазон количества дней проведения лучевой терапии)</w:t>
            </w:r>
          </w:p>
        </w:tc>
        <w:tc>
          <w:tcPr>
            <w:tcW w:w="4998" w:type="dxa"/>
            <w:vAlign w:val="center"/>
          </w:tcPr>
          <w:p w14:paraId="1B763FBE" w14:textId="77777777" w:rsidR="00A2047A" w:rsidRPr="003B7740" w:rsidRDefault="00A2047A" w:rsidP="00216BC0">
            <w:pPr>
              <w:jc w:val="center"/>
              <w:rPr>
                <w:rFonts w:cs="Times New Roman"/>
                <w:szCs w:val="24"/>
              </w:rPr>
            </w:pPr>
            <w:r w:rsidRPr="003B7740">
              <w:rPr>
                <w:rFonts w:cs="Times New Roman"/>
                <w:szCs w:val="24"/>
              </w:rPr>
              <w:t xml:space="preserve">Указывается код диапазона из справочника, соответствующий фактически оказанному количеству фракций. Возможные </w:t>
            </w:r>
            <w:r w:rsidRPr="003B7740">
              <w:rPr>
                <w:rFonts w:cs="Times New Roman"/>
                <w:szCs w:val="24"/>
              </w:rPr>
              <w:lastRenderedPageBreak/>
              <w:t>варианты значений: один код диапазона (пример: «fr01-05», «fr06-07», «fr08-10», «fr11-20», «fr21-29», «fr30-32», «fr33-99»), отсутствует значение (пустое значение)</w:t>
            </w:r>
          </w:p>
        </w:tc>
      </w:tr>
      <w:tr w:rsidR="00A2047A" w:rsidRPr="003B7740" w14:paraId="5923AD8B" w14:textId="77777777" w:rsidTr="00216BC0">
        <w:trPr>
          <w:jc w:val="center"/>
        </w:trPr>
        <w:tc>
          <w:tcPr>
            <w:tcW w:w="4998" w:type="dxa"/>
            <w:vAlign w:val="center"/>
          </w:tcPr>
          <w:p w14:paraId="72539A8A" w14:textId="77777777" w:rsidR="00A2047A" w:rsidRPr="003B7740" w:rsidRDefault="00A2047A" w:rsidP="00216BC0">
            <w:pPr>
              <w:jc w:val="center"/>
              <w:rPr>
                <w:rFonts w:cs="Times New Roman"/>
                <w:szCs w:val="24"/>
              </w:rPr>
            </w:pPr>
            <w:r w:rsidRPr="003B7740">
              <w:rPr>
                <w:rFonts w:cs="Times New Roman"/>
                <w:szCs w:val="24"/>
              </w:rPr>
              <w:lastRenderedPageBreak/>
              <w:t>Код пола пациента</w:t>
            </w:r>
          </w:p>
        </w:tc>
        <w:tc>
          <w:tcPr>
            <w:tcW w:w="4998" w:type="dxa"/>
            <w:vAlign w:val="center"/>
          </w:tcPr>
          <w:p w14:paraId="0C5CA49C" w14:textId="77777777" w:rsidR="00A2047A" w:rsidRPr="003B7740" w:rsidRDefault="00A2047A" w:rsidP="00216BC0">
            <w:pPr>
              <w:jc w:val="center"/>
              <w:rPr>
                <w:rFonts w:cs="Times New Roman"/>
                <w:szCs w:val="24"/>
              </w:rPr>
            </w:pPr>
            <w:r w:rsidRPr="003B7740">
              <w:rPr>
                <w:rFonts w:cs="Times New Roman"/>
                <w:szCs w:val="24"/>
              </w:rPr>
              <w:t>Указывается код пола пациента из справочника (мужской – «1», женский – «2»)</w:t>
            </w:r>
          </w:p>
        </w:tc>
      </w:tr>
      <w:tr w:rsidR="00A2047A" w:rsidRPr="003B7740" w14:paraId="4BE33CCF" w14:textId="77777777" w:rsidTr="00216BC0">
        <w:trPr>
          <w:jc w:val="center"/>
        </w:trPr>
        <w:tc>
          <w:tcPr>
            <w:tcW w:w="4998" w:type="dxa"/>
            <w:vAlign w:val="center"/>
          </w:tcPr>
          <w:p w14:paraId="48C5822A" w14:textId="77777777" w:rsidR="00A2047A" w:rsidRPr="003B7740" w:rsidRDefault="00A2047A" w:rsidP="00216BC0">
            <w:pPr>
              <w:jc w:val="center"/>
              <w:rPr>
                <w:rFonts w:cs="Times New Roman"/>
                <w:szCs w:val="24"/>
              </w:rPr>
            </w:pPr>
            <w:r w:rsidRPr="003B7740">
              <w:rPr>
                <w:rFonts w:cs="Times New Roman"/>
                <w:szCs w:val="24"/>
              </w:rPr>
              <w:t>Диапазон возраста пациента</w:t>
            </w:r>
          </w:p>
        </w:tc>
        <w:tc>
          <w:tcPr>
            <w:tcW w:w="4998" w:type="dxa"/>
            <w:vAlign w:val="center"/>
          </w:tcPr>
          <w:p w14:paraId="5C1F68D6" w14:textId="77777777" w:rsidR="00A2047A" w:rsidRPr="003B7740" w:rsidRDefault="00A2047A" w:rsidP="00216BC0">
            <w:pPr>
              <w:jc w:val="center"/>
              <w:rPr>
                <w:rFonts w:cs="Times New Roman"/>
                <w:szCs w:val="24"/>
              </w:rPr>
            </w:pPr>
            <w:r w:rsidRPr="003B7740">
              <w:rPr>
                <w:rFonts w:cs="Times New Roman"/>
                <w:szCs w:val="24"/>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14:paraId="3C05C2F1" w14:textId="77777777" w:rsidR="00A2047A" w:rsidRPr="003B7740" w:rsidRDefault="00A2047A" w:rsidP="00216BC0">
            <w:pPr>
              <w:jc w:val="center"/>
              <w:rPr>
                <w:rFonts w:cs="Times New Roman"/>
                <w:szCs w:val="24"/>
              </w:rPr>
            </w:pPr>
            <w:r w:rsidRPr="003B7740">
              <w:rPr>
                <w:rFonts w:cs="Times New Roman"/>
                <w:szCs w:val="24"/>
              </w:rPr>
              <w:t>«от 0 до 28 дней»,</w:t>
            </w:r>
          </w:p>
          <w:p w14:paraId="4414724A" w14:textId="77777777" w:rsidR="00A2047A" w:rsidRPr="003B7740" w:rsidRDefault="00A2047A" w:rsidP="00216BC0">
            <w:pPr>
              <w:jc w:val="center"/>
              <w:rPr>
                <w:rFonts w:cs="Times New Roman"/>
                <w:szCs w:val="24"/>
              </w:rPr>
            </w:pPr>
            <w:r w:rsidRPr="003B7740">
              <w:rPr>
                <w:rFonts w:cs="Times New Roman"/>
                <w:szCs w:val="24"/>
              </w:rPr>
              <w:t>«от 29 до 90 дней»,</w:t>
            </w:r>
          </w:p>
          <w:p w14:paraId="5F715972" w14:textId="77777777" w:rsidR="00A2047A" w:rsidRPr="003B7740" w:rsidRDefault="00A2047A" w:rsidP="00216BC0">
            <w:pPr>
              <w:jc w:val="center"/>
              <w:rPr>
                <w:rFonts w:cs="Times New Roman"/>
                <w:szCs w:val="24"/>
              </w:rPr>
            </w:pPr>
            <w:r w:rsidRPr="003B7740">
              <w:rPr>
                <w:rFonts w:cs="Times New Roman"/>
                <w:szCs w:val="24"/>
              </w:rPr>
              <w:t>«от 91 дня до 1 года»,</w:t>
            </w:r>
          </w:p>
          <w:p w14:paraId="1A815F14" w14:textId="77777777" w:rsidR="00A2047A" w:rsidRPr="003B7740" w:rsidRDefault="00A2047A" w:rsidP="00216BC0">
            <w:pPr>
              <w:jc w:val="center"/>
              <w:rPr>
                <w:rFonts w:cs="Times New Roman"/>
                <w:szCs w:val="24"/>
              </w:rPr>
            </w:pPr>
            <w:r w:rsidRPr="003B7740">
              <w:rPr>
                <w:rFonts w:cs="Times New Roman"/>
                <w:szCs w:val="24"/>
              </w:rPr>
              <w:t>«от 1 года включительно до 2 лет»,</w:t>
            </w:r>
          </w:p>
          <w:p w14:paraId="702954FC" w14:textId="77777777" w:rsidR="00A2047A" w:rsidRPr="003B7740" w:rsidRDefault="00A2047A" w:rsidP="00216BC0">
            <w:pPr>
              <w:jc w:val="center"/>
              <w:rPr>
                <w:rFonts w:cs="Times New Roman"/>
                <w:szCs w:val="24"/>
              </w:rPr>
            </w:pPr>
            <w:r w:rsidRPr="003B7740">
              <w:rPr>
                <w:rFonts w:cs="Times New Roman"/>
                <w:szCs w:val="24"/>
              </w:rPr>
              <w:t>«от 2 лет включительно до 18 лет»,</w:t>
            </w:r>
          </w:p>
          <w:p w14:paraId="7CAE35C3" w14:textId="0C203F63" w:rsidR="00A2047A" w:rsidRPr="003B7740" w:rsidRDefault="00A2047A" w:rsidP="00216BC0">
            <w:pPr>
              <w:jc w:val="center"/>
              <w:rPr>
                <w:rFonts w:cs="Times New Roman"/>
                <w:szCs w:val="24"/>
              </w:rPr>
            </w:pPr>
            <w:r w:rsidRPr="003B7740">
              <w:rPr>
                <w:rFonts w:cs="Times New Roman"/>
                <w:szCs w:val="24"/>
              </w:rPr>
              <w:t>«от 18 лет включительно»</w:t>
            </w:r>
            <w:r w:rsidR="006313FE">
              <w:rPr>
                <w:rFonts w:cs="Times New Roman"/>
                <w:szCs w:val="24"/>
              </w:rPr>
              <w:t>, «старше 75 лет»</w:t>
            </w:r>
            <w:r w:rsidRPr="003B7740">
              <w:rPr>
                <w:rFonts w:cs="Times New Roman"/>
                <w:szCs w:val="24"/>
              </w:rPr>
              <w:t>.</w:t>
            </w:r>
          </w:p>
          <w:p w14:paraId="42518189" w14:textId="77777777" w:rsidR="00A2047A" w:rsidRPr="003B7740" w:rsidRDefault="00A2047A" w:rsidP="00216BC0">
            <w:pPr>
              <w:jc w:val="center"/>
              <w:rPr>
                <w:rFonts w:cs="Times New Roman"/>
                <w:szCs w:val="24"/>
              </w:rPr>
            </w:pPr>
            <w:r w:rsidRPr="003B7740">
              <w:rPr>
                <w:rFonts w:cs="Times New Roman"/>
                <w:szCs w:val="24"/>
              </w:rPr>
              <w:t>Случай всегда относится только к одному диапазону возраста.</w:t>
            </w:r>
          </w:p>
        </w:tc>
      </w:tr>
      <w:tr w:rsidR="00A2047A" w:rsidRPr="003B7740" w14:paraId="75F3CFC7" w14:textId="77777777" w:rsidTr="00216BC0">
        <w:trPr>
          <w:jc w:val="center"/>
        </w:trPr>
        <w:tc>
          <w:tcPr>
            <w:tcW w:w="4998" w:type="dxa"/>
            <w:vAlign w:val="center"/>
          </w:tcPr>
          <w:p w14:paraId="67A0BB72" w14:textId="77777777" w:rsidR="00A2047A" w:rsidRPr="003B7740" w:rsidRDefault="00A2047A" w:rsidP="00216BC0">
            <w:pPr>
              <w:jc w:val="center"/>
              <w:rPr>
                <w:rFonts w:cs="Times New Roman"/>
                <w:szCs w:val="24"/>
              </w:rPr>
            </w:pPr>
            <w:r w:rsidRPr="003B7740">
              <w:rPr>
                <w:rFonts w:cs="Times New Roman"/>
                <w:szCs w:val="24"/>
              </w:rPr>
              <w:t>Длительность случая</w:t>
            </w:r>
          </w:p>
        </w:tc>
        <w:tc>
          <w:tcPr>
            <w:tcW w:w="4998" w:type="dxa"/>
            <w:vAlign w:val="center"/>
          </w:tcPr>
          <w:p w14:paraId="1C43F3FC" w14:textId="45272704" w:rsidR="00A2047A" w:rsidRPr="003B7740" w:rsidRDefault="00A2047A" w:rsidP="00216BC0">
            <w:pPr>
              <w:jc w:val="center"/>
              <w:rPr>
                <w:rFonts w:cs="Times New Roman"/>
                <w:szCs w:val="24"/>
              </w:rPr>
            </w:pPr>
            <w:r w:rsidRPr="003B7740">
              <w:rPr>
                <w:rFonts w:cs="Times New Roman"/>
                <w:szCs w:val="24"/>
              </w:rPr>
              <w:t>Длительность пребывания в стационаре в днях. Используется для определения признака длительности случая. Возможные варианты значений: один код, отсутствует значение (пустое значение). Пример всех значений справочника: 1 – пребывание до 3 дней включительно, 2 – от 4 до 10 дней включительно, 3 – от 11 до 20 дней включительно, 4 – от 21 до 30 дней включительно</w:t>
            </w:r>
            <w:r w:rsidR="006313FE">
              <w:rPr>
                <w:rFonts w:cs="Times New Roman"/>
                <w:szCs w:val="24"/>
              </w:rPr>
              <w:t xml:space="preserve">, </w:t>
            </w:r>
            <w:r w:rsidR="006313FE" w:rsidRPr="006313FE">
              <w:rPr>
                <w:rFonts w:cs="Times New Roman"/>
                <w:szCs w:val="24"/>
              </w:rPr>
              <w:t>11 -  от 1 до 6 дней включительно, 12 - от 7 до 13 дней включительно, 13 - от 14 дней и больше</w:t>
            </w:r>
          </w:p>
        </w:tc>
      </w:tr>
    </w:tbl>
    <w:p w14:paraId="2576FF3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612935B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На </w:t>
      </w:r>
      <w:r w:rsidRPr="003B7740">
        <w:rPr>
          <w:rFonts w:eastAsia="Times New Roman" w:cs="Times New Roman"/>
          <w:b/>
          <w:sz w:val="28"/>
          <w:szCs w:val="24"/>
          <w:lang w:eastAsia="ru-RU"/>
        </w:rPr>
        <w:t>втором этапе</w:t>
      </w:r>
      <w:r w:rsidRPr="003B7740">
        <w:rPr>
          <w:rFonts w:eastAsia="Times New Roman" w:cs="Times New Roman"/>
          <w:sz w:val="28"/>
          <w:szCs w:val="24"/>
          <w:lang w:eastAsia="ru-RU"/>
        </w:rPr>
        <w:t xml:space="preserve"> создается пустая «временная таблица», аналогичная таблице «</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xml:space="preserve">», но с двумя дополнительными полями «Приоритет» и </w:t>
      </w:r>
      <w:r w:rsidRPr="003B7740">
        <w:rPr>
          <w:rFonts w:eastAsia="Times New Roman" w:cs="Times New Roman"/>
          <w:sz w:val="28"/>
          <w:szCs w:val="24"/>
          <w:lang w:eastAsia="ru-RU"/>
        </w:rPr>
        <w:lastRenderedPageBreak/>
        <w:t xml:space="preserve">«Коэффициент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КСГ». Поле «Приоритет» по умолчанию имеет значение равное «0», соответствующее обычному приоритету при сравнении групп. Поле «Коэффициент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КСГ» необходимо для сохранения значения коэффициента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конкретной строчки таблицы, отнесенной к конкретной КСГ. Структура и описание полей представлены в таблице.</w:t>
      </w:r>
    </w:p>
    <w:p w14:paraId="04FFC1A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
        <w:gridCol w:w="4727"/>
        <w:gridCol w:w="4435"/>
      </w:tblGrid>
      <w:tr w:rsidR="00A2047A" w:rsidRPr="003B7740" w14:paraId="7D7BF794" w14:textId="77777777" w:rsidTr="00216BC0">
        <w:trPr>
          <w:tblHeader/>
          <w:jc w:val="center"/>
        </w:trPr>
        <w:tc>
          <w:tcPr>
            <w:tcW w:w="834" w:type="dxa"/>
            <w:vAlign w:val="center"/>
          </w:tcPr>
          <w:p w14:paraId="62B4A7F0" w14:textId="77777777" w:rsidR="00A2047A" w:rsidRPr="003B7740" w:rsidRDefault="00A2047A" w:rsidP="00216BC0">
            <w:pPr>
              <w:jc w:val="center"/>
              <w:rPr>
                <w:rFonts w:cs="Times New Roman"/>
                <w:szCs w:val="24"/>
              </w:rPr>
            </w:pPr>
            <w:r w:rsidRPr="003B7740">
              <w:rPr>
                <w:rFonts w:cs="Times New Roman"/>
                <w:szCs w:val="24"/>
              </w:rPr>
              <w:t>№ п/п</w:t>
            </w:r>
          </w:p>
        </w:tc>
        <w:tc>
          <w:tcPr>
            <w:tcW w:w="4727" w:type="dxa"/>
            <w:vAlign w:val="center"/>
          </w:tcPr>
          <w:p w14:paraId="479B8997" w14:textId="77777777" w:rsidR="00A2047A" w:rsidRPr="003B7740" w:rsidRDefault="00A2047A" w:rsidP="00216BC0">
            <w:pPr>
              <w:jc w:val="center"/>
              <w:rPr>
                <w:rFonts w:cs="Times New Roman"/>
                <w:szCs w:val="24"/>
              </w:rPr>
            </w:pPr>
            <w:r w:rsidRPr="003B7740">
              <w:rPr>
                <w:rFonts w:cs="Times New Roman"/>
                <w:szCs w:val="24"/>
              </w:rPr>
              <w:t>Наименование поля</w:t>
            </w:r>
          </w:p>
        </w:tc>
        <w:tc>
          <w:tcPr>
            <w:tcW w:w="4435" w:type="dxa"/>
            <w:vAlign w:val="center"/>
          </w:tcPr>
          <w:p w14:paraId="34FA32CF" w14:textId="77777777" w:rsidR="00A2047A" w:rsidRPr="003B7740" w:rsidRDefault="00A2047A" w:rsidP="00216BC0">
            <w:pPr>
              <w:jc w:val="center"/>
              <w:rPr>
                <w:rFonts w:cs="Times New Roman"/>
                <w:szCs w:val="24"/>
              </w:rPr>
            </w:pPr>
            <w:r w:rsidRPr="003B7740">
              <w:rPr>
                <w:rFonts w:cs="Times New Roman"/>
                <w:szCs w:val="24"/>
              </w:rPr>
              <w:t>Примечание</w:t>
            </w:r>
          </w:p>
        </w:tc>
      </w:tr>
      <w:tr w:rsidR="00A2047A" w:rsidRPr="003B7740" w14:paraId="765D1AC6" w14:textId="77777777" w:rsidTr="00216BC0">
        <w:trPr>
          <w:jc w:val="center"/>
        </w:trPr>
        <w:tc>
          <w:tcPr>
            <w:tcW w:w="834" w:type="dxa"/>
            <w:vAlign w:val="center"/>
          </w:tcPr>
          <w:p w14:paraId="17D5D471" w14:textId="77777777" w:rsidR="00A2047A" w:rsidRPr="003B7740" w:rsidRDefault="00A2047A" w:rsidP="00216BC0">
            <w:pPr>
              <w:jc w:val="center"/>
              <w:rPr>
                <w:rFonts w:cs="Times New Roman"/>
                <w:szCs w:val="24"/>
              </w:rPr>
            </w:pPr>
            <w:r w:rsidRPr="003B7740">
              <w:rPr>
                <w:rFonts w:cs="Times New Roman"/>
                <w:szCs w:val="24"/>
              </w:rPr>
              <w:t>1</w:t>
            </w:r>
          </w:p>
        </w:tc>
        <w:tc>
          <w:tcPr>
            <w:tcW w:w="4727" w:type="dxa"/>
            <w:vAlign w:val="center"/>
          </w:tcPr>
          <w:p w14:paraId="0143A748" w14:textId="77777777" w:rsidR="00A2047A" w:rsidRPr="003B7740" w:rsidRDefault="00A2047A" w:rsidP="00216BC0">
            <w:pPr>
              <w:jc w:val="center"/>
              <w:rPr>
                <w:rFonts w:cs="Times New Roman"/>
                <w:szCs w:val="24"/>
              </w:rPr>
            </w:pPr>
            <w:r w:rsidRPr="003B7740">
              <w:rPr>
                <w:rFonts w:cs="Times New Roman"/>
                <w:szCs w:val="24"/>
              </w:rPr>
              <w:t>№</w:t>
            </w:r>
          </w:p>
        </w:tc>
        <w:tc>
          <w:tcPr>
            <w:tcW w:w="4435" w:type="dxa"/>
            <w:vAlign w:val="center"/>
          </w:tcPr>
          <w:p w14:paraId="1B75196D" w14:textId="77777777" w:rsidR="00A2047A" w:rsidRPr="003B7740" w:rsidRDefault="00A2047A" w:rsidP="00216BC0">
            <w:pPr>
              <w:jc w:val="center"/>
              <w:rPr>
                <w:rFonts w:cs="Times New Roman"/>
                <w:szCs w:val="24"/>
              </w:rPr>
            </w:pPr>
            <w:r w:rsidRPr="003B7740">
              <w:rPr>
                <w:rFonts w:cs="Times New Roman"/>
                <w:szCs w:val="24"/>
              </w:rPr>
              <w:t>Порядковый номер сроки</w:t>
            </w:r>
          </w:p>
        </w:tc>
      </w:tr>
      <w:tr w:rsidR="00A2047A" w:rsidRPr="003B7740" w14:paraId="1B16A8EB" w14:textId="77777777" w:rsidTr="00216BC0">
        <w:trPr>
          <w:jc w:val="center"/>
        </w:trPr>
        <w:tc>
          <w:tcPr>
            <w:tcW w:w="834" w:type="dxa"/>
            <w:vAlign w:val="center"/>
          </w:tcPr>
          <w:p w14:paraId="6CD921C3" w14:textId="77777777" w:rsidR="00A2047A" w:rsidRPr="003B7740" w:rsidRDefault="00A2047A" w:rsidP="00216BC0">
            <w:pPr>
              <w:jc w:val="center"/>
              <w:rPr>
                <w:rFonts w:cs="Times New Roman"/>
                <w:szCs w:val="24"/>
              </w:rPr>
            </w:pPr>
            <w:r w:rsidRPr="003B7740">
              <w:rPr>
                <w:rFonts w:cs="Times New Roman"/>
                <w:szCs w:val="24"/>
              </w:rPr>
              <w:t>2</w:t>
            </w:r>
          </w:p>
        </w:tc>
        <w:tc>
          <w:tcPr>
            <w:tcW w:w="4727" w:type="dxa"/>
            <w:vAlign w:val="center"/>
          </w:tcPr>
          <w:p w14:paraId="60F139C9" w14:textId="77777777" w:rsidR="00A2047A" w:rsidRPr="003B7740" w:rsidRDefault="00A2047A" w:rsidP="00216BC0">
            <w:pPr>
              <w:jc w:val="center"/>
              <w:rPr>
                <w:rFonts w:cs="Times New Roman"/>
                <w:szCs w:val="24"/>
              </w:rPr>
            </w:pPr>
            <w:r w:rsidRPr="003B7740">
              <w:rPr>
                <w:rFonts w:cs="Times New Roman"/>
                <w:szCs w:val="24"/>
              </w:rPr>
              <w:t>Код по МКБ 10</w:t>
            </w:r>
          </w:p>
        </w:tc>
        <w:tc>
          <w:tcPr>
            <w:tcW w:w="4435" w:type="dxa"/>
            <w:vAlign w:val="center"/>
          </w:tcPr>
          <w:p w14:paraId="2142CF47" w14:textId="77777777" w:rsidR="00A2047A" w:rsidRPr="003B7740" w:rsidRDefault="00A2047A" w:rsidP="00216BC0">
            <w:pPr>
              <w:jc w:val="center"/>
              <w:rPr>
                <w:rFonts w:cs="Times New Roman"/>
                <w:szCs w:val="24"/>
              </w:rPr>
            </w:pPr>
            <w:r w:rsidRPr="003B7740">
              <w:rPr>
                <w:rFonts w:cs="Times New Roman"/>
                <w:szCs w:val="24"/>
              </w:rPr>
              <w:t>(основной диагноз)</w:t>
            </w:r>
          </w:p>
        </w:tc>
      </w:tr>
      <w:tr w:rsidR="00A2047A" w:rsidRPr="003B7740" w14:paraId="49750A06" w14:textId="77777777" w:rsidTr="00216BC0">
        <w:trPr>
          <w:jc w:val="center"/>
        </w:trPr>
        <w:tc>
          <w:tcPr>
            <w:tcW w:w="834" w:type="dxa"/>
            <w:vAlign w:val="center"/>
          </w:tcPr>
          <w:p w14:paraId="4F5AF5D8" w14:textId="77777777" w:rsidR="00A2047A" w:rsidRPr="003B7740" w:rsidRDefault="00A2047A" w:rsidP="00216BC0">
            <w:pPr>
              <w:jc w:val="center"/>
              <w:rPr>
                <w:rFonts w:cs="Times New Roman"/>
                <w:szCs w:val="24"/>
              </w:rPr>
            </w:pPr>
            <w:r w:rsidRPr="003B7740">
              <w:rPr>
                <w:rFonts w:cs="Times New Roman"/>
                <w:szCs w:val="24"/>
              </w:rPr>
              <w:t>3</w:t>
            </w:r>
          </w:p>
        </w:tc>
        <w:tc>
          <w:tcPr>
            <w:tcW w:w="4727" w:type="dxa"/>
            <w:vAlign w:val="center"/>
          </w:tcPr>
          <w:p w14:paraId="6F963B54" w14:textId="77777777" w:rsidR="00A2047A" w:rsidRPr="003B7740" w:rsidRDefault="00A2047A" w:rsidP="00216BC0">
            <w:pPr>
              <w:jc w:val="center"/>
              <w:rPr>
                <w:rFonts w:cs="Times New Roman"/>
                <w:szCs w:val="24"/>
              </w:rPr>
            </w:pPr>
            <w:r w:rsidRPr="003B7740">
              <w:rPr>
                <w:rFonts w:cs="Times New Roman"/>
                <w:szCs w:val="24"/>
              </w:rPr>
              <w:t>Код по МКБ 10 (2)</w:t>
            </w:r>
          </w:p>
        </w:tc>
        <w:tc>
          <w:tcPr>
            <w:tcW w:w="4435" w:type="dxa"/>
            <w:vAlign w:val="center"/>
          </w:tcPr>
          <w:p w14:paraId="716EF9E0" w14:textId="77777777" w:rsidR="00A2047A" w:rsidRPr="003B7740" w:rsidRDefault="00A2047A" w:rsidP="00216BC0">
            <w:pPr>
              <w:jc w:val="center"/>
              <w:rPr>
                <w:rFonts w:cs="Times New Roman"/>
                <w:szCs w:val="24"/>
              </w:rPr>
            </w:pPr>
          </w:p>
        </w:tc>
      </w:tr>
      <w:tr w:rsidR="00A2047A" w:rsidRPr="003B7740" w14:paraId="5F373CB3" w14:textId="77777777" w:rsidTr="00216BC0">
        <w:trPr>
          <w:jc w:val="center"/>
        </w:trPr>
        <w:tc>
          <w:tcPr>
            <w:tcW w:w="834" w:type="dxa"/>
            <w:vAlign w:val="center"/>
          </w:tcPr>
          <w:p w14:paraId="2A0E6791" w14:textId="77777777" w:rsidR="00A2047A" w:rsidRPr="003B7740" w:rsidRDefault="00A2047A" w:rsidP="00216BC0">
            <w:pPr>
              <w:jc w:val="center"/>
              <w:rPr>
                <w:rFonts w:cs="Times New Roman"/>
                <w:szCs w:val="24"/>
              </w:rPr>
            </w:pPr>
            <w:r w:rsidRPr="003B7740">
              <w:rPr>
                <w:rFonts w:cs="Times New Roman"/>
                <w:szCs w:val="24"/>
              </w:rPr>
              <w:t>4</w:t>
            </w:r>
          </w:p>
        </w:tc>
        <w:tc>
          <w:tcPr>
            <w:tcW w:w="4727" w:type="dxa"/>
            <w:vAlign w:val="center"/>
          </w:tcPr>
          <w:p w14:paraId="05A7E1EC" w14:textId="77777777" w:rsidR="00A2047A" w:rsidRPr="003B7740" w:rsidRDefault="00A2047A" w:rsidP="00216BC0">
            <w:pPr>
              <w:jc w:val="center"/>
              <w:rPr>
                <w:rFonts w:cs="Times New Roman"/>
                <w:szCs w:val="24"/>
              </w:rPr>
            </w:pPr>
            <w:r w:rsidRPr="003B7740">
              <w:rPr>
                <w:rFonts w:cs="Times New Roman"/>
                <w:szCs w:val="24"/>
              </w:rPr>
              <w:t>Код по МКБ 10 (3)</w:t>
            </w:r>
          </w:p>
        </w:tc>
        <w:tc>
          <w:tcPr>
            <w:tcW w:w="4435" w:type="dxa"/>
            <w:vAlign w:val="center"/>
          </w:tcPr>
          <w:p w14:paraId="1492CFB6" w14:textId="77777777" w:rsidR="00A2047A" w:rsidRPr="003B7740" w:rsidRDefault="00A2047A" w:rsidP="00216BC0">
            <w:pPr>
              <w:jc w:val="center"/>
              <w:rPr>
                <w:rFonts w:cs="Times New Roman"/>
                <w:szCs w:val="24"/>
              </w:rPr>
            </w:pPr>
          </w:p>
        </w:tc>
      </w:tr>
      <w:tr w:rsidR="00A2047A" w:rsidRPr="003B7740" w14:paraId="3F65BF20" w14:textId="77777777" w:rsidTr="00216BC0">
        <w:trPr>
          <w:jc w:val="center"/>
        </w:trPr>
        <w:tc>
          <w:tcPr>
            <w:tcW w:w="834" w:type="dxa"/>
            <w:vAlign w:val="center"/>
          </w:tcPr>
          <w:p w14:paraId="65209915" w14:textId="77777777" w:rsidR="00A2047A" w:rsidRPr="003B7740" w:rsidRDefault="00A2047A" w:rsidP="00216BC0">
            <w:pPr>
              <w:jc w:val="center"/>
              <w:rPr>
                <w:rFonts w:cs="Times New Roman"/>
                <w:szCs w:val="24"/>
              </w:rPr>
            </w:pPr>
            <w:r w:rsidRPr="003B7740">
              <w:rPr>
                <w:rFonts w:cs="Times New Roman"/>
                <w:szCs w:val="24"/>
              </w:rPr>
              <w:t>5</w:t>
            </w:r>
          </w:p>
        </w:tc>
        <w:tc>
          <w:tcPr>
            <w:tcW w:w="4727" w:type="dxa"/>
            <w:vAlign w:val="center"/>
          </w:tcPr>
          <w:p w14:paraId="2E9DB6B6" w14:textId="77777777" w:rsidR="00A2047A" w:rsidRPr="003B7740" w:rsidRDefault="00A2047A" w:rsidP="00216BC0">
            <w:pPr>
              <w:jc w:val="center"/>
              <w:rPr>
                <w:rFonts w:cs="Times New Roman"/>
                <w:szCs w:val="24"/>
              </w:rPr>
            </w:pPr>
            <w:r w:rsidRPr="003B7740">
              <w:rPr>
                <w:rFonts w:cs="Times New Roman"/>
                <w:szCs w:val="24"/>
              </w:rPr>
              <w:t>Код услуги</w:t>
            </w:r>
          </w:p>
        </w:tc>
        <w:tc>
          <w:tcPr>
            <w:tcW w:w="4435" w:type="dxa"/>
            <w:vAlign w:val="center"/>
          </w:tcPr>
          <w:p w14:paraId="73773629" w14:textId="77777777" w:rsidR="00A2047A" w:rsidRPr="003B7740" w:rsidRDefault="00A2047A" w:rsidP="00216BC0">
            <w:pPr>
              <w:jc w:val="center"/>
              <w:rPr>
                <w:rFonts w:cs="Times New Roman"/>
                <w:szCs w:val="24"/>
              </w:rPr>
            </w:pPr>
          </w:p>
        </w:tc>
      </w:tr>
      <w:tr w:rsidR="00A2047A" w:rsidRPr="003B7740" w14:paraId="42D3AF08" w14:textId="77777777" w:rsidTr="00216BC0">
        <w:trPr>
          <w:jc w:val="center"/>
        </w:trPr>
        <w:tc>
          <w:tcPr>
            <w:tcW w:w="834" w:type="dxa"/>
            <w:vAlign w:val="center"/>
          </w:tcPr>
          <w:p w14:paraId="3D620EC2" w14:textId="77777777" w:rsidR="00A2047A" w:rsidRPr="003B7740" w:rsidRDefault="00A2047A" w:rsidP="00216BC0">
            <w:pPr>
              <w:jc w:val="center"/>
              <w:rPr>
                <w:rFonts w:cs="Times New Roman"/>
                <w:szCs w:val="24"/>
              </w:rPr>
            </w:pPr>
            <w:r w:rsidRPr="003B7740">
              <w:rPr>
                <w:rFonts w:cs="Times New Roman"/>
                <w:szCs w:val="24"/>
              </w:rPr>
              <w:t>6</w:t>
            </w:r>
          </w:p>
        </w:tc>
        <w:tc>
          <w:tcPr>
            <w:tcW w:w="4727" w:type="dxa"/>
            <w:vAlign w:val="center"/>
          </w:tcPr>
          <w:p w14:paraId="75DD0409" w14:textId="77777777" w:rsidR="00A2047A" w:rsidRPr="003B7740" w:rsidRDefault="00A2047A" w:rsidP="00216BC0">
            <w:pPr>
              <w:jc w:val="center"/>
              <w:rPr>
                <w:rFonts w:cs="Times New Roman"/>
                <w:szCs w:val="24"/>
              </w:rPr>
            </w:pPr>
            <w:r w:rsidRPr="003B7740">
              <w:rPr>
                <w:rFonts w:cs="Times New Roman"/>
                <w:szCs w:val="24"/>
              </w:rPr>
              <w:t>Возраст</w:t>
            </w:r>
          </w:p>
        </w:tc>
        <w:tc>
          <w:tcPr>
            <w:tcW w:w="4435" w:type="dxa"/>
            <w:vAlign w:val="center"/>
          </w:tcPr>
          <w:p w14:paraId="3AF0CC20" w14:textId="77777777" w:rsidR="00A2047A" w:rsidRPr="003B7740" w:rsidRDefault="00A2047A" w:rsidP="00216BC0">
            <w:pPr>
              <w:jc w:val="center"/>
              <w:rPr>
                <w:rFonts w:cs="Times New Roman"/>
                <w:szCs w:val="24"/>
              </w:rPr>
            </w:pPr>
          </w:p>
        </w:tc>
      </w:tr>
      <w:tr w:rsidR="00A2047A" w:rsidRPr="003B7740" w14:paraId="15DD2D15" w14:textId="77777777" w:rsidTr="00216BC0">
        <w:trPr>
          <w:jc w:val="center"/>
        </w:trPr>
        <w:tc>
          <w:tcPr>
            <w:tcW w:w="834" w:type="dxa"/>
            <w:vAlign w:val="center"/>
          </w:tcPr>
          <w:p w14:paraId="4DEEA3B7" w14:textId="77777777" w:rsidR="00A2047A" w:rsidRPr="003B7740" w:rsidRDefault="00A2047A" w:rsidP="00216BC0">
            <w:pPr>
              <w:jc w:val="center"/>
              <w:rPr>
                <w:rFonts w:cs="Times New Roman"/>
                <w:szCs w:val="24"/>
              </w:rPr>
            </w:pPr>
            <w:r w:rsidRPr="003B7740">
              <w:rPr>
                <w:rFonts w:cs="Times New Roman"/>
                <w:szCs w:val="24"/>
              </w:rPr>
              <w:t>7</w:t>
            </w:r>
          </w:p>
        </w:tc>
        <w:tc>
          <w:tcPr>
            <w:tcW w:w="4727" w:type="dxa"/>
            <w:vAlign w:val="center"/>
          </w:tcPr>
          <w:p w14:paraId="570B8D34" w14:textId="77777777" w:rsidR="00A2047A" w:rsidRPr="003B7740" w:rsidRDefault="00A2047A" w:rsidP="00216BC0">
            <w:pPr>
              <w:jc w:val="center"/>
              <w:rPr>
                <w:rFonts w:cs="Times New Roman"/>
                <w:szCs w:val="24"/>
              </w:rPr>
            </w:pPr>
            <w:r w:rsidRPr="003B7740">
              <w:rPr>
                <w:rFonts w:cs="Times New Roman"/>
                <w:szCs w:val="24"/>
              </w:rPr>
              <w:t>Пол</w:t>
            </w:r>
          </w:p>
        </w:tc>
        <w:tc>
          <w:tcPr>
            <w:tcW w:w="4435" w:type="dxa"/>
            <w:vAlign w:val="center"/>
          </w:tcPr>
          <w:p w14:paraId="7134E90B" w14:textId="77777777" w:rsidR="00A2047A" w:rsidRPr="003B7740" w:rsidRDefault="00A2047A" w:rsidP="00216BC0">
            <w:pPr>
              <w:jc w:val="center"/>
              <w:rPr>
                <w:rFonts w:cs="Times New Roman"/>
                <w:szCs w:val="24"/>
              </w:rPr>
            </w:pPr>
          </w:p>
        </w:tc>
      </w:tr>
      <w:tr w:rsidR="00A2047A" w:rsidRPr="003B7740" w14:paraId="65DA5633" w14:textId="77777777" w:rsidTr="00216BC0">
        <w:trPr>
          <w:jc w:val="center"/>
        </w:trPr>
        <w:tc>
          <w:tcPr>
            <w:tcW w:w="834" w:type="dxa"/>
            <w:vAlign w:val="center"/>
          </w:tcPr>
          <w:p w14:paraId="61172943" w14:textId="77777777" w:rsidR="00A2047A" w:rsidRPr="003B7740" w:rsidRDefault="00A2047A" w:rsidP="00216BC0">
            <w:pPr>
              <w:jc w:val="center"/>
              <w:rPr>
                <w:rFonts w:cs="Times New Roman"/>
                <w:szCs w:val="24"/>
              </w:rPr>
            </w:pPr>
            <w:r w:rsidRPr="003B7740">
              <w:rPr>
                <w:rFonts w:cs="Times New Roman"/>
                <w:szCs w:val="24"/>
              </w:rPr>
              <w:t>8</w:t>
            </w:r>
          </w:p>
        </w:tc>
        <w:tc>
          <w:tcPr>
            <w:tcW w:w="4727" w:type="dxa"/>
            <w:vAlign w:val="center"/>
          </w:tcPr>
          <w:p w14:paraId="5096D6BD" w14:textId="77777777" w:rsidR="00A2047A" w:rsidRPr="003B7740" w:rsidRDefault="00A2047A" w:rsidP="00216BC0">
            <w:pPr>
              <w:jc w:val="center"/>
              <w:rPr>
                <w:rFonts w:cs="Times New Roman"/>
                <w:szCs w:val="24"/>
              </w:rPr>
            </w:pPr>
            <w:r w:rsidRPr="003B7740">
              <w:rPr>
                <w:rFonts w:cs="Times New Roman"/>
                <w:szCs w:val="24"/>
              </w:rPr>
              <w:t>Длительность</w:t>
            </w:r>
          </w:p>
        </w:tc>
        <w:tc>
          <w:tcPr>
            <w:tcW w:w="4435" w:type="dxa"/>
            <w:vAlign w:val="center"/>
          </w:tcPr>
          <w:p w14:paraId="45B903FA" w14:textId="77777777" w:rsidR="00A2047A" w:rsidRPr="003B7740" w:rsidRDefault="00A2047A" w:rsidP="00216BC0">
            <w:pPr>
              <w:jc w:val="center"/>
              <w:rPr>
                <w:rFonts w:cs="Times New Roman"/>
                <w:szCs w:val="24"/>
              </w:rPr>
            </w:pPr>
          </w:p>
        </w:tc>
      </w:tr>
      <w:tr w:rsidR="00A2047A" w:rsidRPr="003B7740" w14:paraId="4093E9B2" w14:textId="77777777" w:rsidTr="00216BC0">
        <w:trPr>
          <w:jc w:val="center"/>
        </w:trPr>
        <w:tc>
          <w:tcPr>
            <w:tcW w:w="834" w:type="dxa"/>
            <w:vAlign w:val="center"/>
          </w:tcPr>
          <w:p w14:paraId="0429CE34" w14:textId="77777777" w:rsidR="00A2047A" w:rsidRPr="003B7740" w:rsidRDefault="00A2047A" w:rsidP="00216BC0">
            <w:pPr>
              <w:jc w:val="center"/>
              <w:rPr>
                <w:rFonts w:cs="Times New Roman"/>
                <w:szCs w:val="24"/>
              </w:rPr>
            </w:pPr>
            <w:r w:rsidRPr="003B7740">
              <w:rPr>
                <w:rFonts w:cs="Times New Roman"/>
                <w:szCs w:val="24"/>
              </w:rPr>
              <w:t>9</w:t>
            </w:r>
          </w:p>
        </w:tc>
        <w:tc>
          <w:tcPr>
            <w:tcW w:w="4727" w:type="dxa"/>
            <w:vAlign w:val="center"/>
          </w:tcPr>
          <w:p w14:paraId="52D8550A" w14:textId="77777777" w:rsidR="00A2047A" w:rsidRPr="003B7740" w:rsidRDefault="00A2047A" w:rsidP="00216BC0">
            <w:pPr>
              <w:jc w:val="center"/>
              <w:rPr>
                <w:rFonts w:cs="Times New Roman"/>
                <w:szCs w:val="24"/>
              </w:rPr>
            </w:pPr>
            <w:r w:rsidRPr="003B7740">
              <w:rPr>
                <w:rFonts w:cs="Times New Roman"/>
                <w:szCs w:val="24"/>
              </w:rPr>
              <w:t>Иной классификационный критерий</w:t>
            </w:r>
          </w:p>
        </w:tc>
        <w:tc>
          <w:tcPr>
            <w:tcW w:w="4435" w:type="dxa"/>
            <w:vAlign w:val="center"/>
          </w:tcPr>
          <w:p w14:paraId="50434AA8" w14:textId="77777777" w:rsidR="00A2047A" w:rsidRPr="003B7740" w:rsidRDefault="00A2047A" w:rsidP="00216BC0">
            <w:pPr>
              <w:jc w:val="center"/>
              <w:rPr>
                <w:rFonts w:cs="Times New Roman"/>
                <w:szCs w:val="24"/>
              </w:rPr>
            </w:pPr>
          </w:p>
        </w:tc>
      </w:tr>
      <w:tr w:rsidR="00A2047A" w:rsidRPr="003B7740" w14:paraId="181066D1" w14:textId="77777777" w:rsidTr="00216BC0">
        <w:trPr>
          <w:jc w:val="center"/>
        </w:trPr>
        <w:tc>
          <w:tcPr>
            <w:tcW w:w="834" w:type="dxa"/>
            <w:vAlign w:val="center"/>
          </w:tcPr>
          <w:p w14:paraId="05792344" w14:textId="77777777" w:rsidR="00A2047A" w:rsidRPr="003B7740" w:rsidRDefault="00A2047A" w:rsidP="00216BC0">
            <w:pPr>
              <w:jc w:val="center"/>
              <w:rPr>
                <w:rFonts w:cs="Times New Roman"/>
                <w:szCs w:val="24"/>
              </w:rPr>
            </w:pPr>
            <w:r w:rsidRPr="003B7740">
              <w:rPr>
                <w:rFonts w:cs="Times New Roman"/>
                <w:szCs w:val="24"/>
              </w:rPr>
              <w:t>10</w:t>
            </w:r>
          </w:p>
        </w:tc>
        <w:tc>
          <w:tcPr>
            <w:tcW w:w="4727" w:type="dxa"/>
            <w:vAlign w:val="center"/>
          </w:tcPr>
          <w:p w14:paraId="134A93C4" w14:textId="77777777" w:rsidR="00A2047A" w:rsidRPr="003B7740" w:rsidRDefault="00A2047A" w:rsidP="00216BC0">
            <w:pPr>
              <w:jc w:val="center"/>
              <w:rPr>
                <w:rFonts w:cs="Times New Roman"/>
                <w:szCs w:val="24"/>
              </w:rPr>
            </w:pPr>
            <w:r w:rsidRPr="003B7740">
              <w:rPr>
                <w:rFonts w:cs="Times New Roman"/>
                <w:szCs w:val="24"/>
              </w:rPr>
              <w:t>Диапазон фракций</w:t>
            </w:r>
          </w:p>
        </w:tc>
        <w:tc>
          <w:tcPr>
            <w:tcW w:w="4435" w:type="dxa"/>
            <w:vAlign w:val="center"/>
          </w:tcPr>
          <w:p w14:paraId="2F137230" w14:textId="77777777" w:rsidR="00A2047A" w:rsidRPr="003B7740" w:rsidRDefault="00A2047A" w:rsidP="00216BC0">
            <w:pPr>
              <w:jc w:val="center"/>
              <w:rPr>
                <w:rFonts w:cs="Times New Roman"/>
                <w:szCs w:val="24"/>
              </w:rPr>
            </w:pPr>
          </w:p>
        </w:tc>
      </w:tr>
      <w:tr w:rsidR="00A2047A" w:rsidRPr="003B7740" w14:paraId="5A114072" w14:textId="77777777" w:rsidTr="00216BC0">
        <w:trPr>
          <w:jc w:val="center"/>
        </w:trPr>
        <w:tc>
          <w:tcPr>
            <w:tcW w:w="834" w:type="dxa"/>
            <w:vAlign w:val="center"/>
          </w:tcPr>
          <w:p w14:paraId="48452F6D" w14:textId="77777777" w:rsidR="00A2047A" w:rsidRPr="003B7740" w:rsidRDefault="00A2047A" w:rsidP="00216BC0">
            <w:pPr>
              <w:jc w:val="center"/>
              <w:rPr>
                <w:rFonts w:cs="Times New Roman"/>
                <w:szCs w:val="24"/>
              </w:rPr>
            </w:pPr>
            <w:r w:rsidRPr="003B7740">
              <w:rPr>
                <w:rFonts w:cs="Times New Roman"/>
                <w:szCs w:val="24"/>
              </w:rPr>
              <w:t>11</w:t>
            </w:r>
          </w:p>
        </w:tc>
        <w:tc>
          <w:tcPr>
            <w:tcW w:w="4727" w:type="dxa"/>
            <w:vAlign w:val="center"/>
          </w:tcPr>
          <w:p w14:paraId="213937B9" w14:textId="77777777" w:rsidR="00A2047A" w:rsidRPr="003B7740" w:rsidRDefault="00A2047A" w:rsidP="00216BC0">
            <w:pPr>
              <w:jc w:val="center"/>
              <w:rPr>
                <w:rFonts w:cs="Times New Roman"/>
                <w:szCs w:val="24"/>
              </w:rPr>
            </w:pPr>
            <w:r w:rsidRPr="003B7740">
              <w:rPr>
                <w:rFonts w:cs="Times New Roman"/>
                <w:szCs w:val="24"/>
              </w:rPr>
              <w:t>КСГ</w:t>
            </w:r>
          </w:p>
        </w:tc>
        <w:tc>
          <w:tcPr>
            <w:tcW w:w="4435" w:type="dxa"/>
            <w:vAlign w:val="center"/>
          </w:tcPr>
          <w:p w14:paraId="2B1B86DB" w14:textId="77777777" w:rsidR="00A2047A" w:rsidRPr="003B7740" w:rsidRDefault="00A2047A" w:rsidP="00216BC0">
            <w:pPr>
              <w:jc w:val="center"/>
              <w:rPr>
                <w:rFonts w:cs="Times New Roman"/>
                <w:szCs w:val="24"/>
              </w:rPr>
            </w:pPr>
            <w:r w:rsidRPr="003B7740">
              <w:rPr>
                <w:rFonts w:cs="Times New Roman"/>
                <w:szCs w:val="24"/>
              </w:rPr>
              <w:t xml:space="preserve">Код КСГ в соответствии с </w:t>
            </w:r>
            <w:proofErr w:type="spellStart"/>
            <w:r w:rsidRPr="003B7740">
              <w:rPr>
                <w:rFonts w:cs="Times New Roman"/>
                <w:szCs w:val="24"/>
              </w:rPr>
              <w:t>группировщиком</w:t>
            </w:r>
            <w:proofErr w:type="spellEnd"/>
          </w:p>
        </w:tc>
      </w:tr>
      <w:tr w:rsidR="00A2047A" w:rsidRPr="003B7740" w14:paraId="73FE2F18" w14:textId="77777777" w:rsidTr="00216BC0">
        <w:trPr>
          <w:jc w:val="center"/>
        </w:trPr>
        <w:tc>
          <w:tcPr>
            <w:tcW w:w="834" w:type="dxa"/>
            <w:vAlign w:val="center"/>
          </w:tcPr>
          <w:p w14:paraId="62E23ACA" w14:textId="77777777" w:rsidR="00A2047A" w:rsidRPr="003B7740" w:rsidRDefault="00A2047A" w:rsidP="00216BC0">
            <w:pPr>
              <w:jc w:val="center"/>
              <w:rPr>
                <w:rFonts w:cs="Times New Roman"/>
                <w:szCs w:val="24"/>
              </w:rPr>
            </w:pPr>
            <w:r w:rsidRPr="003B7740">
              <w:rPr>
                <w:rFonts w:cs="Times New Roman"/>
                <w:szCs w:val="24"/>
              </w:rPr>
              <w:t>12</w:t>
            </w:r>
          </w:p>
        </w:tc>
        <w:tc>
          <w:tcPr>
            <w:tcW w:w="4727" w:type="dxa"/>
            <w:vAlign w:val="center"/>
          </w:tcPr>
          <w:p w14:paraId="1BF64E5F" w14:textId="77777777" w:rsidR="00A2047A" w:rsidRPr="003B7740" w:rsidRDefault="00A2047A" w:rsidP="00216BC0">
            <w:pPr>
              <w:jc w:val="center"/>
              <w:rPr>
                <w:rFonts w:cs="Times New Roman"/>
                <w:szCs w:val="24"/>
              </w:rPr>
            </w:pPr>
            <w:r w:rsidRPr="003B7740">
              <w:rPr>
                <w:rFonts w:cs="Times New Roman"/>
                <w:szCs w:val="24"/>
              </w:rPr>
              <w:t>Приоритет</w:t>
            </w:r>
          </w:p>
        </w:tc>
        <w:tc>
          <w:tcPr>
            <w:tcW w:w="4435" w:type="dxa"/>
            <w:vAlign w:val="center"/>
          </w:tcPr>
          <w:p w14:paraId="53295712" w14:textId="77777777" w:rsidR="00A2047A" w:rsidRPr="003B7740" w:rsidRDefault="00A2047A" w:rsidP="00216BC0">
            <w:pPr>
              <w:jc w:val="center"/>
              <w:rPr>
                <w:rFonts w:cs="Times New Roman"/>
                <w:szCs w:val="24"/>
              </w:rPr>
            </w:pPr>
            <w:r w:rsidRPr="003B7740">
              <w:rPr>
                <w:rFonts w:cs="Times New Roman"/>
                <w:szCs w:val="24"/>
              </w:rPr>
              <w:t>Поле с вариантами значений «0» - обычный приоритет, «1» - высокий приоритет, «-1» - низкий приоритет</w:t>
            </w:r>
          </w:p>
        </w:tc>
      </w:tr>
      <w:tr w:rsidR="00A2047A" w:rsidRPr="003B7740" w14:paraId="5C374B43" w14:textId="77777777" w:rsidTr="00216BC0">
        <w:trPr>
          <w:jc w:val="center"/>
        </w:trPr>
        <w:tc>
          <w:tcPr>
            <w:tcW w:w="834" w:type="dxa"/>
            <w:vAlign w:val="center"/>
          </w:tcPr>
          <w:p w14:paraId="79619896" w14:textId="77777777" w:rsidR="00A2047A" w:rsidRPr="003B7740" w:rsidRDefault="00A2047A" w:rsidP="00216BC0">
            <w:pPr>
              <w:jc w:val="center"/>
              <w:rPr>
                <w:rFonts w:cs="Times New Roman"/>
                <w:szCs w:val="24"/>
              </w:rPr>
            </w:pPr>
            <w:r w:rsidRPr="003B7740">
              <w:rPr>
                <w:rFonts w:cs="Times New Roman"/>
                <w:szCs w:val="24"/>
              </w:rPr>
              <w:t>13</w:t>
            </w:r>
          </w:p>
        </w:tc>
        <w:tc>
          <w:tcPr>
            <w:tcW w:w="4727" w:type="dxa"/>
            <w:vAlign w:val="center"/>
          </w:tcPr>
          <w:p w14:paraId="3027AFD9" w14:textId="77777777" w:rsidR="00A2047A" w:rsidRPr="003B7740" w:rsidRDefault="00A2047A" w:rsidP="00216BC0">
            <w:pPr>
              <w:jc w:val="center"/>
              <w:rPr>
                <w:rFonts w:cs="Times New Roman"/>
                <w:szCs w:val="24"/>
              </w:rPr>
            </w:pPr>
            <w:r w:rsidRPr="003B7740">
              <w:rPr>
                <w:rFonts w:cs="Times New Roman"/>
                <w:szCs w:val="24"/>
              </w:rPr>
              <w:t>Стоимость законченного случая лечения по КСГ</w:t>
            </w:r>
          </w:p>
        </w:tc>
        <w:tc>
          <w:tcPr>
            <w:tcW w:w="4435" w:type="dxa"/>
            <w:vAlign w:val="center"/>
          </w:tcPr>
          <w:p w14:paraId="7D91ED52" w14:textId="77777777" w:rsidR="00A2047A" w:rsidRPr="003B7740" w:rsidRDefault="00A2047A" w:rsidP="00216BC0">
            <w:pPr>
              <w:jc w:val="center"/>
              <w:rPr>
                <w:rFonts w:cs="Times New Roman"/>
                <w:szCs w:val="24"/>
              </w:rPr>
            </w:pPr>
            <w:r w:rsidRPr="003B7740">
              <w:rPr>
                <w:rFonts w:cs="Times New Roman"/>
                <w:szCs w:val="24"/>
              </w:rPr>
              <w:t>Числовое поле с двумя знаками после запятой</w:t>
            </w:r>
          </w:p>
          <w:p w14:paraId="624A6CA8" w14:textId="77777777" w:rsidR="00A2047A" w:rsidRPr="003B7740" w:rsidRDefault="00A2047A" w:rsidP="00216BC0">
            <w:pPr>
              <w:jc w:val="center"/>
              <w:rPr>
                <w:rFonts w:cs="Times New Roman"/>
                <w:szCs w:val="24"/>
              </w:rPr>
            </w:pPr>
            <w:r w:rsidRPr="003B7740">
              <w:rPr>
                <w:rFonts w:cs="Times New Roman"/>
                <w:szCs w:val="24"/>
              </w:rPr>
              <w:t>Значение определяется исходя из правил расчета стоимости законченного случая лечения (п. 3 и п. 4.6.1 Рекомендаций)</w:t>
            </w:r>
          </w:p>
        </w:tc>
      </w:tr>
    </w:tbl>
    <w:p w14:paraId="504F283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7C604B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На </w:t>
      </w:r>
      <w:r w:rsidRPr="003B7740">
        <w:rPr>
          <w:rFonts w:eastAsia="Times New Roman" w:cs="Times New Roman"/>
          <w:b/>
          <w:sz w:val="28"/>
          <w:szCs w:val="24"/>
          <w:lang w:eastAsia="ru-RU"/>
        </w:rPr>
        <w:t>третьем этапе</w:t>
      </w:r>
      <w:r w:rsidRPr="003B7740">
        <w:rPr>
          <w:rFonts w:eastAsia="Times New Roman" w:cs="Times New Roman"/>
          <w:sz w:val="28"/>
          <w:szCs w:val="24"/>
          <w:lang w:eastAsia="ru-RU"/>
        </w:rPr>
        <w:t xml:space="preserve"> осуществляется фильтрация основной таблицы «</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и заполнение временной таблицы значениями. Под фильтрацией подразумевается отбор подходящих под заданные критерии данных, осуществляемый программными средствами. Таблицу «</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xml:space="preserve">» необходимо отфильтровать одновременно по всем классификационным критериям, учитывая особенности каждого параметра: </w:t>
      </w:r>
    </w:p>
    <w:p w14:paraId="52AFD8A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val="en-US" w:eastAsia="ru-RU"/>
        </w:rPr>
        <w:t>a</w:t>
      </w: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 xml:space="preserve">В фильтр по полю «Код по МКБ 10» входят пустое значение и значение </w:t>
      </w:r>
      <w:r w:rsidRPr="003B7740">
        <w:rPr>
          <w:rFonts w:eastAsia="Times New Roman" w:cs="Times New Roman"/>
          <w:sz w:val="28"/>
          <w:szCs w:val="24"/>
          <w:lang w:eastAsia="ru-RU"/>
        </w:rPr>
        <w:lastRenderedPageBreak/>
        <w:t>основного диагноза случая. Если для основного диагноза существуют расширительные диапазоны (С00-С80, D00-D09, Q20-Q28, C., I.), то эти расширительные диапазоны также включаются в фильтр.</w:t>
      </w:r>
    </w:p>
    <w:p w14:paraId="3F17D91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val="en-US" w:eastAsia="ru-RU"/>
        </w:rPr>
        <w:t>b</w:t>
      </w: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 xml:space="preserve">В фильтр по полю «Код по МКБ 10 (2)»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C., I.), то эти расширительные диапазоны также включаются в фильтр. </w:t>
      </w:r>
    </w:p>
    <w:p w14:paraId="10EFE6F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val="en-US" w:eastAsia="ru-RU"/>
        </w:rPr>
        <w:t>c</w:t>
      </w: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В фильтр по полю «Код по МКБ 10 (3)» обязательно входит пустое 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(С00-С80, D00-D09, Q20-Q28, C., I.), то эти расширительные диапазоны также включаются в фильтр.</w:t>
      </w:r>
    </w:p>
    <w:p w14:paraId="5E7CD15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val="en-US" w:eastAsia="ru-RU"/>
        </w:rPr>
        <w:t>d</w:t>
      </w: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Примечание: если исходный случай содержит несколько кодов услуг, то выборку необходимо осуществлять дополнительно по каждому коду услуги.</w:t>
      </w:r>
    </w:p>
    <w:p w14:paraId="7577221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val="en-US" w:eastAsia="ru-RU"/>
        </w:rPr>
        <w:t>e</w:t>
      </w: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14:paraId="7663840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Для диапазона возраста от 0 до 28 дней – значение справочника категорий возраста включает значения «1», «4», «5»;</w:t>
      </w:r>
    </w:p>
    <w:p w14:paraId="62CCD8E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Для диапазона возраста от 29 до 90 дней – значение справочника категорий возраста включает значения «2», «4», «5»;</w:t>
      </w:r>
    </w:p>
    <w:p w14:paraId="67A935E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Для диапазона возраста от 91 дня до 1 года – значение справочника категорий возраста включает значения «3», «4», «5»;</w:t>
      </w:r>
    </w:p>
    <w:p w14:paraId="6186F7E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Для диапазона возраста от 1 года включительно до 2 лет – значение справочника категорий возраста включает значения «4», «5»;</w:t>
      </w:r>
    </w:p>
    <w:p w14:paraId="11E0355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Для диапазона возраста от 2 лет включительно до 17 лет – значение справочника категорий возраста включает значения «5»;</w:t>
      </w:r>
    </w:p>
    <w:p w14:paraId="616B838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Для диапазона возраста от 18 лет включительно – значение справочника категорий возраста включает значения «6».</w:t>
      </w:r>
    </w:p>
    <w:p w14:paraId="74A1B6F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val="en-US" w:eastAsia="ru-RU"/>
        </w:rPr>
        <w:t>f</w:t>
      </w: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
    <w:p w14:paraId="7AF53BA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val="en-US" w:eastAsia="ru-RU"/>
        </w:rPr>
        <w:t>g</w:t>
      </w: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В фильтр по полю «Длительность» обязательно входит пустое значение, а для тех случаев, длительность которых составляет 3 дня и менее – значение 1.</w:t>
      </w:r>
    </w:p>
    <w:p w14:paraId="2CFD934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val="en-US" w:eastAsia="ru-RU"/>
        </w:rPr>
        <w:t>h</w:t>
      </w: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 xml:space="preserve">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Примеры значений: sh0001-sh9002, flt1-flt5, </w:t>
      </w:r>
      <w:r w:rsidRPr="00FD465B">
        <w:rPr>
          <w:rFonts w:eastAsia="Times New Roman" w:cs="Times New Roman"/>
          <w:sz w:val="28"/>
          <w:szCs w:val="24"/>
          <w:lang w:eastAsia="ru-RU"/>
        </w:rPr>
        <w:t>gemop1-gemop14, gemop16-gemop18, gemop20-gemop24</w:t>
      </w:r>
      <w:r w:rsidRPr="003B7740">
        <w:rPr>
          <w:rFonts w:eastAsia="Times New Roman" w:cs="Times New Roman"/>
          <w:sz w:val="28"/>
          <w:szCs w:val="24"/>
          <w:lang w:eastAsia="ru-RU"/>
        </w:rPr>
        <w:t xml:space="preserve">, mt001-mt024, bt1, bt2, ep1-ep3, </w:t>
      </w:r>
      <w:proofErr w:type="spellStart"/>
      <w:r w:rsidRPr="003B7740">
        <w:rPr>
          <w:rFonts w:eastAsia="Times New Roman" w:cs="Times New Roman"/>
          <w:sz w:val="28"/>
          <w:szCs w:val="24"/>
          <w:lang w:eastAsia="ru-RU"/>
        </w:rPr>
        <w:t>gem</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if</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nif</w:t>
      </w:r>
      <w:proofErr w:type="spellEnd"/>
      <w:r w:rsidRPr="003B7740">
        <w:rPr>
          <w:rFonts w:eastAsia="Times New Roman" w:cs="Times New Roman"/>
          <w:sz w:val="28"/>
          <w:szCs w:val="24"/>
          <w:lang w:eastAsia="ru-RU"/>
        </w:rPr>
        <w:t xml:space="preserve">, it1, it2, ivf1-ivf7, </w:t>
      </w:r>
      <w:proofErr w:type="spellStart"/>
      <w:r w:rsidRPr="003B7740">
        <w:rPr>
          <w:rFonts w:eastAsia="Times New Roman" w:cs="Times New Roman"/>
          <w:sz w:val="28"/>
          <w:szCs w:val="24"/>
          <w:lang w:eastAsia="ru-RU"/>
        </w:rPr>
        <w:t>mgi</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olt</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pbt</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plt</w:t>
      </w:r>
      <w:proofErr w:type="spellEnd"/>
      <w:r w:rsidRPr="003B7740">
        <w:rPr>
          <w:rFonts w:eastAsia="Times New Roman" w:cs="Times New Roman"/>
          <w:sz w:val="28"/>
          <w:szCs w:val="24"/>
          <w:lang w:eastAsia="ru-RU"/>
        </w:rPr>
        <w:t xml:space="preserve">, rb2-rb6, rb2cov- rb5cov, </w:t>
      </w:r>
      <w:proofErr w:type="spellStart"/>
      <w:r w:rsidRPr="003B7740">
        <w:rPr>
          <w:rFonts w:eastAsia="Times New Roman" w:cs="Times New Roman"/>
          <w:sz w:val="28"/>
          <w:szCs w:val="24"/>
          <w:lang w:eastAsia="ru-RU"/>
        </w:rPr>
        <w:t>rbs</w:t>
      </w:r>
      <w:proofErr w:type="spellEnd"/>
      <w:r w:rsidRPr="003B7740">
        <w:rPr>
          <w:rFonts w:eastAsia="Times New Roman" w:cs="Times New Roman"/>
          <w:sz w:val="28"/>
          <w:szCs w:val="24"/>
          <w:lang w:eastAsia="ru-RU"/>
        </w:rPr>
        <w:t xml:space="preserve">, </w:t>
      </w:r>
      <w:r w:rsidRPr="003B7740">
        <w:rPr>
          <w:rFonts w:eastAsia="Times New Roman" w:cs="Times New Roman"/>
          <w:sz w:val="28"/>
          <w:szCs w:val="24"/>
          <w:lang w:eastAsia="ru-RU"/>
        </w:rPr>
        <w:lastRenderedPageBreak/>
        <w:t>stt1-stt5.</w:t>
      </w:r>
    </w:p>
    <w:p w14:paraId="170844D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roofErr w:type="spellStart"/>
      <w:r w:rsidRPr="003B7740">
        <w:rPr>
          <w:rFonts w:eastAsia="Times New Roman" w:cs="Times New Roman"/>
          <w:sz w:val="28"/>
          <w:szCs w:val="24"/>
          <w:lang w:val="en-US" w:eastAsia="ru-RU"/>
        </w:rPr>
        <w:t>i</w:t>
      </w:r>
      <w:proofErr w:type="spellEnd"/>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14:paraId="3345C67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Отфильтрованные записи из таблицы «</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xml:space="preserve">» копируются в описанную на втором этапе «временную таблицу» в соответствии с названиями полей. Для каждой записи во временной таблице в поле «Приоритет» проставляется значение «0», а в поле «Коэффициент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КСГ» проставляется значение коэффициента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(значения из «Справочника КСГ» с учетом регионального </w:t>
      </w:r>
      <w:r w:rsidRPr="00EE6C90">
        <w:rPr>
          <w:rFonts w:eastAsia="Times New Roman" w:cs="Times New Roman"/>
          <w:sz w:val="28"/>
          <w:szCs w:val="24"/>
          <w:lang w:eastAsia="ru-RU"/>
        </w:rPr>
        <w:t>коэффициента специфики</w:t>
      </w:r>
      <w:r w:rsidRPr="003B7740">
        <w:rPr>
          <w:rFonts w:eastAsia="Times New Roman" w:cs="Times New Roman"/>
          <w:sz w:val="28"/>
          <w:szCs w:val="24"/>
          <w:lang w:eastAsia="ru-RU"/>
        </w:rPr>
        <w:t>) для каждой КСГ в соответствии с полем «КСГ».</w:t>
      </w:r>
    </w:p>
    <w:p w14:paraId="16DBC5A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На </w:t>
      </w:r>
      <w:r w:rsidRPr="003B7740">
        <w:rPr>
          <w:rFonts w:eastAsia="Times New Roman" w:cs="Times New Roman"/>
          <w:b/>
          <w:sz w:val="28"/>
          <w:szCs w:val="24"/>
          <w:lang w:eastAsia="ru-RU"/>
        </w:rPr>
        <w:t>четвертом этапе</w:t>
      </w:r>
      <w:r w:rsidRPr="003B7740">
        <w:rPr>
          <w:rFonts w:eastAsia="Times New Roman" w:cs="Times New Roman"/>
          <w:sz w:val="28"/>
          <w:szCs w:val="24"/>
          <w:lang w:eastAsia="ru-RU"/>
        </w:rPr>
        <w:t xml:space="preserve"> необходимо проверить данные из «временной таблицы» на наличие исключений и установки приоритетов по строчкам. Во временной таблице в поле «Приоритет» меняем значения на «1» для следующих записей:</w:t>
      </w:r>
    </w:p>
    <w:p w14:paraId="083B871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 xml:space="preserve">Если случай может быть отнесен к профилю «Медицинская </w:t>
      </w:r>
      <w:proofErr w:type="spellStart"/>
      <w:r w:rsidRPr="003B7740">
        <w:rPr>
          <w:rFonts w:eastAsia="Times New Roman" w:cs="Times New Roman"/>
          <w:sz w:val="28"/>
          <w:szCs w:val="24"/>
          <w:lang w:eastAsia="ru-RU"/>
        </w:rPr>
        <w:t>реабалитация</w:t>
      </w:r>
      <w:proofErr w:type="spellEnd"/>
      <w:r w:rsidRPr="003B7740">
        <w:rPr>
          <w:rFonts w:eastAsia="Times New Roman" w:cs="Times New Roman"/>
          <w:sz w:val="28"/>
          <w:szCs w:val="24"/>
          <w:lang w:eastAsia="ru-RU"/>
        </w:rPr>
        <w:t>» (st37, ds37);</w:t>
      </w:r>
    </w:p>
    <w:p w14:paraId="6EBB5AB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Если поле «Длительность» содержит значение «1»;</w:t>
      </w:r>
    </w:p>
    <w:p w14:paraId="24952AD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Если поле «Код по МКБ 10» основной диагноз содержит коды МКБ 10 из списка L08.0; L26; L27.0, L27.2 и поле «Возраст» содержит значение «1».</w:t>
      </w:r>
    </w:p>
    <w:p w14:paraId="0999C28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Если во «временной таблице» одновременно присутствуют строчки, относящиеся к двум КСГ из списка:</w:t>
      </w:r>
    </w:p>
    <w:p w14:paraId="6AC8FDB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 xml:space="preserve">st02.010 – Операции на женских половых органах (уровень 1) и st02.008 – Доброкачественные новообразования, новообразования </w:t>
      </w:r>
      <w:proofErr w:type="spellStart"/>
      <w:r w:rsidRPr="003B7740">
        <w:rPr>
          <w:rFonts w:eastAsia="Times New Roman" w:cs="Times New Roman"/>
          <w:sz w:val="28"/>
          <w:szCs w:val="24"/>
          <w:lang w:eastAsia="ru-RU"/>
        </w:rPr>
        <w:t>in</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situ</w:t>
      </w:r>
      <w:proofErr w:type="spellEnd"/>
      <w:r w:rsidRPr="003B7740">
        <w:rPr>
          <w:rFonts w:eastAsia="Times New Roman" w:cs="Times New Roman"/>
          <w:sz w:val="28"/>
          <w:szCs w:val="24"/>
          <w:lang w:eastAsia="ru-RU"/>
        </w:rPr>
        <w:t>, неопределенного и неизвестного характера женских половых органов;</w:t>
      </w:r>
    </w:p>
    <w:p w14:paraId="3BB9A68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 xml:space="preserve">st02.011 – Операции на женских половых органах (уровень 2) и st02.008 – Доброкачественные новообразования, новообразования </w:t>
      </w:r>
      <w:proofErr w:type="spellStart"/>
      <w:r w:rsidRPr="003B7740">
        <w:rPr>
          <w:rFonts w:eastAsia="Times New Roman" w:cs="Times New Roman"/>
          <w:sz w:val="28"/>
          <w:szCs w:val="24"/>
          <w:lang w:eastAsia="ru-RU"/>
        </w:rPr>
        <w:t>in</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situ</w:t>
      </w:r>
      <w:proofErr w:type="spellEnd"/>
      <w:r w:rsidRPr="003B7740">
        <w:rPr>
          <w:rFonts w:eastAsia="Times New Roman" w:cs="Times New Roman"/>
          <w:sz w:val="28"/>
          <w:szCs w:val="24"/>
          <w:lang w:eastAsia="ru-RU"/>
        </w:rPr>
        <w:t>, неопределенного и неизвестного характера женских половых органов;</w:t>
      </w:r>
    </w:p>
    <w:p w14:paraId="5C355AA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st02.010 – Операции на женских половых органах (уровень 1) и st02.009 – Другие болезни, врожденные аномалии, повреждения женских половых органов;</w:t>
      </w:r>
    </w:p>
    <w:p w14:paraId="05E4D1C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st14.001 – Операции на кишечнике и анальной области (уровень 1) и st04.002 – Воспалительные заболевания кишечника;</w:t>
      </w:r>
    </w:p>
    <w:p w14:paraId="36508FD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st14.002 – Операции на кишечнике и анальной области (уровень 2) и st04.002 – Воспалительные заболевания кишечника;</w:t>
      </w:r>
    </w:p>
    <w:p w14:paraId="4BAB0F0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st21.001 – Операции на органе зрения (уровень 1) и st21.007 – Болезни глаза;</w:t>
      </w:r>
    </w:p>
    <w:p w14:paraId="7C6D982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st34.002 – Операции на органах полости рта (уровень 1) и st34.001 – Болезни полости рта, слюнных желез и челюстей, врожденные аномалии лица и шеи, взрослые;</w:t>
      </w:r>
    </w:p>
    <w:p w14:paraId="1371F02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 xml:space="preserve">st34.002 – Операции на органах полости рта (уровень 1) и st26.001 – Болезни полости рта, слюнных желез и челюстей, врожденные аномалии лица и шеи, дети, необходимо для строчки, закодированной только кодом МКБ 10 по группам КСГ (st02.008, st02.009, st04.002, st21.007, st34.001, st26.001), установить значение в поле «Приоритет» равное «-1» (тем самым отдать приоритет в пользу КСГ, закодированной через услугу в Номенклатуре). Список КСГ и их комбинаций указан в пункте 1.2.7 в таблице «Перечень КСГ, в которых не </w:t>
      </w:r>
      <w:r w:rsidRPr="003B7740">
        <w:rPr>
          <w:rFonts w:eastAsia="Times New Roman" w:cs="Times New Roman"/>
          <w:sz w:val="28"/>
          <w:szCs w:val="24"/>
          <w:lang w:eastAsia="ru-RU"/>
        </w:rPr>
        <w:lastRenderedPageBreak/>
        <w:t>предусмотрена возможность выбора между критерием диагноза и услуги».</w:t>
      </w:r>
    </w:p>
    <w:p w14:paraId="1515AFB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Если во «временной таблице» одновременно присутствуют строчки, относящиеся к КСГ ds19.028 «Установка, замена порт системы (катетера) для лекарственной терапии злокачественных новообразований» и ds25.002 «Операции на сосудах (уровень 1)» (ситуация возможна при основном диагнозе «С.» или «D00-D09» и коде услуги «A11.12.001.002 </w:t>
      </w:r>
      <w:r w:rsidRPr="003B7740">
        <w:rPr>
          <w:rFonts w:eastAsia="Times New Roman" w:cs="Times New Roman"/>
          <w:sz w:val="28"/>
          <w:szCs w:val="24"/>
          <w:lang w:eastAsia="ru-RU"/>
        </w:rPr>
        <w:noBreakHyphen/>
        <w:t xml:space="preserve"> Имплантация подкожной венозной порт системы»), необходимо для строчки с КСГ ds25.002 установить значение в поле «Приоритет» равное «-1» (тем самым отдать приоритет в пользу КСГ ds19.028).</w:t>
      </w:r>
    </w:p>
    <w:p w14:paraId="7C02491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На пятом этапе производится окончательное определение КСГ для случая оказания медицинской помощи. Для окончательного определения КСГ путем сравнения стоимости случаев, определенных по разным КСГ, коэффициентов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«Коэффициент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КСГ» «Стоимость законченного случая лечения по КСГ» в порядке убывания (сверху окажутся максимальные значения). В результате сортировки самая верхняя строчка «временной таблицы» будет содержать в поле «КСГ» код искомой КСГ для данного случая.</w:t>
      </w:r>
    </w:p>
    <w:p w14:paraId="7EBA8969" w14:textId="77777777" w:rsidR="00A2047A" w:rsidRPr="003B7740" w:rsidRDefault="00A2047A" w:rsidP="00A2047A">
      <w:pPr>
        <w:widowControl w:val="0"/>
        <w:autoSpaceDE w:val="0"/>
        <w:autoSpaceDN w:val="0"/>
        <w:spacing w:line="240" w:lineRule="auto"/>
        <w:ind w:firstLine="567"/>
        <w:rPr>
          <w:rFonts w:cs="Times New Roman"/>
          <w:sz w:val="28"/>
        </w:rPr>
      </w:pPr>
      <w:r w:rsidRPr="003B7740">
        <w:rPr>
          <w:rFonts w:eastAsia="Times New Roman" w:cs="Times New Roman"/>
          <w:sz w:val="28"/>
          <w:szCs w:val="24"/>
          <w:lang w:eastAsia="ru-RU"/>
        </w:rPr>
        <w:t>Примечание: особенности формирования КСГ st29.007 «Тяжелая множественная и сочетанная травма (</w:t>
      </w:r>
      <w:proofErr w:type="spellStart"/>
      <w:r w:rsidRPr="003B7740">
        <w:rPr>
          <w:rFonts w:eastAsia="Times New Roman" w:cs="Times New Roman"/>
          <w:sz w:val="28"/>
          <w:szCs w:val="24"/>
          <w:lang w:eastAsia="ru-RU"/>
        </w:rPr>
        <w:t>политравма</w:t>
      </w:r>
      <w:proofErr w:type="spellEnd"/>
      <w:r w:rsidRPr="003B7740">
        <w:rPr>
          <w:rFonts w:eastAsia="Times New Roman" w:cs="Times New Roman"/>
          <w:sz w:val="28"/>
          <w:szCs w:val="24"/>
          <w:lang w:eastAsia="ru-RU"/>
        </w:rPr>
        <w:t xml:space="preserve">)» представлены </w:t>
      </w:r>
      <w:r w:rsidRPr="003B7740">
        <w:rPr>
          <w:rFonts w:cs="Times New Roman"/>
          <w:sz w:val="28"/>
        </w:rPr>
        <w:t>Приложении 10 к настоящим рекомендациям.</w:t>
      </w:r>
    </w:p>
    <w:p w14:paraId="40C2E65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100C7320" w14:textId="0E7198A1"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2.</w:t>
      </w:r>
      <w:r w:rsidR="003644F7">
        <w:rPr>
          <w:rFonts w:eastAsia="Times New Roman" w:cs="Times New Roman"/>
          <w:b/>
          <w:sz w:val="28"/>
          <w:szCs w:val="24"/>
          <w:lang w:eastAsia="ru-RU"/>
        </w:rPr>
        <w:t>6</w:t>
      </w:r>
      <w:r w:rsidRPr="003B7740">
        <w:rPr>
          <w:rFonts w:eastAsia="Times New Roman" w:cs="Times New Roman"/>
          <w:b/>
          <w:sz w:val="28"/>
          <w:szCs w:val="24"/>
          <w:lang w:eastAsia="ru-RU"/>
        </w:rPr>
        <w:t>. Влияние кода диагноза по МКБ 10 на группировку</w:t>
      </w:r>
    </w:p>
    <w:p w14:paraId="2388476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Случаи, при которых диагноз является критерием группировки для хирургической операции (комбинированные группы), определены </w:t>
      </w:r>
      <w:proofErr w:type="spellStart"/>
      <w:r w:rsidRPr="003B7740">
        <w:rPr>
          <w:rFonts w:eastAsia="Times New Roman" w:cs="Times New Roman"/>
          <w:sz w:val="28"/>
          <w:szCs w:val="24"/>
          <w:lang w:eastAsia="ru-RU"/>
        </w:rPr>
        <w:t>Группировщиком</w:t>
      </w:r>
      <w:proofErr w:type="spellEnd"/>
      <w:r w:rsidRPr="003B7740">
        <w:rPr>
          <w:rFonts w:eastAsia="Times New Roman" w:cs="Times New Roman"/>
          <w:sz w:val="28"/>
          <w:szCs w:val="24"/>
          <w:lang w:eastAsia="ru-RU"/>
        </w:rPr>
        <w:t xml:space="preserve"> таким образом, что в одной строке </w:t>
      </w:r>
      <w:proofErr w:type="spellStart"/>
      <w:r w:rsidRPr="003B7740">
        <w:rPr>
          <w:rFonts w:eastAsia="Times New Roman" w:cs="Times New Roman"/>
          <w:sz w:val="28"/>
          <w:szCs w:val="24"/>
          <w:lang w:eastAsia="ru-RU"/>
        </w:rPr>
        <w:t>Группировщика</w:t>
      </w:r>
      <w:proofErr w:type="spellEnd"/>
      <w:r w:rsidRPr="003B7740">
        <w:rPr>
          <w:rFonts w:eastAsia="Times New Roman" w:cs="Times New Roman"/>
          <w:sz w:val="28"/>
          <w:szCs w:val="24"/>
          <w:lang w:eastAsia="ru-RU"/>
        </w:rPr>
        <w:t xml:space="preserve"> приведен код номенклатуры и код диагноза.</w:t>
      </w:r>
    </w:p>
    <w:p w14:paraId="763DF8BE" w14:textId="77777777" w:rsidR="00A2047A" w:rsidRPr="003B7740" w:rsidRDefault="00A2047A" w:rsidP="00A2047A">
      <w:pPr>
        <w:widowControl w:val="0"/>
        <w:autoSpaceDE w:val="0"/>
        <w:autoSpaceDN w:val="0"/>
        <w:spacing w:line="240" w:lineRule="auto"/>
        <w:rPr>
          <w:rFonts w:eastAsia="Times New Roman" w:cs="Times New Roman"/>
          <w:sz w:val="28"/>
          <w:szCs w:val="24"/>
          <w:lang w:val="en-US" w:eastAsia="ru-RU"/>
        </w:rPr>
      </w:pPr>
      <w:r w:rsidRPr="003B7740">
        <w:rPr>
          <w:rFonts w:eastAsia="Times New Roman" w:cs="Times New Roman"/>
          <w:sz w:val="28"/>
          <w:szCs w:val="24"/>
          <w:lang w:eastAsia="ru-RU"/>
        </w:rPr>
        <w:t>Пример:</w:t>
      </w:r>
    </w:p>
    <w:tbl>
      <w:tblPr>
        <w:tblW w:w="48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094"/>
        <w:gridCol w:w="1924"/>
        <w:gridCol w:w="1038"/>
        <w:gridCol w:w="740"/>
        <w:gridCol w:w="1185"/>
        <w:gridCol w:w="1185"/>
        <w:gridCol w:w="2425"/>
      </w:tblGrid>
      <w:tr w:rsidR="00A2047A" w:rsidRPr="003B7740" w14:paraId="7FFD923B" w14:textId="77777777" w:rsidTr="00216BC0">
        <w:trPr>
          <w:tblHeader/>
          <w:jc w:val="center"/>
        </w:trPr>
        <w:tc>
          <w:tcPr>
            <w:tcW w:w="570" w:type="pct"/>
            <w:shd w:val="clear" w:color="auto" w:fill="FFFFFF" w:themeFill="background1"/>
            <w:tcMar>
              <w:left w:w="57" w:type="dxa"/>
              <w:right w:w="57" w:type="dxa"/>
            </w:tcMar>
            <w:vAlign w:val="center"/>
          </w:tcPr>
          <w:p w14:paraId="427C7EC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по МКБ 10</w:t>
            </w:r>
          </w:p>
        </w:tc>
        <w:tc>
          <w:tcPr>
            <w:tcW w:w="1003" w:type="pct"/>
            <w:shd w:val="clear" w:color="auto" w:fill="FFFFFF" w:themeFill="background1"/>
            <w:tcMar>
              <w:left w:w="57" w:type="dxa"/>
              <w:right w:w="57" w:type="dxa"/>
            </w:tcMar>
            <w:vAlign w:val="center"/>
          </w:tcPr>
          <w:p w14:paraId="3D190FA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услуги</w:t>
            </w:r>
          </w:p>
        </w:tc>
        <w:tc>
          <w:tcPr>
            <w:tcW w:w="541" w:type="pct"/>
            <w:shd w:val="clear" w:color="auto" w:fill="FFFFFF" w:themeFill="background1"/>
            <w:tcMar>
              <w:left w:w="57" w:type="dxa"/>
              <w:right w:w="57" w:type="dxa"/>
            </w:tcMar>
            <w:vAlign w:val="center"/>
          </w:tcPr>
          <w:p w14:paraId="0579842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Возраст</w:t>
            </w:r>
          </w:p>
        </w:tc>
        <w:tc>
          <w:tcPr>
            <w:tcW w:w="386" w:type="pct"/>
            <w:shd w:val="clear" w:color="auto" w:fill="FFFFFF" w:themeFill="background1"/>
            <w:tcMar>
              <w:left w:w="57" w:type="dxa"/>
              <w:right w:w="57" w:type="dxa"/>
            </w:tcMar>
            <w:vAlign w:val="center"/>
          </w:tcPr>
          <w:p w14:paraId="21D0B9B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Пол</w:t>
            </w:r>
          </w:p>
        </w:tc>
        <w:tc>
          <w:tcPr>
            <w:tcW w:w="618" w:type="pct"/>
            <w:shd w:val="clear" w:color="auto" w:fill="FFFFFF" w:themeFill="background1"/>
            <w:tcMar>
              <w:left w:w="57" w:type="dxa"/>
              <w:right w:w="57" w:type="dxa"/>
            </w:tcMar>
            <w:vAlign w:val="center"/>
          </w:tcPr>
          <w:p w14:paraId="5F72907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spellStart"/>
            <w:r w:rsidRPr="003B7740">
              <w:rPr>
                <w:rFonts w:eastAsia="Times New Roman" w:cs="Times New Roman"/>
                <w:szCs w:val="24"/>
                <w:lang w:eastAsia="ru-RU"/>
              </w:rPr>
              <w:t>Длитель-ность</w:t>
            </w:r>
            <w:proofErr w:type="spellEnd"/>
          </w:p>
        </w:tc>
        <w:tc>
          <w:tcPr>
            <w:tcW w:w="618" w:type="pct"/>
            <w:shd w:val="clear" w:color="auto" w:fill="FFFFFF" w:themeFill="background1"/>
            <w:tcMar>
              <w:left w:w="57" w:type="dxa"/>
              <w:right w:w="57" w:type="dxa"/>
            </w:tcMar>
            <w:vAlign w:val="center"/>
          </w:tcPr>
          <w:p w14:paraId="491D8C1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КСГ</w:t>
            </w:r>
          </w:p>
        </w:tc>
        <w:tc>
          <w:tcPr>
            <w:tcW w:w="1264" w:type="pct"/>
            <w:shd w:val="clear" w:color="auto" w:fill="FFFFFF" w:themeFill="background1"/>
            <w:tcMar>
              <w:left w:w="57" w:type="dxa"/>
              <w:right w:w="57" w:type="dxa"/>
            </w:tcMar>
            <w:vAlign w:val="center"/>
          </w:tcPr>
          <w:p w14:paraId="0D93F3D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Комментарий</w:t>
            </w:r>
          </w:p>
        </w:tc>
      </w:tr>
      <w:tr w:rsidR="00A2047A" w:rsidRPr="003B7740" w14:paraId="55FBD516" w14:textId="77777777" w:rsidTr="00216BC0">
        <w:trPr>
          <w:jc w:val="center"/>
        </w:trPr>
        <w:tc>
          <w:tcPr>
            <w:tcW w:w="570" w:type="pct"/>
            <w:shd w:val="clear" w:color="auto" w:fill="FFFFFF" w:themeFill="background1"/>
            <w:vAlign w:val="center"/>
          </w:tcPr>
          <w:p w14:paraId="3DDFE48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003" w:type="pct"/>
            <w:shd w:val="clear" w:color="auto" w:fill="FFFFFF" w:themeFill="background1"/>
            <w:vAlign w:val="center"/>
          </w:tcPr>
          <w:p w14:paraId="515016FE" w14:textId="77777777" w:rsidR="00A2047A" w:rsidRPr="003B7740" w:rsidRDefault="00A2047A" w:rsidP="003644F7">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A16.20.002.001</w:t>
            </w:r>
          </w:p>
        </w:tc>
        <w:tc>
          <w:tcPr>
            <w:tcW w:w="541" w:type="pct"/>
            <w:shd w:val="clear" w:color="auto" w:fill="FFFFFF" w:themeFill="background1"/>
            <w:vAlign w:val="center"/>
          </w:tcPr>
          <w:p w14:paraId="088EEE5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386" w:type="pct"/>
            <w:shd w:val="clear" w:color="auto" w:fill="FFFFFF" w:themeFill="background1"/>
            <w:vAlign w:val="center"/>
          </w:tcPr>
          <w:p w14:paraId="6E5A077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618" w:type="pct"/>
            <w:shd w:val="clear" w:color="auto" w:fill="FFFFFF" w:themeFill="background1"/>
            <w:vAlign w:val="center"/>
          </w:tcPr>
          <w:p w14:paraId="0EDD899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618" w:type="pct"/>
            <w:shd w:val="clear" w:color="auto" w:fill="FFFFFF" w:themeFill="background1"/>
            <w:vAlign w:val="center"/>
          </w:tcPr>
          <w:p w14:paraId="63F36CFF" w14:textId="77777777" w:rsidR="00A2047A" w:rsidRPr="003B7740" w:rsidRDefault="00A2047A" w:rsidP="003644F7">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st02.012</w:t>
            </w:r>
          </w:p>
        </w:tc>
        <w:tc>
          <w:tcPr>
            <w:tcW w:w="1264" w:type="pct"/>
            <w:shd w:val="clear" w:color="auto" w:fill="FFFFFF" w:themeFill="background1"/>
            <w:vAlign w:val="center"/>
          </w:tcPr>
          <w:p w14:paraId="0CA94D01" w14:textId="77777777" w:rsidR="00A2047A" w:rsidRPr="003B7740" w:rsidRDefault="00A2047A" w:rsidP="003644F7">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Диагноз не влияет на группировку, и случай  относится к КСГ st02.012 независимо от диагноза</w:t>
            </w:r>
          </w:p>
        </w:tc>
      </w:tr>
      <w:tr w:rsidR="00A2047A" w:rsidRPr="003B7740" w14:paraId="2F3E03DA" w14:textId="77777777" w:rsidTr="00216BC0">
        <w:trPr>
          <w:jc w:val="center"/>
        </w:trPr>
        <w:tc>
          <w:tcPr>
            <w:tcW w:w="570" w:type="pct"/>
            <w:shd w:val="clear" w:color="auto" w:fill="FFFFFF" w:themeFill="background1"/>
            <w:vAlign w:val="center"/>
          </w:tcPr>
          <w:p w14:paraId="392A8FE6" w14:textId="77777777" w:rsidR="00A2047A" w:rsidRPr="003B7740" w:rsidRDefault="00A2047A" w:rsidP="003644F7">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C00-C80</w:t>
            </w:r>
          </w:p>
        </w:tc>
        <w:tc>
          <w:tcPr>
            <w:tcW w:w="1003" w:type="pct"/>
            <w:shd w:val="clear" w:color="auto" w:fill="FFFFFF" w:themeFill="background1"/>
            <w:vAlign w:val="center"/>
          </w:tcPr>
          <w:p w14:paraId="30DF3B67" w14:textId="77777777" w:rsidR="00A2047A" w:rsidRPr="003B7740" w:rsidRDefault="00A2047A" w:rsidP="003644F7">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A16.20.002.001</w:t>
            </w:r>
          </w:p>
        </w:tc>
        <w:tc>
          <w:tcPr>
            <w:tcW w:w="541" w:type="pct"/>
            <w:shd w:val="clear" w:color="auto" w:fill="FFFFFF" w:themeFill="background1"/>
            <w:vAlign w:val="center"/>
          </w:tcPr>
          <w:p w14:paraId="7EF6B7E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386" w:type="pct"/>
            <w:shd w:val="clear" w:color="auto" w:fill="FFFFFF" w:themeFill="background1"/>
            <w:vAlign w:val="center"/>
          </w:tcPr>
          <w:p w14:paraId="59F92E4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618" w:type="pct"/>
            <w:shd w:val="clear" w:color="auto" w:fill="FFFFFF" w:themeFill="background1"/>
            <w:vAlign w:val="center"/>
          </w:tcPr>
          <w:p w14:paraId="4771E15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618" w:type="pct"/>
            <w:shd w:val="clear" w:color="auto" w:fill="FFFFFF" w:themeFill="background1"/>
            <w:vAlign w:val="center"/>
          </w:tcPr>
          <w:p w14:paraId="76DDB3BE" w14:textId="77777777" w:rsidR="00A2047A" w:rsidRPr="003B7740" w:rsidRDefault="00A2047A" w:rsidP="003644F7">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st19.001</w:t>
            </w:r>
          </w:p>
        </w:tc>
        <w:tc>
          <w:tcPr>
            <w:tcW w:w="1264" w:type="pct"/>
            <w:shd w:val="clear" w:color="auto" w:fill="FFFFFF" w:themeFill="background1"/>
            <w:vAlign w:val="center"/>
          </w:tcPr>
          <w:p w14:paraId="32457FA1" w14:textId="77777777" w:rsidR="00A2047A" w:rsidRPr="003B7740" w:rsidRDefault="00A2047A" w:rsidP="003644F7">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 xml:space="preserve">Случай относится к КСГ st19.001 при комбинации кода услуги и любого диагноза, входящего в диапазон </w:t>
            </w:r>
            <w:r w:rsidRPr="003B7740">
              <w:rPr>
                <w:rFonts w:eastAsia="Times New Roman" w:cs="Times New Roman"/>
                <w:szCs w:val="24"/>
                <w:lang w:eastAsia="ru-RU"/>
              </w:rPr>
              <w:br/>
              <w:t>«C00-C80»</w:t>
            </w:r>
          </w:p>
        </w:tc>
      </w:tr>
    </w:tbl>
    <w:p w14:paraId="79269D2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03748E1" w14:textId="1DAB59DB" w:rsidR="00AA7A71" w:rsidRPr="004E0CB5" w:rsidRDefault="00AA7A71" w:rsidP="00AA7A71">
      <w:pPr>
        <w:pStyle w:val="1"/>
        <w:ind w:firstLine="709"/>
      </w:pPr>
      <w:r>
        <w:rPr>
          <w:szCs w:val="24"/>
        </w:rPr>
        <w:lastRenderedPageBreak/>
        <w:t>2.7.</w:t>
      </w:r>
      <w:r w:rsidRPr="004E0CB5">
        <w:t xml:space="preserve"> Оплата по двум КСГ в рамках одного пролеченного случая</w:t>
      </w:r>
    </w:p>
    <w:p w14:paraId="43F3BB60" w14:textId="77777777" w:rsidR="00AA7A71" w:rsidRPr="00FF1F63" w:rsidRDefault="00AA7A71" w:rsidP="00AA7A71">
      <w:pPr>
        <w:spacing w:line="240" w:lineRule="auto"/>
        <w:rPr>
          <w:rFonts w:eastAsia="Calibri" w:cs="Times New Roman"/>
          <w:b/>
          <w:sz w:val="28"/>
          <w:szCs w:val="28"/>
        </w:rPr>
      </w:pPr>
      <w:r w:rsidRPr="004E0CB5">
        <w:rPr>
          <w:rFonts w:eastAsia="Calibri" w:cs="Times New Roman"/>
          <w:b/>
          <w:sz w:val="28"/>
          <w:szCs w:val="28"/>
        </w:rPr>
        <w:t>В электронной форме реестра счета на оплату медицинской помощи заполняются сведения об одном законченном случае, сведения о случаях в составе указанного законченного случая заполняются с указанием стоимости каждого случая в соответствии с КСГ.</w:t>
      </w:r>
    </w:p>
    <w:p w14:paraId="78683155" w14:textId="60E4DD75" w:rsidR="00AA7A71" w:rsidRDefault="00AA7A71" w:rsidP="00AA7A71">
      <w:pPr>
        <w:tabs>
          <w:tab w:val="left" w:pos="720"/>
          <w:tab w:val="left" w:pos="2520"/>
        </w:tabs>
        <w:spacing w:line="240" w:lineRule="auto"/>
        <w:rPr>
          <w:sz w:val="28"/>
        </w:rPr>
      </w:pPr>
      <w:r w:rsidRPr="00DE3E48">
        <w:rPr>
          <w:sz w:val="28"/>
        </w:rPr>
        <w:t xml:space="preserve">При переводе пациента из одного отделения медицинской организации в другое в случае, если это обусловлено возникновением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w:t>
      </w:r>
      <w:r>
        <w:rPr>
          <w:sz w:val="28"/>
        </w:rPr>
        <w:t xml:space="preserve">оплата законченного случая включает в себя </w:t>
      </w:r>
      <w:r w:rsidRPr="00DE3E48">
        <w:rPr>
          <w:sz w:val="28"/>
        </w:rPr>
        <w:t>оба случая лечения в рамках соответствующих КСГ</w:t>
      </w:r>
      <w:r>
        <w:rPr>
          <w:sz w:val="28"/>
        </w:rPr>
        <w:t xml:space="preserve"> </w:t>
      </w:r>
      <w:r w:rsidRPr="00DE3E48">
        <w:rPr>
          <w:sz w:val="28"/>
        </w:rPr>
        <w:t xml:space="preserve">. </w:t>
      </w:r>
    </w:p>
    <w:p w14:paraId="5EFE6B16" w14:textId="77777777" w:rsidR="00AA7A71" w:rsidRPr="003B7740" w:rsidRDefault="00AA7A71" w:rsidP="00AA7A71">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Помимо случаев перевода пациента при возникновении нового заболевания или состояния, входящего в другой класс МКБ 10, </w:t>
      </w:r>
      <w:r w:rsidRPr="003B7740">
        <w:rPr>
          <w:rFonts w:ascii="Times New Roman" w:hAnsi="Times New Roman" w:cs="Times New Roman"/>
          <w:sz w:val="28"/>
        </w:rPr>
        <w:br/>
        <w:t>и не являющегося следствием закономерного прогрессирования основного заболевания,</w:t>
      </w:r>
      <w:r>
        <w:rPr>
          <w:rFonts w:cs="Times New Roman"/>
          <w:sz w:val="28"/>
        </w:rPr>
        <w:t xml:space="preserve"> </w:t>
      </w:r>
      <w:r w:rsidRPr="003B7740">
        <w:rPr>
          <w:rFonts w:ascii="Times New Roman" w:hAnsi="Times New Roman" w:cs="Times New Roman"/>
          <w:sz w:val="28"/>
        </w:rPr>
        <w:t xml:space="preserve">оплата по двум КСГ осуществляется в следующих случаях лечения в одной медицинской организации по заболеваниям, относящимся </w:t>
      </w:r>
      <w:r w:rsidRPr="003B7740">
        <w:rPr>
          <w:rFonts w:ascii="Times New Roman" w:hAnsi="Times New Roman" w:cs="Times New Roman"/>
          <w:sz w:val="28"/>
        </w:rPr>
        <w:br/>
        <w:t>к одному классу МКБ 10:</w:t>
      </w:r>
    </w:p>
    <w:p w14:paraId="615F07FA" w14:textId="77777777" w:rsidR="00AA7A71" w:rsidRPr="003B7740" w:rsidRDefault="00AA7A71" w:rsidP="00AA7A71">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1.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5C1EB9F" w14:textId="77777777" w:rsidR="00AA7A71" w:rsidRPr="003B7740" w:rsidRDefault="00AA7A71" w:rsidP="00AA7A71">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xml:space="preserve">2. Оказание медицинской помощи, связанной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w:t>
      </w:r>
      <w:r w:rsidRPr="003B7740">
        <w:rPr>
          <w:rFonts w:ascii="Times New Roman" w:hAnsi="Times New Roman" w:cs="Times New Roman"/>
          <w:sz w:val="28"/>
        </w:rPr>
        <w:br/>
        <w:t xml:space="preserve">или после хирургического лечения в рамках одной госпитализации; </w:t>
      </w:r>
    </w:p>
    <w:p w14:paraId="4B78F885" w14:textId="77777777" w:rsidR="00AA7A71" w:rsidRPr="003B7740" w:rsidRDefault="00AA7A71" w:rsidP="00AA7A71">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xml:space="preserve">3. Этапное хирургическое лечение при злокачественных новообразованиях, не предусматривающее выписку пациента из стационара </w:t>
      </w:r>
      <w:r w:rsidRPr="003B7740">
        <w:rPr>
          <w:rFonts w:ascii="Times New Roman" w:hAnsi="Times New Roman" w:cs="Times New Roman"/>
          <w:i/>
          <w:sz w:val="28"/>
        </w:rPr>
        <w:t xml:space="preserve">(например: удаление первичной опухоли кишечника с формированием </w:t>
      </w:r>
      <w:proofErr w:type="spellStart"/>
      <w:r w:rsidRPr="003B7740">
        <w:rPr>
          <w:rFonts w:ascii="Times New Roman" w:hAnsi="Times New Roman" w:cs="Times New Roman"/>
          <w:i/>
          <w:sz w:val="28"/>
        </w:rPr>
        <w:t>колостомы</w:t>
      </w:r>
      <w:proofErr w:type="spellEnd"/>
      <w:r w:rsidRPr="003B7740">
        <w:rPr>
          <w:rFonts w:ascii="Times New Roman" w:hAnsi="Times New Roman" w:cs="Times New Roman"/>
          <w:i/>
          <w:sz w:val="28"/>
        </w:rPr>
        <w:t xml:space="preserve"> (операция 1) и закрытие ранее сформированной </w:t>
      </w:r>
      <w:proofErr w:type="spellStart"/>
      <w:r w:rsidRPr="003B7740">
        <w:rPr>
          <w:rFonts w:ascii="Times New Roman" w:hAnsi="Times New Roman" w:cs="Times New Roman"/>
          <w:i/>
          <w:sz w:val="28"/>
        </w:rPr>
        <w:t>колостомы</w:t>
      </w:r>
      <w:proofErr w:type="spellEnd"/>
      <w:r w:rsidRPr="003B7740">
        <w:rPr>
          <w:rFonts w:ascii="Times New Roman" w:hAnsi="Times New Roman" w:cs="Times New Roman"/>
          <w:i/>
          <w:sz w:val="28"/>
        </w:rPr>
        <w:t xml:space="preserve"> (операция 2))</w:t>
      </w:r>
      <w:r w:rsidRPr="003B7740">
        <w:rPr>
          <w:rFonts w:ascii="Times New Roman" w:hAnsi="Times New Roman" w:cs="Times New Roman"/>
          <w:sz w:val="28"/>
        </w:rPr>
        <w:t>;</w:t>
      </w:r>
    </w:p>
    <w:p w14:paraId="7AE2E446" w14:textId="77777777" w:rsidR="00AA7A71" w:rsidRPr="003B7740" w:rsidRDefault="00AA7A71" w:rsidP="00AA7A71">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xml:space="preserve">4. Проведение </w:t>
      </w:r>
      <w:proofErr w:type="spellStart"/>
      <w:r w:rsidRPr="003B7740">
        <w:rPr>
          <w:rFonts w:ascii="Times New Roman" w:hAnsi="Times New Roman" w:cs="Times New Roman"/>
          <w:sz w:val="28"/>
        </w:rPr>
        <w:t>реинфузии</w:t>
      </w:r>
      <w:proofErr w:type="spellEnd"/>
      <w:r w:rsidRPr="003B7740">
        <w:rPr>
          <w:rFonts w:ascii="Times New Roman" w:hAnsi="Times New Roman" w:cs="Times New Roman"/>
          <w:sz w:val="28"/>
        </w:rPr>
        <w:t xml:space="preserve"> </w:t>
      </w:r>
      <w:proofErr w:type="spellStart"/>
      <w:r w:rsidRPr="003B7740">
        <w:rPr>
          <w:rFonts w:ascii="Times New Roman" w:hAnsi="Times New Roman" w:cs="Times New Roman"/>
          <w:sz w:val="28"/>
        </w:rPr>
        <w:t>аутокрови</w:t>
      </w:r>
      <w:proofErr w:type="spellEnd"/>
      <w:r w:rsidRPr="003B7740">
        <w:rPr>
          <w:rFonts w:ascii="Times New Roman" w:hAnsi="Times New Roman" w:cs="Times New Roman"/>
          <w:sz w:val="28"/>
        </w:rPr>
        <w:t xml:space="preserve">, баллонной внутриаортальной </w:t>
      </w:r>
      <w:proofErr w:type="spellStart"/>
      <w:r w:rsidRPr="003B7740">
        <w:rPr>
          <w:rFonts w:ascii="Times New Roman" w:hAnsi="Times New Roman" w:cs="Times New Roman"/>
          <w:sz w:val="28"/>
        </w:rPr>
        <w:t>контрпульсации</w:t>
      </w:r>
      <w:proofErr w:type="spellEnd"/>
      <w:r w:rsidRPr="003B7740">
        <w:rPr>
          <w:rFonts w:ascii="Times New Roman" w:hAnsi="Times New Roman" w:cs="Times New Roman"/>
          <w:sz w:val="28"/>
        </w:rPr>
        <w:t xml:space="preserve"> или экстракорпоральной мембранной оксигенации на фоне лечения основного заболевания;</w:t>
      </w:r>
    </w:p>
    <w:p w14:paraId="6D5C4916" w14:textId="77777777" w:rsidR="00AA7A71" w:rsidRPr="003B7740" w:rsidRDefault="00AA7A71" w:rsidP="00AA7A71">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xml:space="preserve">5. Дородовая госпитализация пациентки в отделение патологии беременности в случае пребывания в отделении патологии беременности </w:t>
      </w:r>
      <w:r w:rsidRPr="003B7740">
        <w:rPr>
          <w:rFonts w:ascii="Times New Roman" w:hAnsi="Times New Roman" w:cs="Times New Roman"/>
          <w:sz w:val="28"/>
        </w:rPr>
        <w:br/>
        <w:t xml:space="preserve">в течение 6 дней и более с последующим родоразрешением (оплата одного пролеченного случая по двум КСГ: st02.001 «Осложнения, связанные </w:t>
      </w:r>
      <w:r w:rsidRPr="003B7740">
        <w:rPr>
          <w:rFonts w:ascii="Times New Roman" w:hAnsi="Times New Roman" w:cs="Times New Roman"/>
          <w:sz w:val="28"/>
        </w:rPr>
        <w:br/>
        <w:t>с беременностью» и st02.003 «Родоразрешение», st02.001 «Осложнения, связанные с беременностью» и st02.004 «Кесарево сечение»).</w:t>
      </w:r>
    </w:p>
    <w:p w14:paraId="086CD458" w14:textId="77777777" w:rsidR="00AA7A71" w:rsidRPr="003B7740" w:rsidRDefault="00AA7A71" w:rsidP="00AA7A71">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xml:space="preserve">Также осуществляется оплата по двум КСГ в случае дородовой госпитализации пациентки в отделение патологии беременности в случае пребывания в отделении патологии беременности в течение 2 дней и более </w:t>
      </w:r>
      <w:r w:rsidRPr="003B7740">
        <w:rPr>
          <w:rFonts w:ascii="Times New Roman" w:hAnsi="Times New Roman" w:cs="Times New Roman"/>
          <w:sz w:val="28"/>
        </w:rPr>
        <w:br/>
        <w:t xml:space="preserve">с последующим родоразрешением при оказании медицинской помощи </w:t>
      </w:r>
      <w:r w:rsidRPr="003B7740">
        <w:rPr>
          <w:rFonts w:ascii="Times New Roman" w:hAnsi="Times New Roman" w:cs="Times New Roman"/>
          <w:sz w:val="28"/>
        </w:rPr>
        <w:br/>
        <w:t>по следующим МКБ 10:</w:t>
      </w:r>
    </w:p>
    <w:p w14:paraId="521AF77A" w14:textId="77777777" w:rsidR="00AA7A71" w:rsidRPr="003B7740" w:rsidRDefault="00AA7A71" w:rsidP="00AA7A71">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xml:space="preserve">- O14.1 Тяжелая </w:t>
      </w:r>
      <w:proofErr w:type="spellStart"/>
      <w:r w:rsidRPr="003B7740">
        <w:rPr>
          <w:rFonts w:ascii="Times New Roman" w:hAnsi="Times New Roman" w:cs="Times New Roman"/>
          <w:sz w:val="28"/>
        </w:rPr>
        <w:t>преэклампсия</w:t>
      </w:r>
      <w:proofErr w:type="spellEnd"/>
      <w:r w:rsidRPr="003B7740">
        <w:rPr>
          <w:rFonts w:ascii="Times New Roman" w:hAnsi="Times New Roman" w:cs="Times New Roman"/>
          <w:sz w:val="28"/>
        </w:rPr>
        <w:t>;</w:t>
      </w:r>
    </w:p>
    <w:p w14:paraId="6F94F668" w14:textId="77777777" w:rsidR="00AA7A71" w:rsidRPr="003B7740" w:rsidRDefault="00AA7A71" w:rsidP="00AA7A71">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O34.2 Послеоперационный рубец матки, требующий предоставления медицинской помощи матери;</w:t>
      </w:r>
    </w:p>
    <w:p w14:paraId="40BDF3FC" w14:textId="77777777" w:rsidR="00AA7A71" w:rsidRPr="003B7740" w:rsidRDefault="00AA7A71" w:rsidP="00AA7A71">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lastRenderedPageBreak/>
        <w:t>- O36.3 Признаки внутриутробной гипоксии плода, требующие предоставления медицинской помощи матери;</w:t>
      </w:r>
    </w:p>
    <w:p w14:paraId="5245DC4B" w14:textId="77777777" w:rsidR="00AA7A71" w:rsidRPr="003B7740" w:rsidRDefault="00AA7A71" w:rsidP="00AA7A71">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O36.4 Внутриутробная гибель плода, требующая предоставления медицинской помощи матери;</w:t>
      </w:r>
    </w:p>
    <w:p w14:paraId="5D21099A" w14:textId="77777777" w:rsidR="00AA7A71" w:rsidRPr="003B7740" w:rsidRDefault="00AA7A71" w:rsidP="00AA7A71">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O42.2 Преждевременный разрыв плодных оболочек, задержка родов, связанная с проводимой терапией.</w:t>
      </w:r>
    </w:p>
    <w:p w14:paraId="577A4969" w14:textId="77777777" w:rsidR="00AA7A71" w:rsidRPr="003B7740" w:rsidRDefault="00AA7A71" w:rsidP="00AA7A71">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При этом если один из случаев лечения, оплачиваемых по двум КСГ, является прерванным, его оплата осуществляется в соответствии </w:t>
      </w:r>
      <w:r w:rsidRPr="003B7740">
        <w:rPr>
          <w:rFonts w:ascii="Times New Roman" w:hAnsi="Times New Roman" w:cs="Times New Roman"/>
          <w:sz w:val="28"/>
        </w:rPr>
        <w:br/>
        <w:t>с установленными правилами.</w:t>
      </w:r>
    </w:p>
    <w:p w14:paraId="095F33A3" w14:textId="77777777" w:rsidR="00AA7A71" w:rsidRPr="003B7740" w:rsidRDefault="00AA7A71" w:rsidP="00AA7A71">
      <w:pPr>
        <w:pStyle w:val="ConsPlusNormal"/>
        <w:ind w:firstLine="567"/>
        <w:jc w:val="both"/>
        <w:rPr>
          <w:rFonts w:ascii="Times New Roman" w:hAnsi="Times New Roman" w:cs="Times New Roman"/>
          <w:sz w:val="28"/>
        </w:rPr>
      </w:pPr>
      <w:r w:rsidRPr="003B7740">
        <w:rPr>
          <w:rFonts w:ascii="Times New Roman" w:hAnsi="Times New Roman" w:cs="Times New Roman"/>
          <w:sz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14:paraId="244CBCAC" w14:textId="77777777" w:rsidR="00AA7A71" w:rsidRPr="00F441BC" w:rsidRDefault="00AA7A71" w:rsidP="00AA7A71">
      <w:pPr>
        <w:spacing w:line="240" w:lineRule="auto"/>
        <w:rPr>
          <w:rFonts w:eastAsia="Calibri" w:cs="Times New Roman"/>
          <w:b/>
          <w:sz w:val="28"/>
          <w:szCs w:val="28"/>
        </w:rPr>
      </w:pPr>
    </w:p>
    <w:p w14:paraId="4710B6E2" w14:textId="3B40A2D8" w:rsidR="00AA7A71" w:rsidRPr="00AA7A71" w:rsidRDefault="00AA7A71" w:rsidP="00AA7A71">
      <w:pPr>
        <w:tabs>
          <w:tab w:val="left" w:pos="720"/>
          <w:tab w:val="left" w:pos="2520"/>
        </w:tabs>
        <w:spacing w:line="240" w:lineRule="auto"/>
        <w:rPr>
          <w:b/>
          <w:bCs/>
          <w:sz w:val="28"/>
          <w:szCs w:val="28"/>
        </w:rPr>
      </w:pPr>
      <w:r w:rsidRPr="00AA7A71">
        <w:rPr>
          <w:b/>
          <w:bCs/>
          <w:sz w:val="28"/>
          <w:szCs w:val="28"/>
        </w:rPr>
        <w:t>2.8. Особенности оплаты отдельных прерванных случаев</w:t>
      </w:r>
    </w:p>
    <w:p w14:paraId="0D351253" w14:textId="77777777" w:rsidR="00AA7A71" w:rsidRPr="003B7740" w:rsidRDefault="00AA7A71" w:rsidP="00AA7A71">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w:t>
      </w:r>
      <w:r>
        <w:rPr>
          <w:rFonts w:eastAsia="Times New Roman" w:cs="Times New Roman"/>
          <w:sz w:val="28"/>
          <w:szCs w:val="24"/>
          <w:lang w:eastAsia="ru-RU"/>
        </w:rPr>
        <w:t xml:space="preserve"> </w:t>
      </w:r>
      <w:r w:rsidRPr="003B7740">
        <w:rPr>
          <w:rFonts w:eastAsia="Times New Roman" w:cs="Times New Roman"/>
          <w:sz w:val="28"/>
          <w:szCs w:val="24"/>
          <w:lang w:eastAsia="ru-RU"/>
        </w:rPr>
        <w:t xml:space="preserve">в возрасте 18 лет </w:t>
      </w:r>
      <w:r>
        <w:rPr>
          <w:rFonts w:eastAsia="Times New Roman" w:cs="Times New Roman"/>
          <w:sz w:val="28"/>
          <w:szCs w:val="24"/>
          <w:lang w:eastAsia="ru-RU"/>
        </w:rPr>
        <w:br/>
      </w:r>
      <w:r w:rsidRPr="003B7740">
        <w:rPr>
          <w:rFonts w:eastAsia="Times New Roman" w:cs="Times New Roman"/>
          <w:sz w:val="28"/>
          <w:szCs w:val="24"/>
          <w:lang w:eastAsia="ru-RU"/>
        </w:rPr>
        <w:t xml:space="preserve">и старше соответствует количеству дней введения, предусмотренному </w:t>
      </w:r>
      <w:r>
        <w:rPr>
          <w:rFonts w:eastAsia="Times New Roman" w:cs="Times New Roman"/>
          <w:sz w:val="28"/>
          <w:szCs w:val="24"/>
          <w:lang w:eastAsia="ru-RU"/>
        </w:rPr>
        <w:br/>
      </w:r>
      <w:r w:rsidRPr="003B7740">
        <w:rPr>
          <w:rFonts w:eastAsia="Times New Roman" w:cs="Times New Roman"/>
          <w:sz w:val="28"/>
          <w:szCs w:val="24"/>
          <w:lang w:eastAsia="ru-RU"/>
        </w:rPr>
        <w:t xml:space="preserve">в описании схемы лекарственной терапии, определенному Приложением 1 </w:t>
      </w:r>
      <w:r>
        <w:rPr>
          <w:rFonts w:eastAsia="Times New Roman" w:cs="Times New Roman"/>
          <w:sz w:val="28"/>
          <w:szCs w:val="24"/>
          <w:lang w:eastAsia="ru-RU"/>
        </w:rPr>
        <w:br/>
      </w:r>
      <w:r w:rsidRPr="003B7740">
        <w:rPr>
          <w:rFonts w:eastAsia="Times New Roman" w:cs="Times New Roman"/>
          <w:sz w:val="28"/>
          <w:szCs w:val="24"/>
          <w:lang w:eastAsia="ru-RU"/>
        </w:rPr>
        <w:t xml:space="preserve">к настоящим рекомендациям, оплата случаев лечения осуществляется </w:t>
      </w:r>
      <w:r>
        <w:rPr>
          <w:rFonts w:eastAsia="Times New Roman" w:cs="Times New Roman"/>
          <w:sz w:val="28"/>
          <w:szCs w:val="24"/>
          <w:lang w:eastAsia="ru-RU"/>
        </w:rPr>
        <w:br/>
      </w:r>
      <w:r w:rsidRPr="003B7740">
        <w:rPr>
          <w:rFonts w:eastAsia="Times New Roman" w:cs="Times New Roman"/>
          <w:sz w:val="28"/>
          <w:szCs w:val="24"/>
          <w:lang w:eastAsia="ru-RU"/>
        </w:rPr>
        <w:t>в полном объеме по соответствующей КСГ.</w:t>
      </w:r>
    </w:p>
    <w:p w14:paraId="480CBD83" w14:textId="77777777" w:rsidR="00AA7A71" w:rsidRDefault="00AA7A71" w:rsidP="00AA7A71">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w:t>
      </w:r>
      <w:r>
        <w:rPr>
          <w:rFonts w:eastAsia="Times New Roman" w:cs="Times New Roman"/>
          <w:sz w:val="28"/>
          <w:szCs w:val="24"/>
          <w:lang w:eastAsia="ru-RU"/>
        </w:rPr>
        <w:t xml:space="preserve"> </w:t>
      </w:r>
      <w:r w:rsidRPr="003B7740">
        <w:rPr>
          <w:rFonts w:eastAsia="Times New Roman" w:cs="Times New Roman"/>
          <w:sz w:val="28"/>
          <w:szCs w:val="24"/>
          <w:lang w:eastAsia="ru-RU"/>
        </w:rPr>
        <w:t xml:space="preserve">в возрасте 18 лет </w:t>
      </w:r>
      <w:r>
        <w:rPr>
          <w:rFonts w:eastAsia="Times New Roman" w:cs="Times New Roman"/>
          <w:sz w:val="28"/>
          <w:szCs w:val="24"/>
          <w:lang w:eastAsia="ru-RU"/>
        </w:rPr>
        <w:br/>
      </w:r>
      <w:r w:rsidRPr="003B7740">
        <w:rPr>
          <w:rFonts w:eastAsia="Times New Roman" w:cs="Times New Roman"/>
          <w:sz w:val="28"/>
          <w:szCs w:val="24"/>
          <w:lang w:eastAsia="ru-RU"/>
        </w:rPr>
        <w:t xml:space="preserve">и старше осуществляется аналогично случаям лечения, когда хирургическое вмешательство и (или) </w:t>
      </w:r>
      <w:proofErr w:type="spellStart"/>
      <w:r w:rsidRPr="003B7740">
        <w:rPr>
          <w:rFonts w:eastAsia="Times New Roman" w:cs="Times New Roman"/>
          <w:sz w:val="28"/>
          <w:szCs w:val="24"/>
          <w:lang w:eastAsia="ru-RU"/>
        </w:rPr>
        <w:t>тромболитическая</w:t>
      </w:r>
      <w:proofErr w:type="spellEnd"/>
      <w:r w:rsidRPr="003B7740">
        <w:rPr>
          <w:rFonts w:eastAsia="Times New Roman" w:cs="Times New Roman"/>
          <w:sz w:val="28"/>
          <w:szCs w:val="24"/>
          <w:lang w:eastAsia="ru-RU"/>
        </w:rPr>
        <w:t xml:space="preserve"> терапия не проводились.</w:t>
      </w:r>
    </w:p>
    <w:p w14:paraId="2BCF2FBF" w14:textId="77777777" w:rsidR="00AA7A71" w:rsidRPr="00F5069E" w:rsidRDefault="00AA7A71" w:rsidP="00AA7A71">
      <w:pPr>
        <w:pStyle w:val="ConsPlusNormal"/>
        <w:ind w:firstLine="709"/>
        <w:jc w:val="both"/>
        <w:rPr>
          <w:rFonts w:ascii="Times New Roman" w:hAnsi="Times New Roman" w:cs="Times New Roman"/>
          <w:sz w:val="28"/>
          <w:szCs w:val="28"/>
        </w:rPr>
      </w:pPr>
      <w:r w:rsidRPr="0074430F">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46676E1B" w14:textId="77777777" w:rsidR="00AA7A71" w:rsidRPr="003B7740" w:rsidRDefault="00AA7A71" w:rsidP="00AA7A71">
      <w:pPr>
        <w:widowControl w:val="0"/>
        <w:autoSpaceDE w:val="0"/>
        <w:autoSpaceDN w:val="0"/>
        <w:spacing w:line="240" w:lineRule="auto"/>
        <w:ind w:firstLine="567"/>
        <w:rPr>
          <w:rFonts w:cs="Times New Roman"/>
          <w:sz w:val="28"/>
        </w:rPr>
      </w:pPr>
      <w:r w:rsidRPr="003B7740">
        <w:rPr>
          <w:rFonts w:eastAsia="Times New Roman" w:cs="Times New Roman"/>
          <w:sz w:val="28"/>
          <w:szCs w:val="24"/>
          <w:lang w:eastAsia="ru-RU"/>
        </w:rPr>
        <w:t xml:space="preserve">Оплата прерванных случаев проведения лучевой терапии, в том числе </w:t>
      </w:r>
      <w:r w:rsidRPr="003B7740">
        <w:rPr>
          <w:rFonts w:eastAsia="Times New Roman" w:cs="Times New Roman"/>
          <w:sz w:val="28"/>
          <w:szCs w:val="24"/>
          <w:lang w:eastAsia="ru-RU"/>
        </w:rPr>
        <w:br/>
        <w:t xml:space="preserve">в сочетании с лекарственной терапией, подлежат оплате аналогично случаям лечения, когда хирургическое вмешательство и (или) </w:t>
      </w:r>
      <w:proofErr w:type="spellStart"/>
      <w:r w:rsidRPr="003B7740">
        <w:rPr>
          <w:rFonts w:eastAsia="Times New Roman" w:cs="Times New Roman"/>
          <w:sz w:val="28"/>
          <w:szCs w:val="24"/>
          <w:lang w:eastAsia="ru-RU"/>
        </w:rPr>
        <w:t>тромболитическая</w:t>
      </w:r>
      <w:proofErr w:type="spellEnd"/>
      <w:r w:rsidRPr="003B7740">
        <w:rPr>
          <w:rFonts w:eastAsia="Times New Roman" w:cs="Times New Roman"/>
          <w:sz w:val="28"/>
          <w:szCs w:val="24"/>
          <w:lang w:eastAsia="ru-RU"/>
        </w:rPr>
        <w:t xml:space="preserve"> терапия не проводились</w:t>
      </w:r>
      <w:r w:rsidRPr="003B7740">
        <w:rPr>
          <w:rFonts w:cs="Times New Roman"/>
          <w:sz w:val="28"/>
        </w:rPr>
        <w:t>.</w:t>
      </w:r>
    </w:p>
    <w:p w14:paraId="6595D4BF" w14:textId="140E9337" w:rsidR="00AA7A71" w:rsidRPr="003B7740" w:rsidRDefault="00AA7A71" w:rsidP="00AA7A71">
      <w:pPr>
        <w:pStyle w:val="ConsPlusNormal"/>
        <w:ind w:firstLine="567"/>
        <w:jc w:val="both"/>
        <w:rPr>
          <w:rFonts w:ascii="Times New Roman" w:hAnsi="Times New Roman" w:cs="Times New Roman"/>
          <w:sz w:val="28"/>
        </w:rPr>
      </w:pPr>
    </w:p>
    <w:p w14:paraId="5FC9DBCB" w14:textId="77777777" w:rsidR="00AA7A71" w:rsidRPr="00F441BC" w:rsidRDefault="00AA7A71" w:rsidP="00AA7A71">
      <w:pPr>
        <w:spacing w:line="240" w:lineRule="auto"/>
        <w:rPr>
          <w:rFonts w:eastAsia="Calibri" w:cs="Times New Roman"/>
          <w:b/>
          <w:sz w:val="28"/>
          <w:szCs w:val="28"/>
        </w:rPr>
      </w:pPr>
    </w:p>
    <w:p w14:paraId="5967F500" w14:textId="5E01D64F" w:rsidR="00A2047A" w:rsidRPr="003B7740" w:rsidRDefault="00A2047A" w:rsidP="00A2047A">
      <w:pPr>
        <w:rPr>
          <w:rFonts w:cs="Times New Roman"/>
          <w:szCs w:val="24"/>
        </w:rPr>
      </w:pPr>
    </w:p>
    <w:p w14:paraId="042EE961" w14:textId="77777777" w:rsidR="00A2047A" w:rsidRPr="003B7740" w:rsidRDefault="00A2047A" w:rsidP="00A2047A">
      <w:pPr>
        <w:rPr>
          <w:rFonts w:eastAsia="Times New Roman" w:cs="Times New Roman"/>
          <w:sz w:val="28"/>
          <w:szCs w:val="20"/>
          <w:lang w:eastAsia="ru-RU"/>
        </w:rPr>
      </w:pPr>
      <w:r w:rsidRPr="003B7740">
        <w:rPr>
          <w:rFonts w:cs="Times New Roman"/>
          <w:sz w:val="28"/>
        </w:rPr>
        <w:br w:type="page"/>
      </w:r>
    </w:p>
    <w:p w14:paraId="79194122" w14:textId="3D1D8D5C" w:rsidR="00A2047A" w:rsidRPr="00216BC0" w:rsidRDefault="00216BC0" w:rsidP="00A2047A">
      <w:pPr>
        <w:spacing w:line="276" w:lineRule="auto"/>
        <w:jc w:val="center"/>
        <w:rPr>
          <w:rFonts w:eastAsia="Calibri" w:cs="Times New Roman"/>
          <w:b/>
          <w:bCs/>
          <w:sz w:val="28"/>
          <w:szCs w:val="24"/>
        </w:rPr>
      </w:pPr>
      <w:r w:rsidRPr="00216BC0">
        <w:rPr>
          <w:rFonts w:eastAsia="Calibri" w:cs="Times New Roman"/>
          <w:b/>
          <w:bCs/>
          <w:sz w:val="28"/>
          <w:szCs w:val="24"/>
        </w:rPr>
        <w:lastRenderedPageBreak/>
        <w:t xml:space="preserve">3. Особенности формирования отдельных КСГ </w:t>
      </w:r>
    </w:p>
    <w:p w14:paraId="2F9942B2" w14:textId="671D9533" w:rsidR="00A2047A" w:rsidRPr="003B7740" w:rsidRDefault="00216BC0"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w:t>
      </w:r>
      <w:r w:rsidR="00A2047A" w:rsidRPr="003B7740">
        <w:rPr>
          <w:rFonts w:eastAsia="Times New Roman" w:cs="Times New Roman"/>
          <w:b/>
          <w:sz w:val="28"/>
          <w:szCs w:val="24"/>
          <w:lang w:eastAsia="ru-RU"/>
        </w:rPr>
        <w:t>1. Группы, формируемые с учетом возраста</w:t>
      </w:r>
    </w:p>
    <w:p w14:paraId="25A0832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9D3420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КСГ st10.001 «Детская хирургия (уровень 1)»;</w:t>
      </w:r>
    </w:p>
    <w:p w14:paraId="5898295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КСГ st10.002 «Детская хирургия (уровень 2)».</w:t>
      </w:r>
    </w:p>
    <w:p w14:paraId="60767D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Классификационным критерием группировки также является возраст.</w:t>
      </w:r>
    </w:p>
    <w:p w14:paraId="3CAE90E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0FFACE29"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noProof/>
          <w:sz w:val="28"/>
          <w:szCs w:val="24"/>
          <w:lang w:eastAsia="ru-RU"/>
        </w:rPr>
        <mc:AlternateContent>
          <mc:Choice Requires="wpg">
            <w:drawing>
              <wp:anchor distT="0" distB="0" distL="114300" distR="114300" simplePos="0" relativeHeight="251652096" behindDoc="0" locked="0" layoutInCell="1" allowOverlap="1" wp14:anchorId="6CD3D41B" wp14:editId="157D0EAA">
                <wp:simplePos x="0" y="0"/>
                <wp:positionH relativeFrom="margin">
                  <wp:posOffset>323215</wp:posOffset>
                </wp:positionH>
                <wp:positionV relativeFrom="paragraph">
                  <wp:posOffset>298450</wp:posOffset>
                </wp:positionV>
                <wp:extent cx="5738495" cy="2353945"/>
                <wp:effectExtent l="0" t="0" r="14605" b="2730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353945"/>
                          <a:chOff x="-7777" y="-285482"/>
                          <a:chExt cx="5972332" cy="3192255"/>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285482"/>
                            <a:ext cx="5972332" cy="3192255"/>
                            <a:chOff x="-7777" y="-285482"/>
                            <a:chExt cx="5972332" cy="3192255"/>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0594012" w14:textId="77777777" w:rsidR="00216BC0" w:rsidRPr="00734586" w:rsidRDefault="00216BC0" w:rsidP="00A2047A">
                                  <w:pPr>
                                    <w:jc w:val="center"/>
                                    <w:rPr>
                                      <w:rFonts w:cs="Times New Roman"/>
                                      <w:b/>
                                      <w:sz w:val="18"/>
                                      <w:szCs w:val="18"/>
                                    </w:rPr>
                                  </w:pPr>
                                  <w:r w:rsidRPr="00734586">
                                    <w:rPr>
                                      <w:rFonts w:cs="Times New Roman"/>
                                      <w:b/>
                                      <w:sz w:val="18"/>
                                      <w:szCs w:val="18"/>
                                    </w:rPr>
                                    <w:t>КСГ 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F4B8CCF" w14:textId="77777777" w:rsidR="00216BC0" w:rsidRPr="00734586" w:rsidRDefault="00216BC0" w:rsidP="00A2047A">
                                  <w:pPr>
                                    <w:jc w:val="center"/>
                                    <w:rPr>
                                      <w:rFonts w:cs="Times New Roman"/>
                                      <w:b/>
                                      <w:sz w:val="18"/>
                                      <w:szCs w:val="18"/>
                                    </w:rPr>
                                  </w:pPr>
                                  <w:r w:rsidRPr="00734586">
                                    <w:rPr>
                                      <w:rFonts w:cs="Times New Roman"/>
                                      <w:b/>
                                      <w:sz w:val="18"/>
                                      <w:szCs w:val="18"/>
                                    </w:rPr>
                                    <w:t>КСГ 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285482"/>
                              <a:ext cx="5972332" cy="3191242"/>
                              <a:chOff x="-7778" y="-285484"/>
                              <a:chExt cx="5972843" cy="3191262"/>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285484"/>
                                <a:ext cx="5972843" cy="3191262"/>
                                <a:chOff x="-7778" y="-285484"/>
                                <a:chExt cx="5972843" cy="3191262"/>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468685AE" w14:textId="77777777" w:rsidR="00216BC0" w:rsidRPr="00734586" w:rsidRDefault="00216BC0" w:rsidP="00A2047A">
                                    <w:pPr>
                                      <w:rPr>
                                        <w:rFonts w:cs="Times New 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14:paraId="2A612833" w14:textId="77777777" w:rsidR="00216BC0" w:rsidRPr="00734586" w:rsidRDefault="00216BC0" w:rsidP="00A2047A">
                                    <w:pPr>
                                      <w:jc w:val="center"/>
                                      <w:rPr>
                                        <w:rFonts w:cs="Times New Roman"/>
                                        <w:b/>
                                        <w:sz w:val="20"/>
                                        <w:szCs w:val="20"/>
                                      </w:rPr>
                                    </w:pPr>
                                    <w:r w:rsidRPr="00734586">
                                      <w:rPr>
                                        <w:rFonts w:cs="Times New Roman"/>
                                        <w:b/>
                                        <w:sz w:val="20"/>
                                        <w:szCs w:val="20"/>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231098"/>
                                  <a:ext cx="1073888" cy="616673"/>
                                </a:xfrm>
                                <a:prstGeom prst="rect">
                                  <a:avLst/>
                                </a:prstGeom>
                                <a:solidFill>
                                  <a:sysClr val="window" lastClr="FFFFFF"/>
                                </a:solidFill>
                                <a:ln w="6350">
                                  <a:noFill/>
                                </a:ln>
                                <a:effectLst/>
                              </wps:spPr>
                              <wps:txbx>
                                <w:txbxContent>
                                  <w:p w14:paraId="503FED4D" w14:textId="77777777" w:rsidR="00216BC0" w:rsidRPr="00734586" w:rsidRDefault="00216BC0" w:rsidP="00A2047A">
                                    <w:pPr>
                                      <w:jc w:val="center"/>
                                      <w:rPr>
                                        <w:rFonts w:cs="Times New Roman"/>
                                        <w:b/>
                                        <w:sz w:val="20"/>
                                        <w:szCs w:val="20"/>
                                      </w:rPr>
                                    </w:pPr>
                                    <w:r w:rsidRPr="00734586">
                                      <w:rPr>
                                        <w:rFonts w:cs="Times New Roman"/>
                                        <w:b/>
                                        <w:sz w:val="20"/>
                                        <w:szCs w:val="20"/>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285484"/>
                                  <a:ext cx="1073888" cy="671058"/>
                                </a:xfrm>
                                <a:prstGeom prst="rect">
                                  <a:avLst/>
                                </a:prstGeom>
                                <a:solidFill>
                                  <a:sysClr val="window" lastClr="FFFFFF"/>
                                </a:solidFill>
                                <a:ln w="6350">
                                  <a:noFill/>
                                </a:ln>
                                <a:effectLst/>
                              </wps:spPr>
                              <wps:txbx>
                                <w:txbxContent>
                                  <w:p w14:paraId="19514453" w14:textId="77777777" w:rsidR="00216BC0" w:rsidRPr="00734586" w:rsidRDefault="00216BC0" w:rsidP="00A2047A">
                                    <w:pPr>
                                      <w:jc w:val="center"/>
                                      <w:rPr>
                                        <w:rFonts w:cs="Times New Roman"/>
                                        <w:b/>
                                        <w:sz w:val="20"/>
                                        <w:szCs w:val="20"/>
                                      </w:rPr>
                                    </w:pPr>
                                    <w:r w:rsidRPr="00734586">
                                      <w:rPr>
                                        <w:rFonts w:cs="Times New Roman"/>
                                        <w:b/>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9F1135E" w14:textId="77777777" w:rsidR="00216BC0" w:rsidRPr="00734586" w:rsidRDefault="00216BC0" w:rsidP="00A2047A">
                                    <w:pPr>
                                      <w:jc w:val="center"/>
                                      <w:rPr>
                                        <w:rFonts w:cs="Times New Roman"/>
                                        <w:b/>
                                        <w:sz w:val="18"/>
                                        <w:szCs w:val="18"/>
                                      </w:rPr>
                                    </w:pPr>
                                    <w:r w:rsidRPr="00734586">
                                      <w:rPr>
                                        <w:rFonts w:cs="Times New Roman"/>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993003" w14:textId="77777777" w:rsidR="00216BC0" w:rsidRPr="00734586" w:rsidRDefault="00216BC0" w:rsidP="00A2047A">
                                    <w:pPr>
                                      <w:jc w:val="center"/>
                                      <w:rPr>
                                        <w:rFonts w:cs="Times New Roman"/>
                                        <w:b/>
                                        <w:sz w:val="18"/>
                                        <w:szCs w:val="18"/>
                                      </w:rPr>
                                    </w:pPr>
                                    <w:r w:rsidRPr="00734586">
                                      <w:rPr>
                                        <w:rFonts w:cs="Times New Roman"/>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33D458C" w14:textId="77777777" w:rsidR="00216BC0" w:rsidRPr="00734586" w:rsidRDefault="00216BC0" w:rsidP="00A2047A">
                                    <w:pPr>
                                      <w:jc w:val="center"/>
                                      <w:rPr>
                                        <w:rFonts w:cs="Times New Roman"/>
                                        <w:b/>
                                        <w:sz w:val="18"/>
                                        <w:szCs w:val="18"/>
                                      </w:rPr>
                                    </w:pPr>
                                    <w:r w:rsidRPr="00734586">
                                      <w:rPr>
                                        <w:rFonts w:cs="Times New Roman"/>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D0A204D" w14:textId="77777777" w:rsidR="00216BC0" w:rsidRPr="00734586" w:rsidRDefault="00216BC0" w:rsidP="00A2047A">
                                    <w:pPr>
                                      <w:jc w:val="center"/>
                                      <w:rPr>
                                        <w:rFonts w:cs="Times New Roman"/>
                                        <w:b/>
                                        <w:sz w:val="18"/>
                                        <w:szCs w:val="18"/>
                                      </w:rPr>
                                    </w:pPr>
                                    <w:r w:rsidRPr="00734586">
                                      <w:rPr>
                                        <w:rFonts w:cs="Times New Roman"/>
                                        <w:b/>
                                        <w:sz w:val="18"/>
                                        <w:szCs w:val="18"/>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CE1DF8C" w14:textId="77777777" w:rsidR="00216BC0" w:rsidRPr="00734586" w:rsidRDefault="00216BC0" w:rsidP="00A2047A">
                                    <w:pPr>
                                      <w:jc w:val="center"/>
                                      <w:rPr>
                                        <w:rFonts w:cs="Times New Roman"/>
                                        <w:b/>
                                        <w:sz w:val="18"/>
                                        <w:szCs w:val="18"/>
                                      </w:rPr>
                                    </w:pPr>
                                    <w:r w:rsidRPr="00734586">
                                      <w:rPr>
                                        <w:rFonts w:cs="Times New Roman"/>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10713"/>
                                  <a:ext cx="1596488" cy="80146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81C0B48" w14:textId="77777777" w:rsidR="00216BC0" w:rsidRPr="00734586" w:rsidRDefault="00216BC0" w:rsidP="00A2047A">
                                    <w:pPr>
                                      <w:jc w:val="center"/>
                                      <w:rPr>
                                        <w:rFonts w:cs="Times New Roman"/>
                                        <w:b/>
                                        <w:sz w:val="18"/>
                                        <w:szCs w:val="18"/>
                                      </w:rPr>
                                    </w:pPr>
                                    <w:r w:rsidRPr="00734586">
                                      <w:rPr>
                                        <w:rFonts w:cs="Times New Roman"/>
                                        <w:b/>
                                        <w:sz w:val="18"/>
                                        <w:szCs w:val="18"/>
                                      </w:rPr>
                                      <w:t>от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39" y="594835"/>
                                  <a:ext cx="901313"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D35B5C3" w14:textId="77777777" w:rsidR="00216BC0" w:rsidRPr="00734586" w:rsidRDefault="00216BC0" w:rsidP="00A2047A">
                                    <w:pPr>
                                      <w:jc w:val="center"/>
                                      <w:rPr>
                                        <w:rFonts w:cs="Times New Roman"/>
                                        <w:b/>
                                        <w:sz w:val="18"/>
                                        <w:szCs w:val="18"/>
                                      </w:rPr>
                                    </w:pPr>
                                    <w:proofErr w:type="spellStart"/>
                                    <w:r w:rsidRPr="00734586">
                                      <w:rPr>
                                        <w:rFonts w:cs="Times New Roman"/>
                                        <w:b/>
                                        <w:sz w:val="18"/>
                                        <w:szCs w:val="18"/>
                                      </w:rPr>
                                      <w:t>Соответ</w:t>
                                    </w:r>
                                    <w:proofErr w:type="spellEnd"/>
                                    <w:r w:rsidRPr="00734586">
                                      <w:rPr>
                                        <w:rFonts w:cs="Times New Roman"/>
                                        <w:b/>
                                        <w:sz w:val="18"/>
                                        <w:szCs w:val="18"/>
                                      </w:rPr>
                                      <w:t>. хирург.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6CD3D41B" id="Группа 203" o:spid="_x0000_s1026" style="position:absolute;left:0;text-align:left;margin-left:25.45pt;margin-top:23.5pt;width:451.85pt;height:185.35pt;z-index:251652096;mso-position-horizontal-relative:margin" coordorigin="-77,-2854" coordsize="59723,3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" strokecolor="windowText" strokeweight="1.5pt">
                  <v:stroke endarrow="block" joinstyle="miter"/>
                </v:shape>
                <v:group id="Группа 199" o:spid="_x0000_s1028" style="position:absolute;left:-77;top:-2854;width:59722;height:31921" coordorigin="-77,-2854" coordsize="59723,31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group id="Группа 198" o:spid="_x0000_s1029" style="position:absolute;left:23132;top:11259;width:36504;height:17808" coordsize="36503,17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rect id="Прямоугольник 3" o:spid="_x0000_s1030" style="position:absolute;left:27432;width:9071;height:3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" fillcolor="#e2f0d9" strokecolor="windowText" strokeweight="1.5pt">
                      <v:textbox inset="0,0,0,0">
                        <w:txbxContent>
                          <w:p w14:paraId="70594012" w14:textId="77777777" w:rsidR="00216BC0" w:rsidRPr="00734586" w:rsidRDefault="00216BC0" w:rsidP="00A2047A">
                            <w:pPr>
                              <w:jc w:val="center"/>
                              <w:rPr>
                                <w:rFonts w:cs="Times New Roman"/>
                                <w:b/>
                                <w:sz w:val="18"/>
                                <w:szCs w:val="18"/>
                              </w:rPr>
                            </w:pPr>
                            <w:r w:rsidRPr="00734586">
                              <w:rPr>
                                <w:rFonts w:cs="Times New Roman"/>
                                <w:b/>
                                <w:sz w:val="18"/>
                                <w:szCs w:val="18"/>
                              </w:rPr>
                              <w:t>КСГ 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" adj="11099" strokecolor="windowText" strokeweight="1.5pt">
                      <v:stroke endarrow="block"/>
                    </v:shape>
                    <v:rect id="Прямоугольник 30" o:spid="_x0000_s1032" style="position:absolute;left:27500;top:13852;width:900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JvYxQAAANwAAAAPAAAAZHJzL2Rvd25yZXYueG1sRI9Ba8JA&#10;FITvBf/D8oReSt1Nl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C7NJvYxQAAANwAAAAP&#10;AAAAAAAAAAAAAAAAAAcCAABkcnMvZG93bnJldi54bWxQSwUGAAAAAAMAAwC3AAAA+QIAAAAA&#10;" fillcolor="#e2f0d9" strokecolor="windowText" strokeweight="1.5pt">
                      <v:textbox inset="0,0,0,0">
                        <w:txbxContent>
                          <w:p w14:paraId="1F4B8CCF" w14:textId="77777777" w:rsidR="00216BC0" w:rsidRPr="00734586" w:rsidRDefault="00216BC0" w:rsidP="00A2047A">
                            <w:pPr>
                              <w:jc w:val="center"/>
                              <w:rPr>
                                <w:rFonts w:cs="Times New Roman"/>
                                <w:b/>
                                <w:sz w:val="18"/>
                                <w:szCs w:val="18"/>
                              </w:rPr>
                            </w:pPr>
                            <w:r w:rsidRPr="00734586">
                              <w:rPr>
                                <w:rFonts w:cs="Times New Roman"/>
                                <w:b/>
                                <w:sz w:val="18"/>
                                <w:szCs w:val="18"/>
                              </w:rPr>
                              <w:t>КСГ st10.001</w:t>
                            </w:r>
                          </w:p>
                        </w:txbxContent>
                      </v:textbox>
                    </v:rect>
                    <v:shape id="Прямая со стрелкой 31" o:spid="_x0000_s1033" type="#_x0000_t32" style="position:absolute;left:16513;top:15831;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" strokecolor="windowText" strokeweight="1.5pt">
                      <v:stroke endarrow="block" joinstyle="miter"/>
                    </v:shape>
                  </v:group>
                  <v:group id="Группа 7" o:spid="_x0000_s1034" style="position:absolute;left:-77;top:-2854;width:59722;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" strokecolor="windowText" strokeweight="1.5pt">
                      <v:stroke endarrow="block"/>
                    </v:shape>
                    <v:group id="Группа 9" o:spid="_x0000_s1036" style="position:absolute;left:-77;top:-2854;width:59727;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" fillcolor="window" stroked="f" strokeweight=".5pt">
                        <v:textbox>
                          <w:txbxContent>
                            <w:p w14:paraId="468685AE" w14:textId="77777777" w:rsidR="00216BC0" w:rsidRPr="00734586" w:rsidRDefault="00216BC0" w:rsidP="00A2047A">
                              <w:pPr>
                                <w:rPr>
                                  <w:rFonts w:cs="Times New Roman"/>
                                  <w:sz w:val="18"/>
                                  <w:szCs w:val="18"/>
                                </w:rPr>
                              </w:pPr>
                            </w:p>
                          </w:txbxContent>
                        </v:textbox>
                      </v:shape>
                      <v:shape id="Надпись 11" o:spid="_x0000_s1038" type="#_x0000_t202" style="position:absolute;left:-77;top:-723;width:27519;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" fillcolor="window" stroked="f" strokeweight=".5pt">
                        <v:textbox>
                          <w:txbxContent>
                            <w:p w14:paraId="2A612833" w14:textId="77777777" w:rsidR="00216BC0" w:rsidRPr="00734586" w:rsidRDefault="00216BC0" w:rsidP="00A2047A">
                              <w:pPr>
                                <w:jc w:val="center"/>
                                <w:rPr>
                                  <w:rFonts w:cs="Times New Roman"/>
                                  <w:b/>
                                  <w:sz w:val="20"/>
                                  <w:szCs w:val="20"/>
                                </w:rPr>
                              </w:pPr>
                              <w:r w:rsidRPr="00734586">
                                <w:rPr>
                                  <w:rFonts w:cs="Times New Roman"/>
                                  <w:b/>
                                  <w:sz w:val="20"/>
                                  <w:szCs w:val="20"/>
                                </w:rPr>
                                <w:t>Критерии группировки</w:t>
                              </w:r>
                            </w:p>
                          </w:txbxContent>
                        </v:textbox>
                      </v:shape>
                      <v:shape id="Надпись 12" o:spid="_x0000_s1039" type="#_x0000_t202" style="position:absolute;left:28208;top:-2310;width:10739;height:6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" fillcolor="window" stroked="f" strokeweight=".5pt">
                        <v:textbox>
                          <w:txbxContent>
                            <w:p w14:paraId="503FED4D" w14:textId="77777777" w:rsidR="00216BC0" w:rsidRPr="00734586" w:rsidRDefault="00216BC0" w:rsidP="00A2047A">
                              <w:pPr>
                                <w:jc w:val="center"/>
                                <w:rPr>
                                  <w:rFonts w:cs="Times New Roman"/>
                                  <w:b/>
                                  <w:sz w:val="20"/>
                                  <w:szCs w:val="20"/>
                                </w:rPr>
                              </w:pPr>
                              <w:r w:rsidRPr="00734586">
                                <w:rPr>
                                  <w:rFonts w:cs="Times New Roman"/>
                                  <w:b/>
                                  <w:sz w:val="20"/>
                                  <w:szCs w:val="20"/>
                                </w:rPr>
                                <w:t>Алгоритм группировки</w:t>
                              </w:r>
                            </w:p>
                          </w:txbxContent>
                        </v:textbox>
                      </v:shape>
                      <v:shape id="Надпись 13" o:spid="_x0000_s1040" type="#_x0000_t202" style="position:absolute;left:48911;top:-2854;width:10739;height:6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" fillcolor="window" stroked="f" strokeweight=".5pt">
                        <v:textbox>
                          <w:txbxContent>
                            <w:p w14:paraId="19514453" w14:textId="77777777" w:rsidR="00216BC0" w:rsidRPr="00734586" w:rsidRDefault="00216BC0" w:rsidP="00A2047A">
                              <w:pPr>
                                <w:jc w:val="center"/>
                                <w:rPr>
                                  <w:rFonts w:cs="Times New Roman"/>
                                  <w:b/>
                                  <w:sz w:val="20"/>
                                  <w:szCs w:val="20"/>
                                </w:rPr>
                              </w:pPr>
                              <w:r w:rsidRPr="00734586">
                                <w:rPr>
                                  <w:rFonts w:cs="Times New Roman"/>
                                  <w:b/>
                                  <w:sz w:val="20"/>
                                  <w:szCs w:val="20"/>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0FxQAAANwAAAAPAAAAZHJzL2Rvd25yZXYueG1sRI9Ba8JA&#10;FITvBf/D8oReSt1Nx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A+7Q0FxQAAANwAAAAP&#10;AAAAAAAAAAAAAAAAAAcCAABkcnMvZG93bnJldi54bWxQSwUGAAAAAAMAAwC3AAAA+QIAAAAA&#10;" fillcolor="#e2f0d9" strokecolor="windowText" strokeweight="1.5pt">
                        <v:textbox inset="0,0,0,0">
                          <w:txbxContent>
                            <w:p w14:paraId="49F1135E" w14:textId="77777777" w:rsidR="00216BC0" w:rsidRPr="00734586" w:rsidRDefault="00216BC0" w:rsidP="00A2047A">
                              <w:pPr>
                                <w:jc w:val="center"/>
                                <w:rPr>
                                  <w:rFonts w:cs="Times New Roman"/>
                                  <w:b/>
                                  <w:sz w:val="18"/>
                                  <w:szCs w:val="18"/>
                                </w:rPr>
                              </w:pPr>
                              <w:r w:rsidRPr="00734586">
                                <w:rPr>
                                  <w:rFonts w:cs="Times New Roman"/>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" fillcolor="#e2f0d9" strokecolor="windowText" strokeweight="1.5pt">
                        <v:textbox inset="0,0,0,0">
                          <w:txbxContent>
                            <w:p w14:paraId="2A993003" w14:textId="77777777" w:rsidR="00216BC0" w:rsidRPr="00734586" w:rsidRDefault="00216BC0" w:rsidP="00A2047A">
                              <w:pPr>
                                <w:jc w:val="center"/>
                                <w:rPr>
                                  <w:rFonts w:cs="Times New Roman"/>
                                  <w:b/>
                                  <w:sz w:val="18"/>
                                  <w:szCs w:val="18"/>
                                </w:rPr>
                              </w:pPr>
                              <w:r w:rsidRPr="00734586">
                                <w:rPr>
                                  <w:rFonts w:cs="Times New Roman"/>
                                  <w:b/>
                                  <w:sz w:val="18"/>
                                  <w:szCs w:val="18"/>
                                </w:rPr>
                                <w:t>Возраст</w:t>
                              </w:r>
                            </w:p>
                          </w:txbxContent>
                        </v:textbox>
                      </v:rect>
                      <v:rect id="Прямоугольник 17" o:spid="_x0000_s1044" style="position:absolute;left:27510;top:5949;width:1225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" fillcolor="#e2f0d9" strokecolor="windowText" strokeweight="1.5pt">
                        <v:textbox inset="0,0,0,0">
                          <w:txbxContent>
                            <w:p w14:paraId="433D458C" w14:textId="77777777" w:rsidR="00216BC0" w:rsidRPr="00734586" w:rsidRDefault="00216BC0" w:rsidP="00A2047A">
                              <w:pPr>
                                <w:jc w:val="center"/>
                                <w:rPr>
                                  <w:rFonts w:cs="Times New Roman"/>
                                  <w:b/>
                                  <w:sz w:val="18"/>
                                  <w:szCs w:val="18"/>
                                </w:rPr>
                              </w:pPr>
                              <w:r w:rsidRPr="00734586">
                                <w:rPr>
                                  <w:rFonts w:cs="Times New Roman"/>
                                  <w:b/>
                                  <w:sz w:val="18"/>
                                  <w:szCs w:val="18"/>
                                </w:rPr>
                                <w:t>&gt; 1 года</w:t>
                              </w:r>
                            </w:p>
                          </w:txbxContent>
                        </v:textbox>
                      </v:rect>
                      <v:rect id="Прямоугольник 18" o:spid="_x0000_s1045" style="position:absolute;left:27508;top:11209;width:1225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" fillcolor="#e2f0d9" strokecolor="windowText" strokeweight="1.5pt">
                        <v:textbox inset="0,0,0,0">
                          <w:txbxContent>
                            <w:p w14:paraId="7D0A204D" w14:textId="77777777" w:rsidR="00216BC0" w:rsidRPr="00734586" w:rsidRDefault="00216BC0" w:rsidP="00A2047A">
                              <w:pPr>
                                <w:jc w:val="center"/>
                                <w:rPr>
                                  <w:rFonts w:cs="Times New Roman"/>
                                  <w:b/>
                                  <w:sz w:val="18"/>
                                  <w:szCs w:val="18"/>
                                </w:rPr>
                              </w:pPr>
                              <w:r w:rsidRPr="00734586">
                                <w:rPr>
                                  <w:rFonts w:cs="Times New Roman"/>
                                  <w:b/>
                                  <w:sz w:val="18"/>
                                  <w:szCs w:val="18"/>
                                </w:rPr>
                                <w:t>&lt; 28 дней</w:t>
                              </w:r>
                            </w:p>
                          </w:txbxContent>
                        </v:textbox>
                      </v:rect>
                      <v:rect id="Прямоугольник 19" o:spid="_x0000_s1046" style="position:absolute;left:27508;top:25101;width:1208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" fillcolor="#e2f0d9" strokecolor="windowText" strokeweight="1.5pt">
                        <v:textbox inset="0,0,0,0">
                          <w:txbxContent>
                            <w:p w14:paraId="1CE1DF8C" w14:textId="77777777" w:rsidR="00216BC0" w:rsidRPr="00734586" w:rsidRDefault="00216BC0" w:rsidP="00A2047A">
                              <w:pPr>
                                <w:jc w:val="center"/>
                                <w:rPr>
                                  <w:rFonts w:cs="Times New Roman"/>
                                  <w:b/>
                                  <w:sz w:val="18"/>
                                  <w:szCs w:val="18"/>
                                </w:rPr>
                              </w:pPr>
                              <w:r w:rsidRPr="00734586">
                                <w:rPr>
                                  <w:rFonts w:cs="Times New Roman"/>
                                  <w:b/>
                                  <w:sz w:val="18"/>
                                  <w:szCs w:val="18"/>
                                </w:rPr>
                                <w:t>от 91 дня до 1 года</w:t>
                              </w:r>
                            </w:p>
                          </w:txbxContent>
                        </v:textbox>
                      </v:rect>
                      <v:rect id="Прямоугольник 20" o:spid="_x0000_s1047" style="position:absolute;left:27509;top:16107;width:15965;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" fillcolor="#e2f0d9" strokecolor="windowText" strokeweight="1.5pt">
                        <v:textbox inset="0,0,0,0">
                          <w:txbxContent>
                            <w:p w14:paraId="481C0B48" w14:textId="77777777" w:rsidR="00216BC0" w:rsidRPr="00734586" w:rsidRDefault="00216BC0" w:rsidP="00A2047A">
                              <w:pPr>
                                <w:jc w:val="center"/>
                                <w:rPr>
                                  <w:rFonts w:cs="Times New Roman"/>
                                  <w:b/>
                                  <w:sz w:val="18"/>
                                  <w:szCs w:val="18"/>
                                </w:rPr>
                              </w:pPr>
                              <w:r w:rsidRPr="00734586">
                                <w:rPr>
                                  <w:rFonts w:cs="Times New Roman"/>
                                  <w:b/>
                                  <w:sz w:val="18"/>
                                  <w:szCs w:val="18"/>
                                </w:rPr>
                                <w:t>от 28 до 90 дней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" adj="21499" strokecolor="windowText" strokeweight="1.5pt">
                        <v:stroke endarrow="block"/>
                      </v:shape>
                      <v:rect id="Прямоугольник 28" o:spid="_x0000_s1052" style="position:absolute;left:50628;top:5948;width:901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" fillcolor="#e2f0d9" strokecolor="windowText" strokeweight="1.5pt">
                        <v:textbox inset="0,0,0,0">
                          <w:txbxContent>
                            <w:p w14:paraId="7D35B5C3" w14:textId="77777777" w:rsidR="00216BC0" w:rsidRPr="00734586" w:rsidRDefault="00216BC0" w:rsidP="00A2047A">
                              <w:pPr>
                                <w:jc w:val="center"/>
                                <w:rPr>
                                  <w:rFonts w:cs="Times New Roman"/>
                                  <w:b/>
                                  <w:sz w:val="18"/>
                                  <w:szCs w:val="18"/>
                                </w:rPr>
                              </w:pPr>
                              <w:proofErr w:type="spellStart"/>
                              <w:r w:rsidRPr="00734586">
                                <w:rPr>
                                  <w:rFonts w:cs="Times New Roman"/>
                                  <w:b/>
                                  <w:sz w:val="18"/>
                                  <w:szCs w:val="18"/>
                                </w:rPr>
                                <w:t>Соответ</w:t>
                              </w:r>
                              <w:proofErr w:type="spellEnd"/>
                              <w:r w:rsidRPr="00734586">
                                <w:rPr>
                                  <w:rFonts w:cs="Times New Roman"/>
                                  <w:b/>
                                  <w:sz w:val="18"/>
                                  <w:szCs w:val="18"/>
                                </w:rPr>
                                <w:t>. хирург. КСГ</w:t>
                              </w:r>
                            </w:p>
                          </w:txbxContent>
                        </v:textbox>
                      </v:rect>
                      <v:shape id="Прямая со стрелкой 29" o:spid="_x0000_s1053" type="#_x0000_t32" style="position:absolute;left:39767;top:7926;width:1086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" strokecolor="windowText" strokeweight="1.5pt">
                        <v:stroke endarrow="block" joinstyle="miter"/>
                      </v:shape>
                    </v:group>
                  </v:group>
                </v:group>
                <w10:wrap type="topAndBottom" anchorx="margin"/>
              </v:group>
            </w:pict>
          </mc:Fallback>
        </mc:AlternateContent>
      </w:r>
      <w:r w:rsidRPr="003B7740">
        <w:rPr>
          <w:rFonts w:eastAsia="Times New Roman" w:cs="Times New Roman"/>
          <w:b/>
          <w:sz w:val="28"/>
          <w:szCs w:val="24"/>
          <w:lang w:eastAsia="ru-RU"/>
        </w:rPr>
        <w:t>Алгоритм формирования групп:</w:t>
      </w:r>
    </w:p>
    <w:p w14:paraId="23C3AA40"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4672B4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14:paraId="24F4D87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Дети возрастом от 90 дней до года классифицируются по тем же операциям в КСГ st10.001.</w:t>
      </w:r>
    </w:p>
    <w:p w14:paraId="6021A04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50F9DF7"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КСГ st17.003 «Лечение новорожденных с тяжелой патологией с применением аппаратных методов поддержки или замещения витальных функций»</w:t>
      </w:r>
    </w:p>
    <w:p w14:paraId="432BC71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181F70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Классификационным критерием группировки также является возраст.</w:t>
      </w:r>
    </w:p>
    <w:p w14:paraId="71EEA56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Формирование данной группы осуществляется с применением кодов номенклатуры:</w:t>
      </w:r>
    </w:p>
    <w:p w14:paraId="6B4D374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70"/>
        <w:gridCol w:w="8074"/>
      </w:tblGrid>
      <w:tr w:rsidR="00A2047A" w:rsidRPr="003B7740" w14:paraId="70A07EA9" w14:textId="77777777" w:rsidTr="00216BC0">
        <w:trPr>
          <w:cantSplit/>
          <w:trHeight w:val="284"/>
          <w:tblHeader/>
          <w:jc w:val="center"/>
        </w:trPr>
        <w:tc>
          <w:tcPr>
            <w:tcW w:w="1588" w:type="dxa"/>
            <w:shd w:val="clear" w:color="auto" w:fill="FFFFFF" w:themeFill="background1"/>
            <w:vAlign w:val="center"/>
          </w:tcPr>
          <w:p w14:paraId="0C4EFE75" w14:textId="77777777" w:rsidR="00A2047A" w:rsidRPr="003B7740" w:rsidRDefault="00A2047A" w:rsidP="00216BC0">
            <w:pPr>
              <w:widowControl w:val="0"/>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Код услуги</w:t>
            </w:r>
          </w:p>
        </w:tc>
        <w:tc>
          <w:tcPr>
            <w:tcW w:w="8074" w:type="dxa"/>
            <w:shd w:val="clear" w:color="auto" w:fill="FFFFFF" w:themeFill="background1"/>
            <w:vAlign w:val="center"/>
          </w:tcPr>
          <w:p w14:paraId="4D84899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услуги</w:t>
            </w:r>
          </w:p>
        </w:tc>
      </w:tr>
      <w:tr w:rsidR="00A2047A" w:rsidRPr="003B7740" w14:paraId="22C71920" w14:textId="77777777" w:rsidTr="00216BC0">
        <w:trPr>
          <w:cantSplit/>
          <w:trHeight w:val="284"/>
          <w:tblHeader/>
          <w:jc w:val="center"/>
        </w:trPr>
        <w:tc>
          <w:tcPr>
            <w:tcW w:w="1588" w:type="dxa"/>
            <w:shd w:val="clear" w:color="auto" w:fill="FFFFFF" w:themeFill="background1"/>
            <w:vAlign w:val="center"/>
          </w:tcPr>
          <w:p w14:paraId="58281ACB" w14:textId="77777777" w:rsidR="00A2047A" w:rsidRPr="003B7740" w:rsidRDefault="00A2047A" w:rsidP="00216BC0">
            <w:pPr>
              <w:widowControl w:val="0"/>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A16.09.011.002</w:t>
            </w:r>
          </w:p>
        </w:tc>
        <w:tc>
          <w:tcPr>
            <w:tcW w:w="8074" w:type="dxa"/>
            <w:shd w:val="clear" w:color="auto" w:fill="FFFFFF" w:themeFill="background1"/>
            <w:vAlign w:val="center"/>
          </w:tcPr>
          <w:p w14:paraId="1598D24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Неинвазивная искусственная вентиляция легких</w:t>
            </w:r>
          </w:p>
        </w:tc>
      </w:tr>
      <w:tr w:rsidR="00A2047A" w:rsidRPr="003B7740" w14:paraId="394B0986" w14:textId="77777777" w:rsidTr="00216BC0">
        <w:trPr>
          <w:cantSplit/>
          <w:trHeight w:val="284"/>
          <w:jc w:val="center"/>
        </w:trPr>
        <w:tc>
          <w:tcPr>
            <w:tcW w:w="1588" w:type="dxa"/>
            <w:shd w:val="clear" w:color="auto" w:fill="FFFFFF" w:themeFill="background1"/>
            <w:vAlign w:val="center"/>
          </w:tcPr>
          <w:p w14:paraId="4B1BB0B9" w14:textId="77777777" w:rsidR="00A2047A" w:rsidRPr="003B7740" w:rsidRDefault="00A2047A" w:rsidP="00216BC0">
            <w:pPr>
              <w:widowControl w:val="0"/>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A16.09.011.003</w:t>
            </w:r>
          </w:p>
        </w:tc>
        <w:tc>
          <w:tcPr>
            <w:tcW w:w="8074" w:type="dxa"/>
            <w:shd w:val="clear" w:color="auto" w:fill="FFFFFF" w:themeFill="background1"/>
            <w:vAlign w:val="center"/>
          </w:tcPr>
          <w:p w14:paraId="005789B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Высокочастотная искусственная вентиляция легких</w:t>
            </w:r>
          </w:p>
        </w:tc>
      </w:tr>
      <w:tr w:rsidR="00A2047A" w:rsidRPr="003B7740" w14:paraId="7512E680" w14:textId="77777777" w:rsidTr="00216BC0">
        <w:trPr>
          <w:cantSplit/>
          <w:trHeight w:val="434"/>
          <w:jc w:val="center"/>
        </w:trPr>
        <w:tc>
          <w:tcPr>
            <w:tcW w:w="1588" w:type="dxa"/>
            <w:shd w:val="clear" w:color="auto" w:fill="FFFFFF" w:themeFill="background1"/>
            <w:vAlign w:val="center"/>
          </w:tcPr>
          <w:p w14:paraId="0EB91D92" w14:textId="77777777" w:rsidR="00A2047A" w:rsidRPr="003B7740" w:rsidRDefault="00A2047A" w:rsidP="00216BC0">
            <w:pPr>
              <w:widowControl w:val="0"/>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A16.09.011.004</w:t>
            </w:r>
          </w:p>
        </w:tc>
        <w:tc>
          <w:tcPr>
            <w:tcW w:w="8074" w:type="dxa"/>
            <w:shd w:val="clear" w:color="auto" w:fill="FFFFFF" w:themeFill="background1"/>
            <w:vAlign w:val="center"/>
          </w:tcPr>
          <w:p w14:paraId="6EB01B4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Синхронизированная перемежающаяся принудительная вентиляция легких</w:t>
            </w:r>
          </w:p>
        </w:tc>
      </w:tr>
    </w:tbl>
    <w:p w14:paraId="7121C4C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3787892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данной КСГ производится в следующих случаях:</w:t>
      </w:r>
    </w:p>
    <w:p w14:paraId="65A6265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lastRenderedPageBreak/>
        <w:t>– 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3219AAC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дополнительный диагноз – недоношенность (обозначается кодами МКБ 10 диагноза P05.0, P05.1, P05.2, P05.9, P07.0, P07.1, P07.2, P07.3).</w:t>
      </w:r>
    </w:p>
    <w:p w14:paraId="1DB95F9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B95391C"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Алгоритм формирования группы:</w:t>
      </w:r>
    </w:p>
    <w:p w14:paraId="56BCE0C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7082B0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g">
            <w:drawing>
              <wp:inline distT="0" distB="0" distL="0" distR="0" wp14:anchorId="79A85729" wp14:editId="4A24C411">
                <wp:extent cx="6059805" cy="1978025"/>
                <wp:effectExtent l="9525" t="0" r="17145" b="12700"/>
                <wp:docPr id="6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978025"/>
                          <a:chOff x="0" y="-950"/>
                          <a:chExt cx="59650" cy="21300"/>
                        </a:xfrm>
                      </wpg:grpSpPr>
                      <wps:wsp>
                        <wps:cNvPr id="6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63" name="Группа 207"/>
                        <wpg:cNvGrpSpPr>
                          <a:grpSpLocks/>
                        </wpg:cNvGrpSpPr>
                        <wpg:grpSpPr bwMode="auto">
                          <a:xfrm>
                            <a:off x="0" y="-950"/>
                            <a:ext cx="59650" cy="21300"/>
                            <a:chOff x="0" y="-950"/>
                            <a:chExt cx="59650" cy="21300"/>
                          </a:xfrm>
                        </wpg:grpSpPr>
                        <wps:wsp>
                          <wps:cNvPr id="288" name="Надпись 217"/>
                          <wps:cNvSpPr txBox="1">
                            <a:spLocks noChangeArrowheads="1"/>
                          </wps:cNvSpPr>
                          <wps:spPr bwMode="auto">
                            <a:xfrm>
                              <a:off x="1488" y="401"/>
                              <a:ext cx="28840" cy="29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C2EE632" w14:textId="77777777" w:rsidR="00216BC0" w:rsidRPr="004D0469" w:rsidRDefault="00216BC0" w:rsidP="00A2047A">
                                <w:pPr>
                                  <w:jc w:val="center"/>
                                  <w:rPr>
                                    <w:rFonts w:cs="Times New Roman"/>
                                    <w:b/>
                                    <w:sz w:val="20"/>
                                    <w:szCs w:val="20"/>
                                  </w:rPr>
                                </w:pPr>
                                <w:r w:rsidRPr="004D0469">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89" name="Надпись 219"/>
                          <wps:cNvSpPr txBox="1">
                            <a:spLocks noChangeArrowheads="1"/>
                          </wps:cNvSpPr>
                          <wps:spPr bwMode="auto">
                            <a:xfrm>
                              <a:off x="34591" y="-950"/>
                              <a:ext cx="10739" cy="507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FFF3318" w14:textId="77777777" w:rsidR="00216BC0" w:rsidRPr="004D0469" w:rsidRDefault="00216BC0" w:rsidP="00A2047A">
                                <w:pPr>
                                  <w:jc w:val="center"/>
                                  <w:rPr>
                                    <w:rFonts w:cs="Times New Roman"/>
                                    <w:b/>
                                    <w:sz w:val="20"/>
                                    <w:szCs w:val="20"/>
                                  </w:rPr>
                                </w:pPr>
                                <w:r w:rsidRPr="004D0469">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90" name="Надпись 220"/>
                          <wps:cNvSpPr txBox="1">
                            <a:spLocks noChangeArrowheads="1"/>
                          </wps:cNvSpPr>
                          <wps:spPr bwMode="auto">
                            <a:xfrm>
                              <a:off x="48911" y="-950"/>
                              <a:ext cx="10739" cy="498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AE1BD16" w14:textId="77777777" w:rsidR="00216BC0" w:rsidRPr="004D0469" w:rsidRDefault="00216BC0" w:rsidP="00A2047A">
                                <w:pPr>
                                  <w:jc w:val="center"/>
                                  <w:rPr>
                                    <w:rFonts w:cs="Times New Roman"/>
                                    <w:b/>
                                    <w:sz w:val="20"/>
                                    <w:szCs w:val="20"/>
                                  </w:rPr>
                                </w:pPr>
                                <w:r w:rsidRPr="004D0469">
                                  <w:rPr>
                                    <w:rFonts w:cs="Times New Roman"/>
                                    <w:b/>
                                    <w:sz w:val="20"/>
                                    <w:szCs w:val="20"/>
                                  </w:rPr>
                                  <w:t>Итог группировки</w:t>
                                </w:r>
                              </w:p>
                            </w:txbxContent>
                          </wps:txbx>
                          <wps:bodyPr rot="0" vert="horz" wrap="square" lIns="91440" tIns="45720" rIns="91440" bIns="45720" anchor="t" anchorCtr="0" upright="1">
                            <a:noAutofit/>
                          </wps:bodyPr>
                        </wps:wsp>
                        <wps:wsp>
                          <wps:cNvPr id="291" name="Прямая соединительная линия 221"/>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92" name="Прямоугольник 222"/>
                          <wps:cNvSpPr>
                            <a:spLocks noChangeArrowheads="1"/>
                          </wps:cNvSpPr>
                          <wps:spPr bwMode="auto">
                            <a:xfrm>
                              <a:off x="2674" y="12594"/>
                              <a:ext cx="10257" cy="3960"/>
                            </a:xfrm>
                            <a:prstGeom prst="rect">
                              <a:avLst/>
                            </a:prstGeom>
                            <a:solidFill>
                              <a:srgbClr val="E2F0D9"/>
                            </a:solidFill>
                            <a:ln w="19050">
                              <a:solidFill>
                                <a:srgbClr val="000000"/>
                              </a:solidFill>
                              <a:miter lim="800000"/>
                              <a:headEnd/>
                              <a:tailEnd/>
                            </a:ln>
                          </wps:spPr>
                          <wps:txbx>
                            <w:txbxContent>
                              <w:p w14:paraId="4C2EF479" w14:textId="77777777" w:rsidR="00216BC0" w:rsidRPr="004D0469" w:rsidRDefault="00216BC0" w:rsidP="00A2047A">
                                <w:pPr>
                                  <w:jc w:val="center"/>
                                  <w:rPr>
                                    <w:rFonts w:cs="Times New Roman"/>
                                    <w:b/>
                                    <w:sz w:val="18"/>
                                    <w:szCs w:val="18"/>
                                  </w:rPr>
                                </w:pPr>
                                <w:r w:rsidRPr="004D0469">
                                  <w:rPr>
                                    <w:rFonts w:cs="Times New Roman"/>
                                    <w:b/>
                                    <w:sz w:val="18"/>
                                    <w:szCs w:val="18"/>
                                  </w:rPr>
                                  <w:t>Код Номенклатуры</w:t>
                                </w:r>
                              </w:p>
                            </w:txbxContent>
                          </wps:txbx>
                          <wps:bodyPr rot="0" vert="horz" wrap="square" lIns="0" tIns="0" rIns="0" bIns="0" anchor="ctr" anchorCtr="0" upright="1">
                            <a:noAutofit/>
                          </wps:bodyPr>
                        </wps:wsp>
                        <wps:wsp>
                          <wps:cNvPr id="293" name="Прямоугольник 223"/>
                          <wps:cNvSpPr>
                            <a:spLocks noChangeArrowheads="1"/>
                          </wps:cNvSpPr>
                          <wps:spPr bwMode="auto">
                            <a:xfrm>
                              <a:off x="18324" y="12598"/>
                              <a:ext cx="7550" cy="3956"/>
                            </a:xfrm>
                            <a:prstGeom prst="rect">
                              <a:avLst/>
                            </a:prstGeom>
                            <a:solidFill>
                              <a:srgbClr val="E2F0D9"/>
                            </a:solidFill>
                            <a:ln w="19050">
                              <a:solidFill>
                                <a:srgbClr val="000000"/>
                              </a:solidFill>
                              <a:miter lim="800000"/>
                              <a:headEnd/>
                              <a:tailEnd/>
                            </a:ln>
                          </wps:spPr>
                          <wps:txbx>
                            <w:txbxContent>
                              <w:p w14:paraId="16AA3B88" w14:textId="77777777" w:rsidR="00216BC0" w:rsidRPr="004D0469" w:rsidRDefault="00216BC0" w:rsidP="00A2047A">
                                <w:pPr>
                                  <w:jc w:val="center"/>
                                  <w:rPr>
                                    <w:rFonts w:cs="Times New Roman"/>
                                    <w:b/>
                                    <w:sz w:val="18"/>
                                    <w:szCs w:val="18"/>
                                  </w:rPr>
                                </w:pPr>
                                <w:r w:rsidRPr="004D0469">
                                  <w:rPr>
                                    <w:rFonts w:cs="Times New Roman"/>
                                    <w:b/>
                                    <w:sz w:val="18"/>
                                    <w:szCs w:val="18"/>
                                  </w:rPr>
                                  <w:t>Возраст</w:t>
                                </w:r>
                              </w:p>
                            </w:txbxContent>
                          </wps:txbx>
                          <wps:bodyPr rot="0" vert="horz" wrap="square" lIns="0" tIns="0" rIns="0" bIns="0" anchor="ctr" anchorCtr="0" upright="1">
                            <a:noAutofit/>
                          </wps:bodyPr>
                        </wps:wsp>
                        <wps:wsp>
                          <wps:cNvPr id="294" name="Прямоугольник 224"/>
                          <wps:cNvSpPr>
                            <a:spLocks noChangeArrowheads="1"/>
                          </wps:cNvSpPr>
                          <wps:spPr bwMode="auto">
                            <a:xfrm>
                              <a:off x="32382" y="6702"/>
                              <a:ext cx="15966" cy="7064"/>
                            </a:xfrm>
                            <a:prstGeom prst="rect">
                              <a:avLst/>
                            </a:prstGeom>
                            <a:solidFill>
                              <a:srgbClr val="E2F0D9"/>
                            </a:solidFill>
                            <a:ln w="19050">
                              <a:solidFill>
                                <a:srgbClr val="000000"/>
                              </a:solidFill>
                              <a:miter lim="800000"/>
                              <a:headEnd/>
                              <a:tailEnd/>
                            </a:ln>
                          </wps:spPr>
                          <wps:txbx>
                            <w:txbxContent>
                              <w:p w14:paraId="6113FC39" w14:textId="77777777" w:rsidR="00216BC0" w:rsidRDefault="00216BC0" w:rsidP="00A2047A">
                                <w:pPr>
                                  <w:jc w:val="center"/>
                                  <w:rPr>
                                    <w:rFonts w:cs="Times New Roman"/>
                                    <w:b/>
                                    <w:sz w:val="18"/>
                                    <w:szCs w:val="18"/>
                                  </w:rPr>
                                </w:pPr>
                                <w:r w:rsidRPr="00EB763D">
                                  <w:rPr>
                                    <w:rFonts w:cs="Times New Roman"/>
                                    <w:b/>
                                    <w:sz w:val="18"/>
                                    <w:szCs w:val="18"/>
                                  </w:rPr>
                                  <w:t>A16.09.011.002, A16.09.011.003, A16.09.011.004 + возраст</w:t>
                                </w:r>
                              </w:p>
                              <w:p w14:paraId="56C00959" w14:textId="77777777" w:rsidR="00216BC0" w:rsidRPr="00EB763D" w:rsidRDefault="00216BC0" w:rsidP="00A2047A">
                                <w:pPr>
                                  <w:jc w:val="center"/>
                                  <w:rPr>
                                    <w:rFonts w:cs="Times New Roman"/>
                                    <w:b/>
                                    <w:sz w:val="18"/>
                                    <w:szCs w:val="18"/>
                                  </w:rPr>
                                </w:pPr>
                                <w:r w:rsidRPr="00EB763D">
                                  <w:rPr>
                                    <w:rFonts w:cs="Times New Roman"/>
                                    <w:b/>
                                    <w:sz w:val="18"/>
                                    <w:szCs w:val="18"/>
                                  </w:rPr>
                                  <w:t>&lt;=28 дней</w:t>
                                </w:r>
                              </w:p>
                            </w:txbxContent>
                          </wps:txbx>
                          <wps:bodyPr rot="0" vert="horz" wrap="square" lIns="0" tIns="0" rIns="0" bIns="0" anchor="ctr" anchorCtr="0" upright="1">
                            <a:noAutofit/>
                          </wps:bodyPr>
                        </wps:wsp>
                        <wps:wsp>
                          <wps:cNvPr id="295" name="Прямоугольник 226"/>
                          <wps:cNvSpPr>
                            <a:spLocks noChangeArrowheads="1"/>
                          </wps:cNvSpPr>
                          <wps:spPr bwMode="auto">
                            <a:xfrm>
                              <a:off x="32382" y="14490"/>
                              <a:ext cx="16045" cy="5860"/>
                            </a:xfrm>
                            <a:prstGeom prst="rect">
                              <a:avLst/>
                            </a:prstGeom>
                            <a:solidFill>
                              <a:srgbClr val="E2F0D9"/>
                            </a:solidFill>
                            <a:ln w="19050">
                              <a:solidFill>
                                <a:srgbClr val="000000"/>
                              </a:solidFill>
                              <a:miter lim="800000"/>
                              <a:headEnd/>
                              <a:tailEnd/>
                            </a:ln>
                          </wps:spPr>
                          <wps:txbx>
                            <w:txbxContent>
                              <w:p w14:paraId="709EB09A" w14:textId="77777777" w:rsidR="00216BC0" w:rsidRPr="00EB763D" w:rsidRDefault="00216BC0" w:rsidP="00A2047A">
                                <w:pPr>
                                  <w:jc w:val="center"/>
                                  <w:rPr>
                                    <w:rFonts w:cs="Times New Roman"/>
                                    <w:b/>
                                    <w:sz w:val="18"/>
                                    <w:szCs w:val="18"/>
                                  </w:rPr>
                                </w:pPr>
                                <w:r w:rsidRPr="00EB763D">
                                  <w:rPr>
                                    <w:rFonts w:cs="Times New Roman"/>
                                    <w:b/>
                                    <w:sz w:val="18"/>
                                    <w:szCs w:val="18"/>
                                  </w:rPr>
                                  <w:t>&lt; 90 дней с диагнозами Р05.0, Р05.1, Р05.2, Р05.9, Р07.0, Р07.1, Р07.2, Р07.3</w:t>
                                </w:r>
                              </w:p>
                            </w:txbxContent>
                          </wps:txbx>
                          <wps:bodyPr rot="0" vert="horz" wrap="square" lIns="0" tIns="0" rIns="0" bIns="0" anchor="ctr" anchorCtr="0" upright="1">
                            <a:noAutofit/>
                          </wps:bodyPr>
                        </wps:wsp>
                        <wps:wsp>
                          <wps:cNvPr id="296" name="Прямая со стрелкой 228"/>
                          <wps:cNvCnPr>
                            <a:cxnSpLocks noChangeShapeType="1"/>
                          </wps:cNvCnPr>
                          <wps:spPr bwMode="auto">
                            <a:xfrm>
                              <a:off x="0" y="14492"/>
                              <a:ext cx="2622"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7" name="Прямая со стрелкой 229"/>
                          <wps:cNvCnPr>
                            <a:cxnSpLocks noChangeShapeType="1"/>
                          </wps:cNvCnPr>
                          <wps:spPr bwMode="auto">
                            <a:xfrm flipV="1">
                              <a:off x="12939" y="14576"/>
                              <a:ext cx="5385" cy="2"/>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8"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9" name="Соединительная линия уступом 233"/>
                          <wps:cNvCnPr>
                            <a:cxnSpLocks noChangeShapeType="1"/>
                          </wps:cNvCnPr>
                          <wps:spPr bwMode="auto">
                            <a:xfrm flipV="1">
                              <a:off x="48427" y="12594"/>
                              <a:ext cx="6503" cy="5801"/>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0" name="Прямоугольник 235"/>
                          <wps:cNvSpPr>
                            <a:spLocks noChangeArrowheads="1"/>
                          </wps:cNvSpPr>
                          <wps:spPr bwMode="auto">
                            <a:xfrm>
                              <a:off x="52209" y="8638"/>
                              <a:ext cx="5442" cy="3956"/>
                            </a:xfrm>
                            <a:prstGeom prst="rect">
                              <a:avLst/>
                            </a:prstGeom>
                            <a:solidFill>
                              <a:srgbClr val="FFFFFF"/>
                            </a:solidFill>
                            <a:ln w="19050">
                              <a:solidFill>
                                <a:srgbClr val="000000"/>
                              </a:solidFill>
                              <a:miter lim="800000"/>
                              <a:headEnd/>
                              <a:tailEnd/>
                            </a:ln>
                          </wps:spPr>
                          <wps:txbx>
                            <w:txbxContent>
                              <w:p w14:paraId="36467C35" w14:textId="77777777" w:rsidR="00216BC0" w:rsidRPr="00EB763D" w:rsidRDefault="00216BC0" w:rsidP="00A2047A">
                                <w:pPr>
                                  <w:jc w:val="center"/>
                                  <w:rPr>
                                    <w:rFonts w:cs="Times New Roman"/>
                                    <w:b/>
                                    <w:sz w:val="18"/>
                                    <w:szCs w:val="18"/>
                                  </w:rPr>
                                </w:pPr>
                                <w:r w:rsidRPr="00EB763D">
                                  <w:rPr>
                                    <w:rFonts w:cs="Times New Roman"/>
                                    <w:b/>
                                    <w:sz w:val="18"/>
                                    <w:szCs w:val="18"/>
                                  </w:rPr>
                                  <w:t>КСГ st17.003</w:t>
                                </w:r>
                              </w:p>
                            </w:txbxContent>
                          </wps:txbx>
                          <wps:bodyPr rot="0" vert="horz" wrap="square" lIns="0" tIns="0" rIns="0" bIns="0" anchor="ctr" anchorCtr="0" upright="1">
                            <a:noAutofit/>
                          </wps:bodyPr>
                        </wps:wsp>
                        <wps:wsp>
                          <wps:cNvPr id="301" name="Прямая со стрелкой 236"/>
                          <wps:cNvCnPr>
                            <a:cxnSpLocks noChangeShapeType="1"/>
                          </wps:cNvCnPr>
                          <wps:spPr bwMode="auto">
                            <a:xfrm>
                              <a:off x="48348" y="10558"/>
                              <a:ext cx="3861" cy="5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79A85729" id="Группа 205" o:spid="_x0000_s1054" style="width:477.15pt;height:155.75pt;mso-position-horizontal-relative:char;mso-position-vertical-relative:line" coordorigin=",-950" coordsize="59650,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">
                <v:shape id="Соединительная линия уступом 206" o:spid="_x0000_s1055" type="#_x0000_t34" style="position:absolute;left:25874;top:10558;width:6508;height:401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" strokeweight="1.5pt">
                  <v:stroke endarrow="block"/>
                </v:shape>
                <v:group id="Группа 207" o:spid="_x0000_s1056" style="position:absolute;top:-950;width:59650;height:21300" coordorigin=",-950" coordsize="59650,2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Надпись 217" o:spid="_x0000_s1057" type="#_x0000_t202" style="position:absolute;left:1488;top:401;width:28840;height:2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" stroked="f" strokeweight=".5pt">
                    <v:textbox>
                      <w:txbxContent>
                        <w:p w14:paraId="3C2EE632" w14:textId="77777777" w:rsidR="00216BC0" w:rsidRPr="004D0469" w:rsidRDefault="00216BC0" w:rsidP="00A2047A">
                          <w:pPr>
                            <w:jc w:val="center"/>
                            <w:rPr>
                              <w:rFonts w:cs="Times New Roman"/>
                              <w:b/>
                              <w:sz w:val="20"/>
                              <w:szCs w:val="20"/>
                            </w:rPr>
                          </w:pPr>
                          <w:r w:rsidRPr="004D0469">
                            <w:rPr>
                              <w:rFonts w:cs="Times New Roman"/>
                              <w:b/>
                              <w:sz w:val="20"/>
                              <w:szCs w:val="20"/>
                            </w:rPr>
                            <w:t>Критерии группировки</w:t>
                          </w:r>
                        </w:p>
                      </w:txbxContent>
                    </v:textbox>
                  </v:shape>
                  <v:shape id="Надпись 219" o:spid="_x0000_s1058" type="#_x0000_t202" style="position:absolute;left:34591;top:-950;width:10739;height:5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" stroked="f" strokeweight=".5pt">
                    <v:textbox>
                      <w:txbxContent>
                        <w:p w14:paraId="6FFF3318" w14:textId="77777777" w:rsidR="00216BC0" w:rsidRPr="004D0469" w:rsidRDefault="00216BC0" w:rsidP="00A2047A">
                          <w:pPr>
                            <w:jc w:val="center"/>
                            <w:rPr>
                              <w:rFonts w:cs="Times New Roman"/>
                              <w:b/>
                              <w:sz w:val="20"/>
                              <w:szCs w:val="20"/>
                            </w:rPr>
                          </w:pPr>
                          <w:r w:rsidRPr="004D0469">
                            <w:rPr>
                              <w:rFonts w:cs="Times New Roman"/>
                              <w:b/>
                              <w:sz w:val="20"/>
                              <w:szCs w:val="20"/>
                            </w:rPr>
                            <w:t>Алгоритм группировки</w:t>
                          </w:r>
                        </w:p>
                      </w:txbxContent>
                    </v:textbox>
                  </v:shape>
                  <v:shape id="Надпись 220" o:spid="_x0000_s1059" type="#_x0000_t202" style="position:absolute;left:48911;top:-950;width:10739;height:4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" stroked="f" strokeweight=".5pt">
                    <v:textbox>
                      <w:txbxContent>
                        <w:p w14:paraId="4AE1BD16" w14:textId="77777777" w:rsidR="00216BC0" w:rsidRPr="004D0469" w:rsidRDefault="00216BC0" w:rsidP="00A2047A">
                          <w:pPr>
                            <w:jc w:val="center"/>
                            <w:rPr>
                              <w:rFonts w:cs="Times New Roman"/>
                              <w:b/>
                              <w:sz w:val="20"/>
                              <w:szCs w:val="20"/>
                            </w:rPr>
                          </w:pPr>
                          <w:r w:rsidRPr="004D0469">
                            <w:rPr>
                              <w:rFonts w:cs="Times New Roman"/>
                              <w:b/>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" strokeweight="1.5pt">
                    <v:stroke dashstyle="longDash" joinstyle="miter"/>
                  </v:line>
                  <v:rect id="Прямоугольник 222" o:spid="_x0000_s1061"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" fillcolor="#e2f0d9" strokeweight="1.5pt">
                    <v:textbox inset="0,0,0,0">
                      <w:txbxContent>
                        <w:p w14:paraId="4C2EF479" w14:textId="77777777" w:rsidR="00216BC0" w:rsidRPr="004D0469" w:rsidRDefault="00216BC0" w:rsidP="00A2047A">
                          <w:pPr>
                            <w:jc w:val="center"/>
                            <w:rPr>
                              <w:rFonts w:cs="Times New Roman"/>
                              <w:b/>
                              <w:sz w:val="18"/>
                              <w:szCs w:val="18"/>
                            </w:rPr>
                          </w:pPr>
                          <w:r w:rsidRPr="004D0469">
                            <w:rPr>
                              <w:rFonts w:cs="Times New Roman"/>
                              <w:b/>
                              <w:sz w:val="18"/>
                              <w:szCs w:val="18"/>
                            </w:rPr>
                            <w:t>Код Номенклатуры</w:t>
                          </w:r>
                        </w:p>
                      </w:txbxContent>
                    </v:textbox>
                  </v:rect>
                  <v:rect id="Прямоугольник 223" o:spid="_x0000_s1062" style="position:absolute;left:18324;top:12598;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" fillcolor="#e2f0d9" strokeweight="1.5pt">
                    <v:textbox inset="0,0,0,0">
                      <w:txbxContent>
                        <w:p w14:paraId="16AA3B88" w14:textId="77777777" w:rsidR="00216BC0" w:rsidRPr="004D0469" w:rsidRDefault="00216BC0" w:rsidP="00A2047A">
                          <w:pPr>
                            <w:jc w:val="center"/>
                            <w:rPr>
                              <w:rFonts w:cs="Times New Roman"/>
                              <w:b/>
                              <w:sz w:val="18"/>
                              <w:szCs w:val="18"/>
                            </w:rPr>
                          </w:pPr>
                          <w:r w:rsidRPr="004D0469">
                            <w:rPr>
                              <w:rFonts w:cs="Times New Roman"/>
                              <w:b/>
                              <w:sz w:val="18"/>
                              <w:szCs w:val="18"/>
                            </w:rPr>
                            <w:t>Возраст</w:t>
                          </w:r>
                        </w:p>
                      </w:txbxContent>
                    </v:textbox>
                  </v:rect>
                  <v:rect id="Прямоугольник 224" o:spid="_x0000_s1063" style="position:absolute;left:32382;top:6702;width:15966;height:7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6eRwgAAANwAAAAPAAAAZHJzL2Rvd25yZXYueG1sRI/NqsIw&#10;FIT3gu8QjuBOU/Ui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ACC6eRwgAAANwAAAAPAAAA&#10;AAAAAAAAAAAAAAcCAABkcnMvZG93bnJldi54bWxQSwUGAAAAAAMAAwC3AAAA9gIAAAAA&#10;" fillcolor="#e2f0d9" strokeweight="1.5pt">
                    <v:textbox inset="0,0,0,0">
                      <w:txbxContent>
                        <w:p w14:paraId="6113FC39" w14:textId="77777777" w:rsidR="00216BC0" w:rsidRDefault="00216BC0" w:rsidP="00A2047A">
                          <w:pPr>
                            <w:jc w:val="center"/>
                            <w:rPr>
                              <w:rFonts w:cs="Times New Roman"/>
                              <w:b/>
                              <w:sz w:val="18"/>
                              <w:szCs w:val="18"/>
                            </w:rPr>
                          </w:pPr>
                          <w:r w:rsidRPr="00EB763D">
                            <w:rPr>
                              <w:rFonts w:cs="Times New Roman"/>
                              <w:b/>
                              <w:sz w:val="18"/>
                              <w:szCs w:val="18"/>
                            </w:rPr>
                            <w:t>A16.09.011.002, A16.09.011.003, A16.09.011.004 + возраст</w:t>
                          </w:r>
                        </w:p>
                        <w:p w14:paraId="56C00959" w14:textId="77777777" w:rsidR="00216BC0" w:rsidRPr="00EB763D" w:rsidRDefault="00216BC0" w:rsidP="00A2047A">
                          <w:pPr>
                            <w:jc w:val="center"/>
                            <w:rPr>
                              <w:rFonts w:cs="Times New Roman"/>
                              <w:b/>
                              <w:sz w:val="18"/>
                              <w:szCs w:val="18"/>
                            </w:rPr>
                          </w:pPr>
                          <w:r w:rsidRPr="00EB763D">
                            <w:rPr>
                              <w:rFonts w:cs="Times New Roman"/>
                              <w:b/>
                              <w:sz w:val="18"/>
                              <w:szCs w:val="18"/>
                            </w:rPr>
                            <w:t>&lt;=28 дней</w:t>
                          </w:r>
                        </w:p>
                      </w:txbxContent>
                    </v:textbox>
                  </v:rect>
                  <v:rect id="Прямоугольник 226" o:spid="_x0000_s1064" style="position:absolute;left:32382;top:14490;width:16045;height:5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wIKwgAAANwAAAAPAAAAZHJzL2Rvd25yZXYueG1sRI/NqsIw&#10;FIT3gu8QjuBOU5Ur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BtRwIKwgAAANwAAAAPAAAA&#10;AAAAAAAAAAAAAAcCAABkcnMvZG93bnJldi54bWxQSwUGAAAAAAMAAwC3AAAA9gIAAAAA&#10;" fillcolor="#e2f0d9" strokeweight="1.5pt">
                    <v:textbox inset="0,0,0,0">
                      <w:txbxContent>
                        <w:p w14:paraId="709EB09A" w14:textId="77777777" w:rsidR="00216BC0" w:rsidRPr="00EB763D" w:rsidRDefault="00216BC0" w:rsidP="00A2047A">
                          <w:pPr>
                            <w:jc w:val="center"/>
                            <w:rPr>
                              <w:rFonts w:cs="Times New Roman"/>
                              <w:b/>
                              <w:sz w:val="18"/>
                              <w:szCs w:val="18"/>
                            </w:rPr>
                          </w:pPr>
                          <w:r w:rsidRPr="00EB763D">
                            <w:rPr>
                              <w:rFonts w:cs="Times New Roman"/>
                              <w:b/>
                              <w:sz w:val="18"/>
                              <w:szCs w:val="18"/>
                            </w:rPr>
                            <w:t>&lt; 90 дней с диагнозами Р05.0, Р05.1, Р05.2, Р05.9, Р07.0, Р07.1, Р07.2, Р07.3</w:t>
                          </w:r>
                        </w:p>
                      </w:txbxContent>
                    </v:textbox>
                  </v:rect>
                  <v:shape id="Прямая со стрелкой 228" o:spid="_x0000_s1065"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" strokeweight="1.5pt">
                    <v:stroke endarrow="block"/>
                  </v:shape>
                  <v:rect id="Прямоугольник 235" o:spid="_x0000_s1069" style="position:absolute;left:52209;top:8638;width:5442;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" strokeweight="1.5pt">
                    <v:textbox inset="0,0,0,0">
                      <w:txbxContent>
                        <w:p w14:paraId="36467C35" w14:textId="77777777" w:rsidR="00216BC0" w:rsidRPr="00EB763D" w:rsidRDefault="00216BC0" w:rsidP="00A2047A">
                          <w:pPr>
                            <w:jc w:val="center"/>
                            <w:rPr>
                              <w:rFonts w:cs="Times New Roman"/>
                              <w:b/>
                              <w:sz w:val="18"/>
                              <w:szCs w:val="18"/>
                            </w:rPr>
                          </w:pPr>
                          <w:r w:rsidRPr="00EB763D">
                            <w:rPr>
                              <w:rFonts w:cs="Times New Roman"/>
                              <w:b/>
                              <w:sz w:val="18"/>
                              <w:szCs w:val="18"/>
                            </w:rPr>
                            <w:t>КСГ st17.003</w:t>
                          </w:r>
                        </w:p>
                      </w:txbxContent>
                    </v:textbox>
                  </v:rect>
                  <v:shape id="Прямая со стрелкой 236" o:spid="_x0000_s1070" type="#_x0000_t32" style="position:absolute;left:48348;top:10558;width:3861;height: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" strokeweight="1.5pt">
                    <v:stroke endarrow="block" joinstyle="miter"/>
                  </v:shape>
                </v:group>
                <w10:anchorlock/>
              </v:group>
            </w:pict>
          </mc:Fallback>
        </mc:AlternateContent>
      </w:r>
    </w:p>
    <w:p w14:paraId="7F6690B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CCB988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Также с учетом возраста формируется ряд других КСГ, классификационным критерием группировки также является возраст – менее 18 лет (код 5).</w:t>
      </w:r>
    </w:p>
    <w:p w14:paraId="49A71BE1"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b/>
          <w:i/>
          <w:sz w:val="28"/>
          <w:szCs w:val="24"/>
          <w:lang w:eastAsia="ru-RU"/>
        </w:rPr>
        <w:t>Внимание:</w:t>
      </w:r>
      <w:r w:rsidRPr="003B7740">
        <w:rPr>
          <w:rFonts w:eastAsia="Times New Roman" w:cs="Times New Roman"/>
          <w:i/>
          <w:sz w:val="28"/>
          <w:szCs w:val="24"/>
          <w:lang w:eastAsia="ru-RU"/>
        </w:rPr>
        <w:t xml:space="preserve"> на листе «</w:t>
      </w:r>
      <w:proofErr w:type="spellStart"/>
      <w:r w:rsidRPr="003B7740">
        <w:rPr>
          <w:rFonts w:eastAsia="Times New Roman" w:cs="Times New Roman"/>
          <w:i/>
          <w:sz w:val="28"/>
          <w:szCs w:val="24"/>
          <w:lang w:eastAsia="ru-RU"/>
        </w:rPr>
        <w:t>Группировщик</w:t>
      </w:r>
      <w:proofErr w:type="spellEnd"/>
      <w:r w:rsidRPr="003B7740">
        <w:rPr>
          <w:rFonts w:eastAsia="Times New Roman" w:cs="Times New Roman"/>
          <w:i/>
          <w:sz w:val="28"/>
          <w:szCs w:val="24"/>
          <w:lang w:eastAsia="ru-RU"/>
        </w:rPr>
        <w:t xml:space="preserve">» возраст до 18 лет кодируется кодом 5 в столбец «Возраст». Для «взрослых» КСГ код возраста установлен 6. Для КСГ, не имеющих отметки о возрасте в </w:t>
      </w:r>
      <w:proofErr w:type="spellStart"/>
      <w:r w:rsidRPr="003B7740">
        <w:rPr>
          <w:rFonts w:eastAsia="Times New Roman" w:cs="Times New Roman"/>
          <w:i/>
          <w:sz w:val="28"/>
          <w:szCs w:val="24"/>
          <w:lang w:eastAsia="ru-RU"/>
        </w:rPr>
        <w:t>Группировщике</w:t>
      </w:r>
      <w:proofErr w:type="spellEnd"/>
      <w:r w:rsidRPr="003B7740">
        <w:rPr>
          <w:rFonts w:eastAsia="Times New Roman" w:cs="Times New Roman"/>
          <w:i/>
          <w:sz w:val="28"/>
          <w:szCs w:val="24"/>
          <w:lang w:eastAsia="ru-RU"/>
        </w:rPr>
        <w:t>, отнесение осуществляется без учета возраста.</w:t>
      </w:r>
    </w:p>
    <w:p w14:paraId="2AE5605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3CAE3FD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3D3676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6032CDE1"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Универсальный алгоритм формирования группы с учетом возраста:</w:t>
      </w:r>
    </w:p>
    <w:p w14:paraId="18112D6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6608454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54144" behindDoc="0" locked="0" layoutInCell="1" allowOverlap="1" wp14:anchorId="7F82A9E5" wp14:editId="52BCC1B5">
                <wp:simplePos x="0" y="0"/>
                <wp:positionH relativeFrom="column">
                  <wp:posOffset>5055870</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32DA22EF" w14:textId="77777777" w:rsidR="00216BC0" w:rsidRPr="003012C8" w:rsidRDefault="00216BC0" w:rsidP="00A2047A">
                            <w:pPr>
                              <w:jc w:val="center"/>
                              <w:rPr>
                                <w:rFonts w:cs="Times New Roman"/>
                                <w:b/>
                                <w:sz w:val="18"/>
                                <w:szCs w:val="18"/>
                              </w:rPr>
                            </w:pPr>
                            <w:r w:rsidRPr="003012C8">
                              <w:rPr>
                                <w:rFonts w:cs="Times New Roman"/>
                                <w:b/>
                                <w:sz w:val="18"/>
                                <w:szCs w:val="18"/>
                              </w:rPr>
                              <w:t>Детская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F82A9E5" id="Прямоугольник 283" o:spid="_x0000_s1071" style="position:absolute;left:0;text-align:left;margin-left:398.1pt;margin-top:116.25pt;width:57.95pt;height:31.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" strokeweight="1.5pt">
                <v:textbox inset="0,0,0,0">
                  <w:txbxContent>
                    <w:p w14:paraId="32DA22EF" w14:textId="77777777" w:rsidR="00216BC0" w:rsidRPr="003012C8" w:rsidRDefault="00216BC0" w:rsidP="00A2047A">
                      <w:pPr>
                        <w:jc w:val="center"/>
                        <w:rPr>
                          <w:rFonts w:cs="Times New Roman"/>
                          <w:b/>
                          <w:sz w:val="18"/>
                          <w:szCs w:val="18"/>
                        </w:rPr>
                      </w:pPr>
                      <w:r w:rsidRPr="003012C8">
                        <w:rPr>
                          <w:rFonts w:cs="Times New Roman"/>
                          <w:b/>
                          <w:sz w:val="18"/>
                          <w:szCs w:val="18"/>
                        </w:rPr>
                        <w:t>Детская КСГ</w:t>
                      </w:r>
                    </w:p>
                  </w:txbxContent>
                </v:textbox>
              </v:rect>
            </w:pict>
          </mc:Fallback>
        </mc:AlternateContent>
      </w:r>
      <w:r>
        <w:rPr>
          <w:rFonts w:eastAsia="Times New Roman" w:cs="Times New Roman"/>
          <w:noProof/>
          <w:sz w:val="28"/>
          <w:szCs w:val="24"/>
          <w:lang w:eastAsia="ru-RU"/>
        </w:rPr>
        <mc:AlternateContent>
          <mc:Choice Requires="wps">
            <w:drawing>
              <wp:anchor distT="0" distB="0" distL="114300" distR="114300" simplePos="0" relativeHeight="251657216" behindDoc="0" locked="0" layoutInCell="1" allowOverlap="1" wp14:anchorId="2E601EFC" wp14:editId="38918868">
                <wp:simplePos x="0" y="0"/>
                <wp:positionH relativeFrom="column">
                  <wp:posOffset>4319905</wp:posOffset>
                </wp:positionH>
                <wp:positionV relativeFrom="paragraph">
                  <wp:posOffset>1677670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FF6E99" id="Прямая со стрелкой 284" o:spid="_x0000_s1026" type="#_x0000_t32" style="position:absolute;margin-left:340.15pt;margin-top:132.1pt;width:57.9pt;height:.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" strokeweight="1.5pt">
                <v:stroke endarrow="block" joinstyle="miter"/>
              </v:shape>
            </w:pict>
          </mc:Fallback>
        </mc:AlternateContent>
      </w:r>
      <w:r>
        <w:rPr>
          <w:rFonts w:eastAsia="Times New Roman" w:cs="Times New Roman"/>
          <w:noProof/>
          <w:sz w:val="28"/>
          <w:szCs w:val="24"/>
          <w:lang w:eastAsia="ru-RU"/>
        </w:rPr>
        <mc:AlternateContent>
          <mc:Choice Requires="wpg">
            <w:drawing>
              <wp:inline distT="0" distB="0" distL="0" distR="0" wp14:anchorId="422AD5F9" wp14:editId="005F8348">
                <wp:extent cx="5955665" cy="1871980"/>
                <wp:effectExtent l="9525" t="0" r="16510" b="13970"/>
                <wp:docPr id="45"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46"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47" name="Группа 270"/>
                        <wpg:cNvGrpSpPr>
                          <a:grpSpLocks/>
                        </wpg:cNvGrpSpPr>
                        <wpg:grpSpPr bwMode="auto">
                          <a:xfrm>
                            <a:off x="86" y="0"/>
                            <a:ext cx="59564" cy="18747"/>
                            <a:chOff x="86" y="0"/>
                            <a:chExt cx="59564" cy="18747"/>
                          </a:xfrm>
                        </wpg:grpSpPr>
                        <wps:wsp>
                          <wps:cNvPr id="48" name="Надпись 272"/>
                          <wps:cNvSpPr txBox="1">
                            <a:spLocks noChangeArrowheads="1"/>
                          </wps:cNvSpPr>
                          <wps:spPr bwMode="auto">
                            <a:xfrm>
                              <a:off x="1991" y="787"/>
                              <a:ext cx="28349" cy="256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B2122ED" w14:textId="77777777" w:rsidR="00216BC0" w:rsidRPr="003012C8" w:rsidRDefault="00216BC0" w:rsidP="00A2047A">
                                <w:pPr>
                                  <w:jc w:val="center"/>
                                  <w:rPr>
                                    <w:rFonts w:cs="Times New Roman"/>
                                    <w:b/>
                                    <w:sz w:val="20"/>
                                    <w:szCs w:val="20"/>
                                  </w:rPr>
                                </w:pPr>
                                <w:r w:rsidRPr="003012C8">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49" name="Надпись 273"/>
                          <wps:cNvSpPr txBox="1">
                            <a:spLocks noChangeArrowheads="1"/>
                          </wps:cNvSpPr>
                          <wps:spPr bwMode="auto">
                            <a:xfrm>
                              <a:off x="32842" y="172"/>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44D8D51" w14:textId="77777777" w:rsidR="00216BC0" w:rsidRPr="003012C8" w:rsidRDefault="00216BC0" w:rsidP="00A2047A">
                                <w:pPr>
                                  <w:jc w:val="center"/>
                                  <w:rPr>
                                    <w:rFonts w:cs="Times New Roman"/>
                                    <w:b/>
                                    <w:sz w:val="20"/>
                                    <w:szCs w:val="20"/>
                                  </w:rPr>
                                </w:pPr>
                                <w:r w:rsidRPr="003012C8">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50" name="Надпись 27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DBB601E" w14:textId="77777777" w:rsidR="00216BC0" w:rsidRPr="003012C8" w:rsidRDefault="00216BC0" w:rsidP="00A2047A">
                                <w:pPr>
                                  <w:jc w:val="center"/>
                                  <w:rPr>
                                    <w:rFonts w:cs="Times New Roman"/>
                                    <w:b/>
                                    <w:sz w:val="20"/>
                                    <w:szCs w:val="20"/>
                                  </w:rPr>
                                </w:pPr>
                                <w:r w:rsidRPr="003012C8">
                                  <w:rPr>
                                    <w:rFonts w:cs="Times New Roman"/>
                                    <w:b/>
                                    <w:sz w:val="20"/>
                                    <w:szCs w:val="20"/>
                                  </w:rPr>
                                  <w:t>Итог группировки</w:t>
                                </w:r>
                              </w:p>
                            </w:txbxContent>
                          </wps:txbx>
                          <wps:bodyPr rot="0" vert="horz" wrap="square" lIns="91440" tIns="45720" rIns="91440" bIns="45720" anchor="t" anchorCtr="0" upright="1">
                            <a:noAutofit/>
                          </wps:bodyPr>
                        </wps:wsp>
                        <wps:wsp>
                          <wps:cNvPr id="51" name="Прямая соединительная линия 275"/>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52" name="Прямоугольник 276"/>
                          <wps:cNvSpPr>
                            <a:spLocks noChangeArrowheads="1"/>
                          </wps:cNvSpPr>
                          <wps:spPr bwMode="auto">
                            <a:xfrm>
                              <a:off x="3000" y="11496"/>
                              <a:ext cx="10257" cy="3960"/>
                            </a:xfrm>
                            <a:prstGeom prst="rect">
                              <a:avLst/>
                            </a:prstGeom>
                            <a:solidFill>
                              <a:srgbClr val="E2F0D9"/>
                            </a:solidFill>
                            <a:ln w="19050">
                              <a:solidFill>
                                <a:srgbClr val="000000"/>
                              </a:solidFill>
                              <a:miter lim="800000"/>
                              <a:headEnd/>
                              <a:tailEnd/>
                            </a:ln>
                          </wps:spPr>
                          <wps:txbx>
                            <w:txbxContent>
                              <w:p w14:paraId="60370B55" w14:textId="77777777" w:rsidR="00216BC0" w:rsidRPr="003012C8" w:rsidRDefault="00216BC0" w:rsidP="00A2047A">
                                <w:pPr>
                                  <w:jc w:val="center"/>
                                  <w:rPr>
                                    <w:rFonts w:cs="Times New Roman"/>
                                    <w:b/>
                                    <w:sz w:val="18"/>
                                    <w:szCs w:val="18"/>
                                  </w:rPr>
                                </w:pPr>
                                <w:r w:rsidRPr="003012C8">
                                  <w:rPr>
                                    <w:rFonts w:cs="Times New Roman"/>
                                    <w:b/>
                                    <w:sz w:val="18"/>
                                    <w:szCs w:val="18"/>
                                  </w:rPr>
                                  <w:t>Диагноз МКБ 10 или код услуги</w:t>
                                </w:r>
                              </w:p>
                            </w:txbxContent>
                          </wps:txbx>
                          <wps:bodyPr rot="0" vert="horz" wrap="square" lIns="0" tIns="0" rIns="0" bIns="0" anchor="ctr" anchorCtr="0" upright="1">
                            <a:noAutofit/>
                          </wps:bodyPr>
                        </wps:wsp>
                        <wps:wsp>
                          <wps:cNvPr id="53" name="Прямоугольник 277"/>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25A3A7C6" w14:textId="77777777" w:rsidR="00216BC0" w:rsidRPr="003012C8" w:rsidRDefault="00216BC0" w:rsidP="00A2047A">
                                <w:pPr>
                                  <w:jc w:val="center"/>
                                  <w:rPr>
                                    <w:rFonts w:cs="Times New Roman"/>
                                    <w:b/>
                                    <w:sz w:val="18"/>
                                    <w:szCs w:val="18"/>
                                  </w:rPr>
                                </w:pPr>
                                <w:r w:rsidRPr="003012C8">
                                  <w:rPr>
                                    <w:rFonts w:cs="Times New Roman"/>
                                    <w:b/>
                                    <w:sz w:val="18"/>
                                    <w:szCs w:val="18"/>
                                  </w:rPr>
                                  <w:t>Возраст</w:t>
                                </w:r>
                              </w:p>
                            </w:txbxContent>
                          </wps:txbx>
                          <wps:bodyPr rot="0" vert="horz" wrap="square" lIns="0" tIns="0" rIns="0" bIns="0" anchor="ctr" anchorCtr="0" upright="1">
                            <a:noAutofit/>
                          </wps:bodyPr>
                        </wps:wsp>
                        <wps:wsp>
                          <wps:cNvPr id="54" name="Прямоугольник 278"/>
                          <wps:cNvSpPr>
                            <a:spLocks noChangeArrowheads="1"/>
                          </wps:cNvSpPr>
                          <wps:spPr bwMode="auto">
                            <a:xfrm>
                              <a:off x="32382" y="8069"/>
                              <a:ext cx="10801" cy="3604"/>
                            </a:xfrm>
                            <a:prstGeom prst="rect">
                              <a:avLst/>
                            </a:prstGeom>
                            <a:solidFill>
                              <a:srgbClr val="E2F0D9"/>
                            </a:solidFill>
                            <a:ln w="19050">
                              <a:solidFill>
                                <a:srgbClr val="000000"/>
                              </a:solidFill>
                              <a:miter lim="800000"/>
                              <a:headEnd/>
                              <a:tailEnd/>
                            </a:ln>
                          </wps:spPr>
                          <wps:txbx>
                            <w:txbxContent>
                              <w:p w14:paraId="3E01F6D5" w14:textId="77777777" w:rsidR="00216BC0" w:rsidRPr="003012C8" w:rsidRDefault="00216BC0" w:rsidP="00A2047A">
                                <w:pPr>
                                  <w:jc w:val="center"/>
                                  <w:rPr>
                                    <w:rFonts w:cs="Times New Roman"/>
                                    <w:b/>
                                    <w:sz w:val="18"/>
                                    <w:szCs w:val="18"/>
                                  </w:rPr>
                                </w:pPr>
                                <w:r w:rsidRPr="003012C8">
                                  <w:rPr>
                                    <w:rFonts w:cs="Times New Roman"/>
                                    <w:b/>
                                    <w:sz w:val="18"/>
                                    <w:szCs w:val="18"/>
                                  </w:rPr>
                                  <w:t>&gt; 18 лет</w:t>
                                </w:r>
                              </w:p>
                            </w:txbxContent>
                          </wps:txbx>
                          <wps:bodyPr rot="0" vert="horz" wrap="square" lIns="0" tIns="0" rIns="0" bIns="0" anchor="ctr" anchorCtr="0" upright="1">
                            <a:noAutofit/>
                          </wps:bodyPr>
                        </wps:wsp>
                        <wps:wsp>
                          <wps:cNvPr id="55" name="Прямоугольник 279"/>
                          <wps:cNvSpPr>
                            <a:spLocks noChangeArrowheads="1"/>
                          </wps:cNvSpPr>
                          <wps:spPr bwMode="auto">
                            <a:xfrm>
                              <a:off x="32382" y="15143"/>
                              <a:ext cx="10801" cy="3604"/>
                            </a:xfrm>
                            <a:prstGeom prst="rect">
                              <a:avLst/>
                            </a:prstGeom>
                            <a:solidFill>
                              <a:srgbClr val="E2F0D9"/>
                            </a:solidFill>
                            <a:ln w="19050">
                              <a:solidFill>
                                <a:srgbClr val="000000"/>
                              </a:solidFill>
                              <a:miter lim="800000"/>
                              <a:headEnd/>
                              <a:tailEnd/>
                            </a:ln>
                          </wps:spPr>
                          <wps:txbx>
                            <w:txbxContent>
                              <w:p w14:paraId="48FBCCD4" w14:textId="77777777" w:rsidR="00216BC0" w:rsidRPr="003012C8" w:rsidRDefault="00216BC0" w:rsidP="00A2047A">
                                <w:pPr>
                                  <w:jc w:val="center"/>
                                  <w:rPr>
                                    <w:rFonts w:cs="Times New Roman"/>
                                    <w:b/>
                                    <w:sz w:val="18"/>
                                    <w:szCs w:val="18"/>
                                  </w:rPr>
                                </w:pPr>
                                <w:r w:rsidRPr="003012C8">
                                  <w:rPr>
                                    <w:rFonts w:cs="Times New Roman"/>
                                    <w:b/>
                                    <w:sz w:val="18"/>
                                    <w:szCs w:val="18"/>
                                  </w:rPr>
                                  <w:t>≤ 18 лет</w:t>
                                </w:r>
                              </w:p>
                            </w:txbxContent>
                          </wps:txbx>
                          <wps:bodyPr rot="0" vert="horz" wrap="square" lIns="0" tIns="0" rIns="0" bIns="0" anchor="ctr" anchorCtr="0" upright="1">
                            <a:noAutofit/>
                          </wps:bodyPr>
                        </wps:wsp>
                        <wps:wsp>
                          <wps:cNvPr id="56" name="Прямая со стрелкой 280"/>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Прямая со стрелкой 281"/>
                          <wps:cNvCnPr>
                            <a:cxnSpLocks noChangeShapeType="1"/>
                          </wps:cNvCnPr>
                          <wps:spPr bwMode="auto">
                            <a:xfrm flipV="1">
                              <a:off x="13257" y="13461"/>
                              <a:ext cx="5385"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8"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9" name="Rectangle 62"/>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038799D1" w14:textId="77777777" w:rsidR="00216BC0" w:rsidRPr="003012C8" w:rsidRDefault="00216BC0" w:rsidP="00A2047A">
                                <w:pPr>
                                  <w:jc w:val="center"/>
                                  <w:rPr>
                                    <w:rFonts w:cs="Times New Roman"/>
                                    <w:b/>
                                    <w:sz w:val="18"/>
                                    <w:szCs w:val="18"/>
                                  </w:rPr>
                                </w:pPr>
                                <w:r w:rsidRPr="003012C8">
                                  <w:rPr>
                                    <w:rFonts w:cs="Times New Roman"/>
                                    <w:b/>
                                    <w:sz w:val="18"/>
                                    <w:szCs w:val="18"/>
                                  </w:rPr>
                                  <w:t>Взрослая КСГ</w:t>
                                </w:r>
                              </w:p>
                            </w:txbxContent>
                          </wps:txbx>
                          <wps:bodyPr rot="0" vert="horz" wrap="square" lIns="0" tIns="0" rIns="0" bIns="0" anchor="ctr" anchorCtr="0" upright="1">
                            <a:noAutofit/>
                          </wps:bodyPr>
                        </wps:wsp>
                        <wps:wsp>
                          <wps:cNvPr id="60" name="AutoShape 63"/>
                          <wps:cNvCnPr>
                            <a:cxnSpLocks noChangeShapeType="1"/>
                          </wps:cNvCnPr>
                          <wps:spPr bwMode="auto">
                            <a:xfrm>
                              <a:off x="43183" y="9871"/>
                              <a:ext cx="735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422AD5F9"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">
                <v:shape id="Соединительная линия уступом 269" o:spid="_x0000_s1073"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" strokeweight="1.5pt">
                  <v:stroke endarrow="block"/>
                </v:shape>
                <v:group id="Группа 270" o:spid="_x0000_s1074"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Надпись 272" o:spid="_x0000_s1075" type="#_x0000_t202" style="position:absolute;left:1991;top:787;width:28349;height:2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" stroked="f" strokeweight=".5pt">
                    <v:textbox>
                      <w:txbxContent>
                        <w:p w14:paraId="0B2122ED" w14:textId="77777777" w:rsidR="00216BC0" w:rsidRPr="003012C8" w:rsidRDefault="00216BC0" w:rsidP="00A2047A">
                          <w:pPr>
                            <w:jc w:val="center"/>
                            <w:rPr>
                              <w:rFonts w:cs="Times New Roman"/>
                              <w:b/>
                              <w:sz w:val="20"/>
                              <w:szCs w:val="20"/>
                            </w:rPr>
                          </w:pPr>
                          <w:r w:rsidRPr="003012C8">
                            <w:rPr>
                              <w:rFonts w:cs="Times New Roman"/>
                              <w:b/>
                              <w:sz w:val="20"/>
                              <w:szCs w:val="20"/>
                            </w:rPr>
                            <w:t>Критерии группировки</w:t>
                          </w:r>
                        </w:p>
                      </w:txbxContent>
                    </v:textbox>
                  </v:shape>
                  <v:shape id="Надпись 273" o:spid="_x0000_s1076" type="#_x0000_t202" style="position:absolute;left:32842;top:172;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" stroked="f" strokeweight=".5pt">
                    <v:textbox>
                      <w:txbxContent>
                        <w:p w14:paraId="344D8D51" w14:textId="77777777" w:rsidR="00216BC0" w:rsidRPr="003012C8" w:rsidRDefault="00216BC0" w:rsidP="00A2047A">
                          <w:pPr>
                            <w:jc w:val="center"/>
                            <w:rPr>
                              <w:rFonts w:cs="Times New Roman"/>
                              <w:b/>
                              <w:sz w:val="20"/>
                              <w:szCs w:val="20"/>
                            </w:rPr>
                          </w:pPr>
                          <w:r w:rsidRPr="003012C8">
                            <w:rPr>
                              <w:rFonts w:cs="Times New Roman"/>
                              <w:b/>
                              <w:sz w:val="20"/>
                              <w:szCs w:val="20"/>
                            </w:rPr>
                            <w:t>Алгоритм группировки</w:t>
                          </w:r>
                        </w:p>
                      </w:txbxContent>
                    </v:textbox>
                  </v:shape>
                  <v:shape id="Надпись 274" o:spid="_x0000_s1077"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" stroked="f" strokeweight=".5pt">
                    <v:textbox>
                      <w:txbxContent>
                        <w:p w14:paraId="2DBB601E" w14:textId="77777777" w:rsidR="00216BC0" w:rsidRPr="003012C8" w:rsidRDefault="00216BC0" w:rsidP="00A2047A">
                          <w:pPr>
                            <w:jc w:val="center"/>
                            <w:rPr>
                              <w:rFonts w:cs="Times New Roman"/>
                              <w:b/>
                              <w:sz w:val="20"/>
                              <w:szCs w:val="20"/>
                            </w:rPr>
                          </w:pPr>
                          <w:r w:rsidRPr="003012C8">
                            <w:rPr>
                              <w:rFonts w:cs="Times New Roman"/>
                              <w:b/>
                              <w:sz w:val="20"/>
                              <w:szCs w:val="20"/>
                            </w:rPr>
                            <w:t>Итог группировки</w:t>
                          </w:r>
                        </w:p>
                      </w:txbxContent>
                    </v:textbox>
                  </v:shape>
                  <v:line id="Прямая соединительная линия 275" o:spid="_x0000_s1078"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" strokeweight="1.5pt">
                    <v:stroke dashstyle="longDash" joinstyle="miter"/>
                  </v:line>
                  <v:rect id="Прямоугольник 276" o:spid="_x0000_s1079" style="position:absolute;left:3000;top:11496;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" fillcolor="#e2f0d9" strokeweight="1.5pt">
                    <v:textbox inset="0,0,0,0">
                      <w:txbxContent>
                        <w:p w14:paraId="60370B55" w14:textId="77777777" w:rsidR="00216BC0" w:rsidRPr="003012C8" w:rsidRDefault="00216BC0" w:rsidP="00A2047A">
                          <w:pPr>
                            <w:jc w:val="center"/>
                            <w:rPr>
                              <w:rFonts w:cs="Times New Roman"/>
                              <w:b/>
                              <w:sz w:val="18"/>
                              <w:szCs w:val="18"/>
                            </w:rPr>
                          </w:pPr>
                          <w:r w:rsidRPr="003012C8">
                            <w:rPr>
                              <w:rFonts w:cs="Times New Roman"/>
                              <w:b/>
                              <w:sz w:val="18"/>
                              <w:szCs w:val="18"/>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" fillcolor="#e2f0d9" strokeweight="1.5pt">
                    <v:textbox inset="0,0,0,0">
                      <w:txbxContent>
                        <w:p w14:paraId="25A3A7C6" w14:textId="77777777" w:rsidR="00216BC0" w:rsidRPr="003012C8" w:rsidRDefault="00216BC0" w:rsidP="00A2047A">
                          <w:pPr>
                            <w:jc w:val="center"/>
                            <w:rPr>
                              <w:rFonts w:cs="Times New Roman"/>
                              <w:b/>
                              <w:sz w:val="18"/>
                              <w:szCs w:val="18"/>
                            </w:rPr>
                          </w:pPr>
                          <w:r w:rsidRPr="003012C8">
                            <w:rPr>
                              <w:rFonts w:cs="Times New Roman"/>
                              <w:b/>
                              <w:sz w:val="18"/>
                              <w:szCs w:val="18"/>
                            </w:rPr>
                            <w:t>Возраст</w:t>
                          </w:r>
                        </w:p>
                      </w:txbxContent>
                    </v:textbox>
                  </v:rect>
                  <v:rect id="Прямоугольник 278" o:spid="_x0000_s1081" style="position:absolute;left:32382;top:8069;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" fillcolor="#e2f0d9" strokeweight="1.5pt">
                    <v:textbox inset="0,0,0,0">
                      <w:txbxContent>
                        <w:p w14:paraId="3E01F6D5" w14:textId="77777777" w:rsidR="00216BC0" w:rsidRPr="003012C8" w:rsidRDefault="00216BC0" w:rsidP="00A2047A">
                          <w:pPr>
                            <w:jc w:val="center"/>
                            <w:rPr>
                              <w:rFonts w:cs="Times New Roman"/>
                              <w:b/>
                              <w:sz w:val="18"/>
                              <w:szCs w:val="18"/>
                            </w:rPr>
                          </w:pPr>
                          <w:r w:rsidRPr="003012C8">
                            <w:rPr>
                              <w:rFonts w:cs="Times New Roman"/>
                              <w:b/>
                              <w:sz w:val="18"/>
                              <w:szCs w:val="18"/>
                            </w:rPr>
                            <w:t>&gt; 18 лет</w:t>
                          </w:r>
                        </w:p>
                      </w:txbxContent>
                    </v:textbox>
                  </v:rect>
                  <v:rect id="Прямоугольник 279" o:spid="_x0000_s1082" style="position:absolute;left:32382;top:15143;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" fillcolor="#e2f0d9" strokeweight="1.5pt">
                    <v:textbox inset="0,0,0,0">
                      <w:txbxContent>
                        <w:p w14:paraId="48FBCCD4" w14:textId="77777777" w:rsidR="00216BC0" w:rsidRPr="003012C8" w:rsidRDefault="00216BC0" w:rsidP="00A2047A">
                          <w:pPr>
                            <w:jc w:val="center"/>
                            <w:rPr>
                              <w:rFonts w:cs="Times New Roman"/>
                              <w:b/>
                              <w:sz w:val="18"/>
                              <w:szCs w:val="18"/>
                            </w:rPr>
                          </w:pPr>
                          <w:r w:rsidRPr="003012C8">
                            <w:rPr>
                              <w:rFonts w:cs="Times New Roman"/>
                              <w:b/>
                              <w:sz w:val="18"/>
                              <w:szCs w:val="18"/>
                            </w:rPr>
                            <w:t>≤ 18 лет</w:t>
                          </w:r>
                        </w:p>
                      </w:txbxContent>
                    </v:textbox>
                  </v:rect>
                  <v:shape id="Прямая со стрелкой 280" o:spid="_x0000_s1083"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" strokeweight="1.5pt">
                    <v:stroke endarrow="block"/>
                  </v:shape>
                  <v:rect id="Rectangle 62" o:spid="_x0000_s1086"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" strokeweight="1.5pt">
                    <v:textbox inset="0,0,0,0">
                      <w:txbxContent>
                        <w:p w14:paraId="038799D1" w14:textId="77777777" w:rsidR="00216BC0" w:rsidRPr="003012C8" w:rsidRDefault="00216BC0" w:rsidP="00A2047A">
                          <w:pPr>
                            <w:jc w:val="center"/>
                            <w:rPr>
                              <w:rFonts w:cs="Times New Roman"/>
                              <w:b/>
                              <w:sz w:val="18"/>
                              <w:szCs w:val="18"/>
                            </w:rPr>
                          </w:pPr>
                          <w:r w:rsidRPr="003012C8">
                            <w:rPr>
                              <w:rFonts w:cs="Times New Roman"/>
                              <w:b/>
                              <w:sz w:val="18"/>
                              <w:szCs w:val="18"/>
                            </w:rPr>
                            <w:t>Взрослая КСГ</w:t>
                          </w:r>
                        </w:p>
                      </w:txbxContent>
                    </v:textbox>
                  </v:rect>
                  <v:shape id="AutoShape 63" o:spid="_x0000_s1087" type="#_x0000_t32" style="position:absolute;left:43183;top:9871;width:735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" strokeweight="1.5pt">
                    <v:stroke endarrow="block" joinstyle="miter"/>
                  </v:shape>
                </v:group>
                <w10:anchorlock/>
              </v:group>
            </w:pict>
          </mc:Fallback>
        </mc:AlternateContent>
      </w:r>
    </w:p>
    <w:p w14:paraId="6657763C"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45FBEC7" w14:textId="79EAEC39" w:rsidR="00A2047A" w:rsidRPr="003B7740" w:rsidRDefault="00216BC0"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lastRenderedPageBreak/>
        <w:t>3.</w:t>
      </w:r>
      <w:r w:rsidR="00A2047A" w:rsidRPr="003B7740">
        <w:rPr>
          <w:rFonts w:eastAsia="Times New Roman" w:cs="Times New Roman"/>
          <w:b/>
          <w:sz w:val="28"/>
          <w:szCs w:val="24"/>
          <w:lang w:eastAsia="ru-RU"/>
        </w:rPr>
        <w:t>2. Группы, формируемые с учетом пола</w:t>
      </w:r>
    </w:p>
    <w:p w14:paraId="6F3EF78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Формирование КСГ в зависимости от пола осуществляется применительно к следующим КСГ:</w:t>
      </w:r>
    </w:p>
    <w:p w14:paraId="5DAA5885"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242"/>
        <w:gridCol w:w="8647"/>
      </w:tblGrid>
      <w:tr w:rsidR="00A2047A" w:rsidRPr="003B7740" w14:paraId="62DF9BF0" w14:textId="77777777" w:rsidTr="00216BC0">
        <w:trPr>
          <w:cantSplit/>
          <w:trHeight w:val="284"/>
          <w:tblHeader/>
          <w:jc w:val="center"/>
        </w:trPr>
        <w:tc>
          <w:tcPr>
            <w:tcW w:w="1242" w:type="dxa"/>
            <w:shd w:val="clear" w:color="auto" w:fill="FFFFFF" w:themeFill="background1"/>
            <w:vAlign w:val="center"/>
          </w:tcPr>
          <w:p w14:paraId="6B12D0F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КСГ</w:t>
            </w:r>
          </w:p>
        </w:tc>
        <w:tc>
          <w:tcPr>
            <w:tcW w:w="8647" w:type="dxa"/>
            <w:shd w:val="clear" w:color="auto" w:fill="FFFFFF" w:themeFill="background1"/>
            <w:vAlign w:val="center"/>
          </w:tcPr>
          <w:p w14:paraId="4BE6733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КСГ</w:t>
            </w:r>
          </w:p>
        </w:tc>
      </w:tr>
      <w:tr w:rsidR="00A2047A" w:rsidRPr="003B7740" w14:paraId="6618657B" w14:textId="77777777" w:rsidTr="00216BC0">
        <w:trPr>
          <w:cantSplit/>
          <w:trHeight w:val="254"/>
          <w:jc w:val="center"/>
        </w:trPr>
        <w:tc>
          <w:tcPr>
            <w:tcW w:w="1242" w:type="dxa"/>
            <w:shd w:val="clear" w:color="auto" w:fill="FFFFFF" w:themeFill="background1"/>
            <w:vAlign w:val="center"/>
          </w:tcPr>
          <w:p w14:paraId="376E298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st02.009</w:t>
            </w:r>
          </w:p>
        </w:tc>
        <w:tc>
          <w:tcPr>
            <w:tcW w:w="8647" w:type="dxa"/>
            <w:shd w:val="clear" w:color="auto" w:fill="FFFFFF" w:themeFill="background1"/>
            <w:vAlign w:val="center"/>
          </w:tcPr>
          <w:p w14:paraId="183C8DC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врожденные аномалии, повреждения женских половых органов</w:t>
            </w:r>
          </w:p>
        </w:tc>
      </w:tr>
      <w:tr w:rsidR="00A2047A" w:rsidRPr="003B7740" w14:paraId="0451F09B" w14:textId="77777777" w:rsidTr="00216BC0">
        <w:trPr>
          <w:cantSplit/>
          <w:trHeight w:val="537"/>
          <w:jc w:val="center"/>
        </w:trPr>
        <w:tc>
          <w:tcPr>
            <w:tcW w:w="1242" w:type="dxa"/>
            <w:shd w:val="clear" w:color="auto" w:fill="FFFFFF" w:themeFill="background1"/>
            <w:vAlign w:val="center"/>
          </w:tcPr>
          <w:p w14:paraId="50FA1D7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st30.005</w:t>
            </w:r>
          </w:p>
        </w:tc>
        <w:tc>
          <w:tcPr>
            <w:tcW w:w="8647" w:type="dxa"/>
            <w:shd w:val="clear" w:color="auto" w:fill="FFFFFF" w:themeFill="background1"/>
            <w:vAlign w:val="center"/>
          </w:tcPr>
          <w:p w14:paraId="264A1D4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врожденные аномалии, повреждения мочевой системы и мужских половых органов</w:t>
            </w:r>
          </w:p>
        </w:tc>
      </w:tr>
    </w:tbl>
    <w:p w14:paraId="56882C8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121C0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Классификационным критерием группировки также является пол (мужской, женский).</w:t>
      </w:r>
    </w:p>
    <w:p w14:paraId="46D7D12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607F9078"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Алгоритм формирования групп с учетом пола:</w:t>
      </w:r>
    </w:p>
    <w:p w14:paraId="18D63A7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D8EA0A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60288" behindDoc="0" locked="0" layoutInCell="1" allowOverlap="1" wp14:anchorId="6B3C221E" wp14:editId="7CF5C53E">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0C86249C" w14:textId="77777777" w:rsidR="00216BC0" w:rsidRPr="00340901" w:rsidRDefault="00216BC0" w:rsidP="00A2047A">
                            <w:pPr>
                              <w:jc w:val="center"/>
                              <w:rPr>
                                <w:rFonts w:cs="Times New Roman"/>
                                <w:b/>
                                <w:sz w:val="18"/>
                                <w:szCs w:val="18"/>
                              </w:rPr>
                            </w:pPr>
                            <w:r w:rsidRPr="00340901">
                              <w:rPr>
                                <w:rFonts w:cs="Times New Roman"/>
                                <w:b/>
                                <w:sz w:val="18"/>
                                <w:szCs w:val="18"/>
                              </w:rPr>
                              <w:t>КСГ 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B3C221E" id="Прямоугольник 285" o:spid="_x0000_s1088" style="position:absolute;left:0;text-align:left;margin-left:397.2pt;margin-top:117.7pt;width:57.9pt;height:3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" fillcolor="window" strokecolor="windowText" strokeweight="1.5pt">
                <v:path arrowok="t"/>
                <v:textbox inset="0,0,0,0">
                  <w:txbxContent>
                    <w:p w14:paraId="0C86249C" w14:textId="77777777" w:rsidR="00216BC0" w:rsidRPr="00340901" w:rsidRDefault="00216BC0" w:rsidP="00A2047A">
                      <w:pPr>
                        <w:jc w:val="center"/>
                        <w:rPr>
                          <w:rFonts w:cs="Times New Roman"/>
                          <w:b/>
                          <w:sz w:val="18"/>
                          <w:szCs w:val="18"/>
                        </w:rPr>
                      </w:pPr>
                      <w:r w:rsidRPr="00340901">
                        <w:rPr>
                          <w:rFonts w:cs="Times New Roman"/>
                          <w:b/>
                          <w:sz w:val="18"/>
                          <w:szCs w:val="18"/>
                        </w:rPr>
                        <w:t>КСГ st30.005</w:t>
                      </w:r>
                    </w:p>
                  </w:txbxContent>
                </v:textbox>
              </v:rect>
            </w:pict>
          </mc:Fallback>
        </mc:AlternateContent>
      </w:r>
      <w:r>
        <w:rPr>
          <w:rFonts w:eastAsia="Times New Roman" w:cs="Times New Roman"/>
          <w:noProof/>
          <w:sz w:val="28"/>
          <w:szCs w:val="24"/>
          <w:lang w:eastAsia="ru-RU"/>
        </w:rPr>
        <mc:AlternateContent>
          <mc:Choice Requires="wps">
            <w:drawing>
              <wp:anchor distT="0" distB="0" distL="114300" distR="114300" simplePos="0" relativeHeight="251661312" behindDoc="0" locked="0" layoutInCell="1" allowOverlap="1" wp14:anchorId="7B9CDCC5" wp14:editId="4BCE7E82">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1225745" id="Прямая со стрелкой 250" o:spid="_x0000_s1026" type="#_x0000_t32" style="position:absolute;margin-left:360.75pt;margin-top:132.65pt;width:36.6pt;height:.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mc:Fallback>
        </mc:AlternateContent>
      </w:r>
      <w:r>
        <w:rPr>
          <w:rFonts w:eastAsia="Times New Roman" w:cs="Times New Roman"/>
          <w:noProof/>
          <w:sz w:val="28"/>
          <w:szCs w:val="24"/>
          <w:lang w:eastAsia="ru-RU"/>
        </w:rPr>
        <mc:AlternateContent>
          <mc:Choice Requires="wpg">
            <w:drawing>
              <wp:inline distT="0" distB="0" distL="0" distR="0" wp14:anchorId="4BD80E54" wp14:editId="3AAA82D5">
                <wp:extent cx="5955665" cy="1778000"/>
                <wp:effectExtent l="9525" t="0" r="16510" b="12700"/>
                <wp:docPr id="19"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20"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21" name="Группа 225"/>
                        <wpg:cNvGrpSpPr>
                          <a:grpSpLocks/>
                        </wpg:cNvGrpSpPr>
                        <wpg:grpSpPr bwMode="auto">
                          <a:xfrm>
                            <a:off x="86" y="0"/>
                            <a:ext cx="59564" cy="18747"/>
                            <a:chOff x="86" y="0"/>
                            <a:chExt cx="59564" cy="18747"/>
                          </a:xfrm>
                        </wpg:grpSpPr>
                        <wps:wsp>
                          <wps:cNvPr id="22" name="Надпись 231"/>
                          <wps:cNvSpPr txBox="1">
                            <a:spLocks noChangeArrowheads="1"/>
                          </wps:cNvSpPr>
                          <wps:spPr bwMode="auto">
                            <a:xfrm>
                              <a:off x="1039" y="1199"/>
                              <a:ext cx="29301" cy="284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BCCCE53" w14:textId="77777777" w:rsidR="00216BC0" w:rsidRPr="00340901" w:rsidRDefault="00216BC0" w:rsidP="00A2047A">
                                <w:pPr>
                                  <w:jc w:val="center"/>
                                  <w:rPr>
                                    <w:rFonts w:cs="Times New Roman"/>
                                    <w:b/>
                                    <w:sz w:val="20"/>
                                    <w:szCs w:val="20"/>
                                  </w:rPr>
                                </w:pPr>
                                <w:r w:rsidRPr="00340901">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3" name="Надпись 232"/>
                          <wps:cNvSpPr txBox="1">
                            <a:spLocks noChangeArrowheads="1"/>
                          </wps:cNvSpPr>
                          <wps:spPr bwMode="auto">
                            <a:xfrm>
                              <a:off x="33857" y="179"/>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A61CFE1" w14:textId="77777777" w:rsidR="00216BC0" w:rsidRPr="00340901" w:rsidRDefault="00216BC0" w:rsidP="00A2047A">
                                <w:pPr>
                                  <w:jc w:val="center"/>
                                  <w:rPr>
                                    <w:rFonts w:cs="Times New Roman"/>
                                    <w:b/>
                                    <w:sz w:val="20"/>
                                    <w:szCs w:val="20"/>
                                  </w:rPr>
                                </w:pPr>
                                <w:r w:rsidRPr="00340901">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4" name="Надпись 23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5F2483F" w14:textId="77777777" w:rsidR="00216BC0" w:rsidRPr="00340901" w:rsidRDefault="00216BC0" w:rsidP="00A2047A">
                                <w:pPr>
                                  <w:jc w:val="center"/>
                                  <w:rPr>
                                    <w:rFonts w:cs="Times New Roman"/>
                                    <w:b/>
                                    <w:sz w:val="20"/>
                                    <w:szCs w:val="20"/>
                                  </w:rPr>
                                </w:pPr>
                                <w:r w:rsidRPr="00340901">
                                  <w:rPr>
                                    <w:rFonts w:cs="Times New Roman"/>
                                    <w:b/>
                                    <w:sz w:val="20"/>
                                    <w:szCs w:val="20"/>
                                  </w:rPr>
                                  <w:t>Итог группировки</w:t>
                                </w:r>
                              </w:p>
                            </w:txbxContent>
                          </wps:txbx>
                          <wps:bodyPr rot="0" vert="horz" wrap="square" lIns="91440" tIns="45720" rIns="91440" bIns="45720" anchor="t" anchorCtr="0" upright="1">
                            <a:noAutofit/>
                          </wps:bodyPr>
                        </wps:wsp>
                        <wps:wsp>
                          <wps:cNvPr id="25" name="Прямая соединительная линия 237"/>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6" name="Прямоугольник 238"/>
                          <wps:cNvSpPr>
                            <a:spLocks noChangeArrowheads="1"/>
                          </wps:cNvSpPr>
                          <wps:spPr bwMode="auto">
                            <a:xfrm>
                              <a:off x="3000" y="11496"/>
                              <a:ext cx="11002" cy="3960"/>
                            </a:xfrm>
                            <a:prstGeom prst="rect">
                              <a:avLst/>
                            </a:prstGeom>
                            <a:solidFill>
                              <a:srgbClr val="E2F0D9"/>
                            </a:solidFill>
                            <a:ln w="19050">
                              <a:solidFill>
                                <a:srgbClr val="000000"/>
                              </a:solidFill>
                              <a:miter lim="800000"/>
                              <a:headEnd/>
                              <a:tailEnd/>
                            </a:ln>
                          </wps:spPr>
                          <wps:txbx>
                            <w:txbxContent>
                              <w:p w14:paraId="7E815636" w14:textId="77777777" w:rsidR="00216BC0" w:rsidRPr="00340901" w:rsidRDefault="00216BC0" w:rsidP="00A2047A">
                                <w:pPr>
                                  <w:jc w:val="center"/>
                                  <w:rPr>
                                    <w:rFonts w:cs="Times New Roman"/>
                                    <w:b/>
                                    <w:sz w:val="18"/>
                                    <w:szCs w:val="18"/>
                                  </w:rPr>
                                </w:pPr>
                                <w:r w:rsidRPr="00340901">
                                  <w:rPr>
                                    <w:rFonts w:cs="Times New Roman"/>
                                    <w:b/>
                                    <w:sz w:val="18"/>
                                    <w:szCs w:val="18"/>
                                  </w:rPr>
                                  <w:t>Диагноз МКБ 10</w:t>
                                </w:r>
                              </w:p>
                            </w:txbxContent>
                          </wps:txbx>
                          <wps:bodyPr rot="0" vert="horz" wrap="square" lIns="0" tIns="0" rIns="0" bIns="0" anchor="ctr" anchorCtr="0" upright="1">
                            <a:noAutofit/>
                          </wps:bodyPr>
                        </wps:wsp>
                        <wps:wsp>
                          <wps:cNvPr id="34" name="Прямоугольник 239"/>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0D21ECDA" w14:textId="77777777" w:rsidR="00216BC0" w:rsidRPr="00340901" w:rsidRDefault="00216BC0" w:rsidP="00A2047A">
                                <w:pPr>
                                  <w:jc w:val="center"/>
                                  <w:rPr>
                                    <w:rFonts w:cs="Times New Roman"/>
                                    <w:b/>
                                    <w:sz w:val="18"/>
                                    <w:szCs w:val="18"/>
                                  </w:rPr>
                                </w:pPr>
                                <w:r w:rsidRPr="00340901">
                                  <w:rPr>
                                    <w:rFonts w:cs="Times New Roman"/>
                                    <w:b/>
                                    <w:sz w:val="18"/>
                                    <w:szCs w:val="18"/>
                                  </w:rPr>
                                  <w:t>Пол</w:t>
                                </w:r>
                              </w:p>
                            </w:txbxContent>
                          </wps:txbx>
                          <wps:bodyPr rot="0" vert="horz" wrap="square" lIns="0" tIns="0" rIns="0" bIns="0" anchor="ctr" anchorCtr="0" upright="1">
                            <a:noAutofit/>
                          </wps:bodyPr>
                        </wps:wsp>
                        <wps:wsp>
                          <wps:cNvPr id="36" name="Прямоугольник 240"/>
                          <wps:cNvSpPr>
                            <a:spLocks noChangeArrowheads="1"/>
                          </wps:cNvSpPr>
                          <wps:spPr bwMode="auto">
                            <a:xfrm>
                              <a:off x="32382" y="8069"/>
                              <a:ext cx="13509" cy="3604"/>
                            </a:xfrm>
                            <a:prstGeom prst="rect">
                              <a:avLst/>
                            </a:prstGeom>
                            <a:solidFill>
                              <a:srgbClr val="E2F0D9"/>
                            </a:solidFill>
                            <a:ln w="19050">
                              <a:solidFill>
                                <a:srgbClr val="000000"/>
                              </a:solidFill>
                              <a:miter lim="800000"/>
                              <a:headEnd/>
                              <a:tailEnd/>
                            </a:ln>
                          </wps:spPr>
                          <wps:txbx>
                            <w:txbxContent>
                              <w:p w14:paraId="2393FFC1" w14:textId="77777777" w:rsidR="00216BC0" w:rsidRPr="00340901" w:rsidRDefault="00216BC0" w:rsidP="00A2047A">
                                <w:pPr>
                                  <w:jc w:val="center"/>
                                  <w:rPr>
                                    <w:rFonts w:cs="Times New Roman"/>
                                    <w:b/>
                                    <w:sz w:val="18"/>
                                    <w:szCs w:val="18"/>
                                  </w:rPr>
                                </w:pPr>
                                <w:r w:rsidRPr="00340901">
                                  <w:rPr>
                                    <w:rFonts w:cs="Times New Roman"/>
                                    <w:b/>
                                    <w:sz w:val="18"/>
                                    <w:szCs w:val="18"/>
                                  </w:rPr>
                                  <w:t>S38.0, S38.2, Т19.9, Т19.8, S30.2 + 1 (Ж)</w:t>
                                </w:r>
                              </w:p>
                            </w:txbxContent>
                          </wps:txbx>
                          <wps:bodyPr rot="0" vert="horz" wrap="square" lIns="0" tIns="0" rIns="0" bIns="0" anchor="ctr" anchorCtr="0" upright="1">
                            <a:noAutofit/>
                          </wps:bodyPr>
                        </wps:wsp>
                        <wps:wsp>
                          <wps:cNvPr id="38" name="Прямоугольник 241"/>
                          <wps:cNvSpPr>
                            <a:spLocks noChangeArrowheads="1"/>
                          </wps:cNvSpPr>
                          <wps:spPr bwMode="auto">
                            <a:xfrm>
                              <a:off x="32382" y="15143"/>
                              <a:ext cx="13430" cy="3604"/>
                            </a:xfrm>
                            <a:prstGeom prst="rect">
                              <a:avLst/>
                            </a:prstGeom>
                            <a:solidFill>
                              <a:srgbClr val="E2F0D9"/>
                            </a:solidFill>
                            <a:ln w="19050">
                              <a:solidFill>
                                <a:srgbClr val="000000"/>
                              </a:solidFill>
                              <a:miter lim="800000"/>
                              <a:headEnd/>
                              <a:tailEnd/>
                            </a:ln>
                          </wps:spPr>
                          <wps:txbx>
                            <w:txbxContent>
                              <w:p w14:paraId="1FA7CF1A" w14:textId="77777777" w:rsidR="00216BC0" w:rsidRPr="00340901" w:rsidRDefault="00216BC0" w:rsidP="00A2047A">
                                <w:pPr>
                                  <w:jc w:val="center"/>
                                  <w:rPr>
                                    <w:rFonts w:cs="Times New Roman"/>
                                    <w:b/>
                                    <w:sz w:val="18"/>
                                    <w:szCs w:val="18"/>
                                  </w:rPr>
                                </w:pPr>
                                <w:r w:rsidRPr="00340901">
                                  <w:rPr>
                                    <w:rFonts w:cs="Times New Roman"/>
                                    <w:b/>
                                    <w:sz w:val="18"/>
                                    <w:szCs w:val="18"/>
                                  </w:rPr>
                                  <w:t>S30.2, S38.2, Т19.8 Т19.9 + 2 (М)</w:t>
                                </w:r>
                              </w:p>
                            </w:txbxContent>
                          </wps:txbx>
                          <wps:bodyPr rot="0" vert="horz" wrap="square" lIns="0" tIns="0" rIns="0" bIns="0" anchor="ctr" anchorCtr="0" upright="1">
                            <a:noAutofit/>
                          </wps:bodyPr>
                        </wps:wsp>
                        <wps:wsp>
                          <wps:cNvPr id="39" name="Прямая со стрелкой 242"/>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0" name="Прямая со стрелкой 243"/>
                          <wps:cNvCnPr>
                            <a:cxnSpLocks noChangeShapeType="1"/>
                          </wps:cNvCnPr>
                          <wps:spPr bwMode="auto">
                            <a:xfrm flipV="1">
                              <a:off x="14002" y="13461"/>
                              <a:ext cx="4640"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3" name="Прямоугольник 246"/>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162830BD" w14:textId="77777777" w:rsidR="00216BC0" w:rsidRPr="00340901" w:rsidRDefault="00216BC0" w:rsidP="00A2047A">
                                <w:pPr>
                                  <w:jc w:val="center"/>
                                  <w:rPr>
                                    <w:rFonts w:cs="Times New Roman"/>
                                    <w:b/>
                                    <w:sz w:val="18"/>
                                    <w:szCs w:val="18"/>
                                  </w:rPr>
                                </w:pPr>
                                <w:r w:rsidRPr="00340901">
                                  <w:rPr>
                                    <w:rFonts w:cs="Times New Roman"/>
                                    <w:b/>
                                    <w:sz w:val="18"/>
                                    <w:szCs w:val="18"/>
                                  </w:rPr>
                                  <w:t>КСГ st02.009</w:t>
                                </w:r>
                              </w:p>
                            </w:txbxContent>
                          </wps:txbx>
                          <wps:bodyPr rot="0" vert="horz" wrap="square" lIns="0" tIns="0" rIns="0" bIns="0" anchor="ctr" anchorCtr="0" upright="1">
                            <a:noAutofit/>
                          </wps:bodyPr>
                        </wps:wsp>
                        <wps:wsp>
                          <wps:cNvPr id="44" name="Прямая со стрелкой 247"/>
                          <wps:cNvCnPr>
                            <a:cxnSpLocks noChangeShapeType="1"/>
                          </wps:cNvCnPr>
                          <wps:spPr bwMode="auto">
                            <a:xfrm>
                              <a:off x="45891" y="9871"/>
                              <a:ext cx="4648"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4BD80E54" id="Группа 25" o:spid="_x0000_s1089"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">
                <v:shape id="Соединительная линия уступом 27" o:spid="_x0000_s1090"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" strokeweight="1.5pt">
                  <v:stroke endarrow="block"/>
                </v:shape>
                <v:group id="Группа 225" o:spid="_x0000_s1091"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Надпись 231" o:spid="_x0000_s1092" type="#_x0000_t202" style="position:absolute;left:1039;top:1199;width:29301;height:2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" stroked="f" strokeweight=".5pt">
                    <v:textbox>
                      <w:txbxContent>
                        <w:p w14:paraId="0BCCCE53" w14:textId="77777777" w:rsidR="00216BC0" w:rsidRPr="00340901" w:rsidRDefault="00216BC0" w:rsidP="00A2047A">
                          <w:pPr>
                            <w:jc w:val="center"/>
                            <w:rPr>
                              <w:rFonts w:cs="Times New Roman"/>
                              <w:b/>
                              <w:sz w:val="20"/>
                              <w:szCs w:val="20"/>
                            </w:rPr>
                          </w:pPr>
                          <w:r w:rsidRPr="00340901">
                            <w:rPr>
                              <w:rFonts w:cs="Times New Roman"/>
                              <w:b/>
                              <w:sz w:val="20"/>
                              <w:szCs w:val="20"/>
                            </w:rPr>
                            <w:t>Критерии группировки</w:t>
                          </w:r>
                        </w:p>
                      </w:txbxContent>
                    </v:textbox>
                  </v:shape>
                  <v:shape id="Надпись 232" o:spid="_x0000_s1093" type="#_x0000_t202" style="position:absolute;left:33857;top:179;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" stroked="f" strokeweight=".5pt">
                    <v:textbox>
                      <w:txbxContent>
                        <w:p w14:paraId="5A61CFE1" w14:textId="77777777" w:rsidR="00216BC0" w:rsidRPr="00340901" w:rsidRDefault="00216BC0" w:rsidP="00A2047A">
                          <w:pPr>
                            <w:jc w:val="center"/>
                            <w:rPr>
                              <w:rFonts w:cs="Times New Roman"/>
                              <w:b/>
                              <w:sz w:val="20"/>
                              <w:szCs w:val="20"/>
                            </w:rPr>
                          </w:pPr>
                          <w:r w:rsidRPr="00340901">
                            <w:rPr>
                              <w:rFonts w:cs="Times New Roman"/>
                              <w:b/>
                              <w:sz w:val="20"/>
                              <w:szCs w:val="20"/>
                            </w:rPr>
                            <w:t>Алгоритм группировки</w:t>
                          </w:r>
                        </w:p>
                      </w:txbxContent>
                    </v:textbox>
                  </v:shape>
                  <v:shape id="Надпись 234" o:spid="_x0000_s1094"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" stroked="f" strokeweight=".5pt">
                    <v:textbox>
                      <w:txbxContent>
                        <w:p w14:paraId="05F2483F" w14:textId="77777777" w:rsidR="00216BC0" w:rsidRPr="00340901" w:rsidRDefault="00216BC0" w:rsidP="00A2047A">
                          <w:pPr>
                            <w:jc w:val="center"/>
                            <w:rPr>
                              <w:rFonts w:cs="Times New Roman"/>
                              <w:b/>
                              <w:sz w:val="20"/>
                              <w:szCs w:val="20"/>
                            </w:rPr>
                          </w:pPr>
                          <w:r w:rsidRPr="00340901">
                            <w:rPr>
                              <w:rFonts w:cs="Times New Roman"/>
                              <w:b/>
                              <w:sz w:val="20"/>
                              <w:szCs w:val="20"/>
                            </w:rPr>
                            <w:t>Итог группировки</w:t>
                          </w:r>
                        </w:p>
                      </w:txbxContent>
                    </v:textbox>
                  </v:shape>
                  <v:line id="Прямая соединительная линия 237" o:spid="_x0000_s1095"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" strokeweight="1.5pt">
                    <v:stroke dashstyle="longDash" joinstyle="miter"/>
                  </v:line>
                  <v:rect id="Прямоугольник 238" o:spid="_x0000_s1096" style="position:absolute;left:3000;top:11496;width:11002;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" fillcolor="#e2f0d9" strokeweight="1.5pt">
                    <v:textbox inset="0,0,0,0">
                      <w:txbxContent>
                        <w:p w14:paraId="7E815636" w14:textId="77777777" w:rsidR="00216BC0" w:rsidRPr="00340901" w:rsidRDefault="00216BC0" w:rsidP="00A2047A">
                          <w:pPr>
                            <w:jc w:val="center"/>
                            <w:rPr>
                              <w:rFonts w:cs="Times New Roman"/>
                              <w:b/>
                              <w:sz w:val="18"/>
                              <w:szCs w:val="18"/>
                            </w:rPr>
                          </w:pPr>
                          <w:r w:rsidRPr="00340901">
                            <w:rPr>
                              <w:rFonts w:cs="Times New Roman"/>
                              <w:b/>
                              <w:sz w:val="18"/>
                              <w:szCs w:val="18"/>
                            </w:rPr>
                            <w:t>Диагноз МКБ 10</w:t>
                          </w:r>
                        </w:p>
                      </w:txbxContent>
                    </v:textbox>
                  </v:rect>
                  <v:rect id="Прямоугольник 239" o:spid="_x0000_s1097"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" fillcolor="#e2f0d9" strokeweight="1.5pt">
                    <v:textbox inset="0,0,0,0">
                      <w:txbxContent>
                        <w:p w14:paraId="0D21ECDA" w14:textId="77777777" w:rsidR="00216BC0" w:rsidRPr="00340901" w:rsidRDefault="00216BC0" w:rsidP="00A2047A">
                          <w:pPr>
                            <w:jc w:val="center"/>
                            <w:rPr>
                              <w:rFonts w:cs="Times New Roman"/>
                              <w:b/>
                              <w:sz w:val="18"/>
                              <w:szCs w:val="18"/>
                            </w:rPr>
                          </w:pPr>
                          <w:r w:rsidRPr="00340901">
                            <w:rPr>
                              <w:rFonts w:cs="Times New Roman"/>
                              <w:b/>
                              <w:sz w:val="18"/>
                              <w:szCs w:val="18"/>
                            </w:rPr>
                            <w:t>Пол</w:t>
                          </w:r>
                        </w:p>
                      </w:txbxContent>
                    </v:textbox>
                  </v:rect>
                  <v:rect id="Прямоугольник 240" o:spid="_x0000_s1098" style="position:absolute;left:32382;top:8069;width:13509;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" fillcolor="#e2f0d9" strokeweight="1.5pt">
                    <v:textbox inset="0,0,0,0">
                      <w:txbxContent>
                        <w:p w14:paraId="2393FFC1" w14:textId="77777777" w:rsidR="00216BC0" w:rsidRPr="00340901" w:rsidRDefault="00216BC0" w:rsidP="00A2047A">
                          <w:pPr>
                            <w:jc w:val="center"/>
                            <w:rPr>
                              <w:rFonts w:cs="Times New Roman"/>
                              <w:b/>
                              <w:sz w:val="18"/>
                              <w:szCs w:val="18"/>
                            </w:rPr>
                          </w:pPr>
                          <w:r w:rsidRPr="00340901">
                            <w:rPr>
                              <w:rFonts w:cs="Times New Roman"/>
                              <w:b/>
                              <w:sz w:val="18"/>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" fillcolor="#e2f0d9" strokeweight="1.5pt">
                    <v:textbox inset="0,0,0,0">
                      <w:txbxContent>
                        <w:p w14:paraId="1FA7CF1A" w14:textId="77777777" w:rsidR="00216BC0" w:rsidRPr="00340901" w:rsidRDefault="00216BC0" w:rsidP="00A2047A">
                          <w:pPr>
                            <w:jc w:val="center"/>
                            <w:rPr>
                              <w:rFonts w:cs="Times New Roman"/>
                              <w:b/>
                              <w:sz w:val="18"/>
                              <w:szCs w:val="18"/>
                            </w:rPr>
                          </w:pPr>
                          <w:r w:rsidRPr="00340901">
                            <w:rPr>
                              <w:rFonts w:cs="Times New Roman"/>
                              <w:b/>
                              <w:sz w:val="18"/>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" strokeweight="1.5pt">
                    <v:stroke endarrow="block"/>
                  </v:shape>
                  <v:rect id="Прямоугольник 246" o:spid="_x0000_s1103"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" strokeweight="1.5pt">
                    <v:textbox inset="0,0,0,0">
                      <w:txbxContent>
                        <w:p w14:paraId="162830BD" w14:textId="77777777" w:rsidR="00216BC0" w:rsidRPr="00340901" w:rsidRDefault="00216BC0" w:rsidP="00A2047A">
                          <w:pPr>
                            <w:jc w:val="center"/>
                            <w:rPr>
                              <w:rFonts w:cs="Times New Roman"/>
                              <w:b/>
                              <w:sz w:val="18"/>
                              <w:szCs w:val="18"/>
                            </w:rPr>
                          </w:pPr>
                          <w:r w:rsidRPr="00340901">
                            <w:rPr>
                              <w:rFonts w:cs="Times New Roman"/>
                              <w:b/>
                              <w:sz w:val="18"/>
                              <w:szCs w:val="18"/>
                            </w:rPr>
                            <w:t>КСГ st02.009</w:t>
                          </w:r>
                        </w:p>
                      </w:txbxContent>
                    </v:textbox>
                  </v:rect>
                  <v:shape id="Прямая со стрелкой 247" o:spid="_x0000_s1104" type="#_x0000_t32" style="position:absolute;left:45891;top:9871;width:4648;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" strokeweight="1.5pt">
                    <v:stroke endarrow="block" joinstyle="miter"/>
                  </v:shape>
                </v:group>
                <w10:anchorlock/>
              </v:group>
            </w:pict>
          </mc:Fallback>
        </mc:AlternateContent>
      </w:r>
    </w:p>
    <w:p w14:paraId="13B61F4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CDBB7E5" w14:textId="182F100B" w:rsidR="00A2047A" w:rsidRPr="003B7740" w:rsidRDefault="00216BC0"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3.3</w:t>
      </w:r>
      <w:r w:rsidR="00A2047A" w:rsidRPr="003B7740">
        <w:rPr>
          <w:rFonts w:eastAsia="Times New Roman" w:cs="Times New Roman"/>
          <w:b/>
          <w:sz w:val="28"/>
          <w:szCs w:val="24"/>
          <w:lang w:eastAsia="ru-RU"/>
        </w:rPr>
        <w:t>. Особенности формирования КСГ акушерско-гинекологического профиля</w:t>
      </w:r>
    </w:p>
    <w:p w14:paraId="242AADC0"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458654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st02.003 «Родоразрешение» при любом основном диагнозе класса XV. Беременность, роды и послеродовой период (O00-O99), включенном в данную КСГ, производится при комбинации с любой из следующих услуг:</w:t>
      </w:r>
    </w:p>
    <w:p w14:paraId="1E316BE5"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A2047A" w:rsidRPr="003B7740" w14:paraId="2D5A75C7" w14:textId="77777777" w:rsidTr="00216BC0">
        <w:trPr>
          <w:trHeight w:val="288"/>
          <w:jc w:val="center"/>
        </w:trPr>
        <w:tc>
          <w:tcPr>
            <w:tcW w:w="2268" w:type="dxa"/>
            <w:vAlign w:val="center"/>
          </w:tcPr>
          <w:p w14:paraId="6904FEA4" w14:textId="77777777" w:rsidR="00A2047A" w:rsidRPr="003B7740" w:rsidRDefault="00A2047A" w:rsidP="00216BC0">
            <w:pPr>
              <w:jc w:val="center"/>
              <w:rPr>
                <w:rFonts w:cs="Times New Roman"/>
                <w:szCs w:val="24"/>
              </w:rPr>
            </w:pPr>
            <w:r w:rsidRPr="003B7740">
              <w:rPr>
                <w:rFonts w:cs="Times New Roman"/>
                <w:szCs w:val="24"/>
              </w:rPr>
              <w:t>B01.001.006</w:t>
            </w:r>
          </w:p>
        </w:tc>
        <w:tc>
          <w:tcPr>
            <w:tcW w:w="7513" w:type="dxa"/>
            <w:vAlign w:val="center"/>
          </w:tcPr>
          <w:p w14:paraId="7FA9BA3B" w14:textId="77777777" w:rsidR="00A2047A" w:rsidRPr="003B7740" w:rsidRDefault="00A2047A" w:rsidP="00216BC0">
            <w:pPr>
              <w:jc w:val="center"/>
              <w:rPr>
                <w:rFonts w:cs="Times New Roman"/>
                <w:szCs w:val="24"/>
              </w:rPr>
            </w:pPr>
            <w:r w:rsidRPr="003B7740">
              <w:rPr>
                <w:rFonts w:cs="Times New Roman"/>
                <w:szCs w:val="24"/>
              </w:rPr>
              <w:t>Ведение патологических родов врачом-акушером-гинекологом</w:t>
            </w:r>
          </w:p>
        </w:tc>
      </w:tr>
      <w:tr w:rsidR="00A2047A" w:rsidRPr="003B7740" w14:paraId="1562CE87" w14:textId="77777777" w:rsidTr="00216BC0">
        <w:trPr>
          <w:trHeight w:val="288"/>
          <w:jc w:val="center"/>
        </w:trPr>
        <w:tc>
          <w:tcPr>
            <w:tcW w:w="2268" w:type="dxa"/>
            <w:vAlign w:val="center"/>
          </w:tcPr>
          <w:p w14:paraId="02650F04" w14:textId="77777777" w:rsidR="00A2047A" w:rsidRPr="003B7740" w:rsidRDefault="00A2047A" w:rsidP="00216BC0">
            <w:pPr>
              <w:jc w:val="center"/>
              <w:rPr>
                <w:rFonts w:cs="Times New Roman"/>
                <w:szCs w:val="24"/>
              </w:rPr>
            </w:pPr>
            <w:r w:rsidRPr="003B7740">
              <w:rPr>
                <w:rFonts w:cs="Times New Roman"/>
                <w:szCs w:val="24"/>
              </w:rPr>
              <w:t>B01.001.009</w:t>
            </w:r>
          </w:p>
        </w:tc>
        <w:tc>
          <w:tcPr>
            <w:tcW w:w="7513" w:type="dxa"/>
            <w:vAlign w:val="center"/>
          </w:tcPr>
          <w:p w14:paraId="79FDB702" w14:textId="77777777" w:rsidR="00A2047A" w:rsidRPr="003B7740" w:rsidRDefault="00A2047A" w:rsidP="00216BC0">
            <w:pPr>
              <w:jc w:val="center"/>
              <w:rPr>
                <w:rFonts w:cs="Times New Roman"/>
                <w:szCs w:val="24"/>
              </w:rPr>
            </w:pPr>
            <w:r w:rsidRPr="003B7740">
              <w:rPr>
                <w:rFonts w:cs="Times New Roman"/>
                <w:szCs w:val="24"/>
              </w:rPr>
              <w:t>Ведение физиологических родов врачом-акушером-гинекологом</w:t>
            </w:r>
          </w:p>
        </w:tc>
      </w:tr>
      <w:tr w:rsidR="00A2047A" w:rsidRPr="003B7740" w14:paraId="3F23A187" w14:textId="77777777" w:rsidTr="00216BC0">
        <w:trPr>
          <w:trHeight w:val="288"/>
          <w:jc w:val="center"/>
        </w:trPr>
        <w:tc>
          <w:tcPr>
            <w:tcW w:w="2268" w:type="dxa"/>
            <w:vAlign w:val="center"/>
          </w:tcPr>
          <w:p w14:paraId="0A99D2C2" w14:textId="77777777" w:rsidR="00A2047A" w:rsidRPr="003B7740" w:rsidRDefault="00A2047A" w:rsidP="00216BC0">
            <w:pPr>
              <w:jc w:val="center"/>
              <w:rPr>
                <w:rFonts w:cs="Times New Roman"/>
                <w:szCs w:val="24"/>
              </w:rPr>
            </w:pPr>
            <w:r w:rsidRPr="003B7740">
              <w:rPr>
                <w:rFonts w:cs="Times New Roman"/>
                <w:szCs w:val="24"/>
              </w:rPr>
              <w:t>B02.001.002</w:t>
            </w:r>
          </w:p>
        </w:tc>
        <w:tc>
          <w:tcPr>
            <w:tcW w:w="7513" w:type="dxa"/>
            <w:vAlign w:val="center"/>
          </w:tcPr>
          <w:p w14:paraId="4A371B6B" w14:textId="77777777" w:rsidR="00A2047A" w:rsidRPr="003B7740" w:rsidRDefault="00A2047A" w:rsidP="00216BC0">
            <w:pPr>
              <w:jc w:val="center"/>
              <w:rPr>
                <w:rFonts w:cs="Times New Roman"/>
                <w:szCs w:val="24"/>
              </w:rPr>
            </w:pPr>
            <w:r w:rsidRPr="003B7740">
              <w:rPr>
                <w:rFonts w:cs="Times New Roman"/>
                <w:szCs w:val="24"/>
              </w:rPr>
              <w:t>Ведение физиологических родов акушеркой</w:t>
            </w:r>
          </w:p>
        </w:tc>
      </w:tr>
      <w:tr w:rsidR="00A2047A" w:rsidRPr="003B7740" w14:paraId="2D54385C" w14:textId="77777777" w:rsidTr="00216BC0">
        <w:trPr>
          <w:trHeight w:val="288"/>
          <w:jc w:val="center"/>
        </w:trPr>
        <w:tc>
          <w:tcPr>
            <w:tcW w:w="2268" w:type="dxa"/>
            <w:vAlign w:val="center"/>
          </w:tcPr>
          <w:p w14:paraId="54F880B9" w14:textId="77777777" w:rsidR="00A2047A" w:rsidRPr="003B7740" w:rsidRDefault="00A2047A" w:rsidP="00216BC0">
            <w:pPr>
              <w:jc w:val="center"/>
              <w:rPr>
                <w:rFonts w:cs="Times New Roman"/>
                <w:szCs w:val="24"/>
              </w:rPr>
            </w:pPr>
            <w:r w:rsidRPr="003B7740">
              <w:rPr>
                <w:rFonts w:cs="Times New Roman"/>
                <w:szCs w:val="24"/>
              </w:rPr>
              <w:t>A16.20.007</w:t>
            </w:r>
          </w:p>
        </w:tc>
        <w:tc>
          <w:tcPr>
            <w:tcW w:w="7513" w:type="dxa"/>
            <w:vAlign w:val="center"/>
          </w:tcPr>
          <w:p w14:paraId="5C6F1A63" w14:textId="77777777" w:rsidR="00A2047A" w:rsidRPr="003B7740" w:rsidRDefault="00A2047A" w:rsidP="00216BC0">
            <w:pPr>
              <w:jc w:val="center"/>
              <w:rPr>
                <w:rFonts w:cs="Times New Roman"/>
                <w:szCs w:val="24"/>
              </w:rPr>
            </w:pPr>
            <w:r w:rsidRPr="003B7740">
              <w:rPr>
                <w:rFonts w:cs="Times New Roman"/>
                <w:szCs w:val="24"/>
              </w:rPr>
              <w:t>Пластика шейки матки</w:t>
            </w:r>
          </w:p>
        </w:tc>
      </w:tr>
      <w:tr w:rsidR="00A2047A" w:rsidRPr="003B7740" w14:paraId="58BF21A8" w14:textId="77777777" w:rsidTr="00216BC0">
        <w:trPr>
          <w:trHeight w:val="288"/>
          <w:jc w:val="center"/>
        </w:trPr>
        <w:tc>
          <w:tcPr>
            <w:tcW w:w="2268" w:type="dxa"/>
            <w:vAlign w:val="center"/>
          </w:tcPr>
          <w:p w14:paraId="1302E695" w14:textId="77777777" w:rsidR="00A2047A" w:rsidRPr="003B7740" w:rsidRDefault="00A2047A" w:rsidP="00216BC0">
            <w:pPr>
              <w:jc w:val="center"/>
              <w:rPr>
                <w:rFonts w:cs="Times New Roman"/>
                <w:szCs w:val="24"/>
              </w:rPr>
            </w:pPr>
            <w:r w:rsidRPr="003B7740">
              <w:rPr>
                <w:rFonts w:cs="Times New Roman"/>
                <w:szCs w:val="24"/>
              </w:rPr>
              <w:t>A16.20.015</w:t>
            </w:r>
          </w:p>
        </w:tc>
        <w:tc>
          <w:tcPr>
            <w:tcW w:w="7513" w:type="dxa"/>
            <w:vAlign w:val="center"/>
          </w:tcPr>
          <w:p w14:paraId="7154AEB4" w14:textId="77777777" w:rsidR="00A2047A" w:rsidRPr="003B7740" w:rsidRDefault="00A2047A" w:rsidP="00216BC0">
            <w:pPr>
              <w:jc w:val="center"/>
              <w:rPr>
                <w:rFonts w:cs="Times New Roman"/>
                <w:szCs w:val="24"/>
              </w:rPr>
            </w:pPr>
            <w:r w:rsidRPr="003B7740">
              <w:rPr>
                <w:rFonts w:cs="Times New Roman"/>
                <w:szCs w:val="24"/>
              </w:rPr>
              <w:t>Восстановление тазового дна</w:t>
            </w:r>
          </w:p>
        </w:tc>
      </w:tr>
      <w:tr w:rsidR="00A2047A" w:rsidRPr="003B7740" w14:paraId="52340DBF" w14:textId="77777777" w:rsidTr="00216BC0">
        <w:trPr>
          <w:trHeight w:val="288"/>
          <w:jc w:val="center"/>
        </w:trPr>
        <w:tc>
          <w:tcPr>
            <w:tcW w:w="2268" w:type="dxa"/>
            <w:vAlign w:val="center"/>
          </w:tcPr>
          <w:p w14:paraId="377B0405" w14:textId="77777777" w:rsidR="00A2047A" w:rsidRPr="003B7740" w:rsidRDefault="00A2047A" w:rsidP="00216BC0">
            <w:pPr>
              <w:jc w:val="center"/>
              <w:rPr>
                <w:rFonts w:cs="Times New Roman"/>
                <w:szCs w:val="24"/>
              </w:rPr>
            </w:pPr>
            <w:r w:rsidRPr="003B7740">
              <w:rPr>
                <w:rFonts w:cs="Times New Roman"/>
                <w:szCs w:val="24"/>
              </w:rPr>
              <w:t>A16.20.023</w:t>
            </w:r>
          </w:p>
        </w:tc>
        <w:tc>
          <w:tcPr>
            <w:tcW w:w="7513" w:type="dxa"/>
            <w:vAlign w:val="center"/>
          </w:tcPr>
          <w:p w14:paraId="0556136E" w14:textId="77777777" w:rsidR="00A2047A" w:rsidRPr="003B7740" w:rsidRDefault="00A2047A" w:rsidP="00216BC0">
            <w:pPr>
              <w:jc w:val="center"/>
              <w:rPr>
                <w:rFonts w:cs="Times New Roman"/>
                <w:szCs w:val="24"/>
              </w:rPr>
            </w:pPr>
            <w:r w:rsidRPr="003B7740">
              <w:rPr>
                <w:rFonts w:cs="Times New Roman"/>
                <w:szCs w:val="24"/>
              </w:rPr>
              <w:t>Восстановление влагалищной стенки</w:t>
            </w:r>
          </w:p>
        </w:tc>
      </w:tr>
      <w:tr w:rsidR="00A2047A" w:rsidRPr="003B7740" w14:paraId="6274D444" w14:textId="77777777" w:rsidTr="00216BC0">
        <w:trPr>
          <w:trHeight w:val="288"/>
          <w:jc w:val="center"/>
        </w:trPr>
        <w:tc>
          <w:tcPr>
            <w:tcW w:w="2268" w:type="dxa"/>
            <w:vAlign w:val="center"/>
          </w:tcPr>
          <w:p w14:paraId="3200275D" w14:textId="77777777" w:rsidR="00A2047A" w:rsidRPr="003B7740" w:rsidRDefault="00A2047A" w:rsidP="00216BC0">
            <w:pPr>
              <w:jc w:val="center"/>
              <w:rPr>
                <w:rFonts w:cs="Times New Roman"/>
                <w:szCs w:val="24"/>
              </w:rPr>
            </w:pPr>
            <w:r w:rsidRPr="003B7740">
              <w:rPr>
                <w:rFonts w:cs="Times New Roman"/>
                <w:szCs w:val="24"/>
              </w:rPr>
              <w:t>A16.20.024</w:t>
            </w:r>
          </w:p>
        </w:tc>
        <w:tc>
          <w:tcPr>
            <w:tcW w:w="7513" w:type="dxa"/>
            <w:vAlign w:val="center"/>
          </w:tcPr>
          <w:p w14:paraId="4AF2DF7E" w14:textId="77777777" w:rsidR="00A2047A" w:rsidRPr="003B7740" w:rsidRDefault="00A2047A" w:rsidP="00216BC0">
            <w:pPr>
              <w:jc w:val="center"/>
              <w:rPr>
                <w:rFonts w:cs="Times New Roman"/>
                <w:szCs w:val="24"/>
              </w:rPr>
            </w:pPr>
            <w:r w:rsidRPr="003B7740">
              <w:rPr>
                <w:rFonts w:cs="Times New Roman"/>
                <w:szCs w:val="24"/>
              </w:rPr>
              <w:t>Реконструкция влагалища</w:t>
            </w:r>
          </w:p>
        </w:tc>
      </w:tr>
      <w:tr w:rsidR="00A2047A" w:rsidRPr="003B7740" w14:paraId="27ED2745" w14:textId="77777777" w:rsidTr="00216BC0">
        <w:trPr>
          <w:trHeight w:val="288"/>
          <w:jc w:val="center"/>
        </w:trPr>
        <w:tc>
          <w:tcPr>
            <w:tcW w:w="2268" w:type="dxa"/>
            <w:vAlign w:val="center"/>
          </w:tcPr>
          <w:p w14:paraId="37001955" w14:textId="77777777" w:rsidR="00A2047A" w:rsidRPr="003B7740" w:rsidRDefault="00A2047A" w:rsidP="00216BC0">
            <w:pPr>
              <w:jc w:val="center"/>
              <w:rPr>
                <w:rFonts w:cs="Times New Roman"/>
                <w:szCs w:val="24"/>
              </w:rPr>
            </w:pPr>
            <w:r w:rsidRPr="003B7740">
              <w:rPr>
                <w:rFonts w:cs="Times New Roman"/>
                <w:szCs w:val="24"/>
              </w:rPr>
              <w:t>A16.20.030</w:t>
            </w:r>
          </w:p>
        </w:tc>
        <w:tc>
          <w:tcPr>
            <w:tcW w:w="7513" w:type="dxa"/>
            <w:vAlign w:val="center"/>
          </w:tcPr>
          <w:p w14:paraId="19D8A98C" w14:textId="77777777" w:rsidR="00A2047A" w:rsidRPr="003B7740" w:rsidRDefault="00A2047A" w:rsidP="00216BC0">
            <w:pPr>
              <w:jc w:val="center"/>
              <w:rPr>
                <w:rFonts w:cs="Times New Roman"/>
                <w:szCs w:val="24"/>
              </w:rPr>
            </w:pPr>
            <w:r w:rsidRPr="003B7740">
              <w:rPr>
                <w:rFonts w:cs="Times New Roman"/>
                <w:szCs w:val="24"/>
              </w:rPr>
              <w:t>Восстановление вульвы и промежности</w:t>
            </w:r>
          </w:p>
        </w:tc>
      </w:tr>
    </w:tbl>
    <w:p w14:paraId="5008398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693405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Если при наличии диагноза класса XV. Беременность, роды и послеродовой </w:t>
      </w:r>
      <w:r w:rsidRPr="003B7740">
        <w:rPr>
          <w:rFonts w:eastAsia="Times New Roman" w:cs="Times New Roman"/>
          <w:sz w:val="28"/>
          <w:szCs w:val="24"/>
          <w:lang w:eastAsia="ru-RU"/>
        </w:rPr>
        <w:lastRenderedPageBreak/>
        <w:t>период (O00-O99) нет закодированных услуг, соответствующих родоразрешению, случай относится к КСГ st02.001 «Осложнения, связанные с беременностью».</w:t>
      </w:r>
    </w:p>
    <w:p w14:paraId="3A1722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основного критерия отнесения к конкретной КСГ. </w:t>
      </w:r>
      <w:r w:rsidRPr="003B7740">
        <w:rPr>
          <w:rFonts w:eastAsia="Times New Roman" w:cs="Times New Roman"/>
          <w:sz w:val="28"/>
          <w:szCs w:val="24"/>
          <w:lang w:eastAsia="ru-RU"/>
        </w:rPr>
        <w:br/>
        <w:t>Это, например, следующие услуги:</w:t>
      </w:r>
    </w:p>
    <w:p w14:paraId="24887A1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21"/>
        <w:gridCol w:w="7860"/>
      </w:tblGrid>
      <w:tr w:rsidR="00A2047A" w:rsidRPr="003B7740" w14:paraId="38A3FB02" w14:textId="77777777" w:rsidTr="00216BC0">
        <w:trPr>
          <w:cantSplit/>
          <w:trHeight w:val="284"/>
          <w:tblHeader/>
          <w:jc w:val="center"/>
        </w:trPr>
        <w:tc>
          <w:tcPr>
            <w:tcW w:w="1921" w:type="dxa"/>
            <w:shd w:val="clear" w:color="auto" w:fill="FFFFFF" w:themeFill="background1"/>
            <w:vAlign w:val="center"/>
          </w:tcPr>
          <w:p w14:paraId="22BF88B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услуги</w:t>
            </w:r>
          </w:p>
        </w:tc>
        <w:tc>
          <w:tcPr>
            <w:tcW w:w="7860" w:type="dxa"/>
            <w:shd w:val="clear" w:color="auto" w:fill="FFFFFF" w:themeFill="background1"/>
            <w:vAlign w:val="center"/>
          </w:tcPr>
          <w:p w14:paraId="28ED74B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услуги</w:t>
            </w:r>
          </w:p>
        </w:tc>
      </w:tr>
      <w:tr w:rsidR="00A2047A" w:rsidRPr="003B7740" w14:paraId="76A556BE" w14:textId="77777777" w:rsidTr="00216BC0">
        <w:trPr>
          <w:cantSplit/>
          <w:trHeight w:val="284"/>
          <w:jc w:val="center"/>
        </w:trPr>
        <w:tc>
          <w:tcPr>
            <w:tcW w:w="1921" w:type="dxa"/>
            <w:shd w:val="clear" w:color="auto" w:fill="FFFFFF" w:themeFill="background1"/>
            <w:vAlign w:val="center"/>
          </w:tcPr>
          <w:p w14:paraId="05E143B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A16.20.005.001</w:t>
            </w:r>
          </w:p>
        </w:tc>
        <w:tc>
          <w:tcPr>
            <w:tcW w:w="7860" w:type="dxa"/>
            <w:shd w:val="clear" w:color="auto" w:fill="FFFFFF" w:themeFill="background1"/>
            <w:vAlign w:val="center"/>
          </w:tcPr>
          <w:p w14:paraId="2DF04C2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Расширение шеечного канала</w:t>
            </w:r>
          </w:p>
        </w:tc>
      </w:tr>
      <w:tr w:rsidR="00A2047A" w:rsidRPr="003B7740" w14:paraId="74503440" w14:textId="77777777" w:rsidTr="00216BC0">
        <w:trPr>
          <w:cantSplit/>
          <w:trHeight w:val="284"/>
          <w:jc w:val="center"/>
        </w:trPr>
        <w:tc>
          <w:tcPr>
            <w:tcW w:w="1921" w:type="dxa"/>
            <w:shd w:val="clear" w:color="auto" w:fill="FFFFFF" w:themeFill="background1"/>
            <w:vAlign w:val="center"/>
          </w:tcPr>
          <w:p w14:paraId="3FFD9F2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A16.20.070</w:t>
            </w:r>
          </w:p>
        </w:tc>
        <w:tc>
          <w:tcPr>
            <w:tcW w:w="7860" w:type="dxa"/>
            <w:shd w:val="clear" w:color="auto" w:fill="FFFFFF" w:themeFill="background1"/>
            <w:vAlign w:val="center"/>
          </w:tcPr>
          <w:p w14:paraId="7FD0476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Наложение акушерских щипцов</w:t>
            </w:r>
          </w:p>
        </w:tc>
      </w:tr>
      <w:tr w:rsidR="00A2047A" w:rsidRPr="003B7740" w14:paraId="52D0AB1F" w14:textId="77777777" w:rsidTr="00216BC0">
        <w:trPr>
          <w:cantSplit/>
          <w:trHeight w:val="284"/>
          <w:jc w:val="center"/>
        </w:trPr>
        <w:tc>
          <w:tcPr>
            <w:tcW w:w="1921" w:type="dxa"/>
            <w:shd w:val="clear" w:color="auto" w:fill="FFFFFF" w:themeFill="background1"/>
            <w:vAlign w:val="center"/>
          </w:tcPr>
          <w:p w14:paraId="43F1629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A16.20.071</w:t>
            </w:r>
          </w:p>
        </w:tc>
        <w:tc>
          <w:tcPr>
            <w:tcW w:w="7860" w:type="dxa"/>
            <w:shd w:val="clear" w:color="auto" w:fill="FFFFFF" w:themeFill="background1"/>
            <w:vAlign w:val="center"/>
          </w:tcPr>
          <w:p w14:paraId="1E5F8DD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Вакуум-экстракция плода</w:t>
            </w:r>
          </w:p>
        </w:tc>
      </w:tr>
      <w:tr w:rsidR="00A2047A" w:rsidRPr="003B7740" w14:paraId="196E81D4" w14:textId="77777777" w:rsidTr="00216BC0">
        <w:trPr>
          <w:cantSplit/>
          <w:trHeight w:val="284"/>
          <w:jc w:val="center"/>
        </w:trPr>
        <w:tc>
          <w:tcPr>
            <w:tcW w:w="1921" w:type="dxa"/>
            <w:shd w:val="clear" w:color="auto" w:fill="FFFFFF" w:themeFill="background1"/>
            <w:vAlign w:val="center"/>
          </w:tcPr>
          <w:p w14:paraId="2A41AB7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A16.20.071.001</w:t>
            </w:r>
          </w:p>
        </w:tc>
        <w:tc>
          <w:tcPr>
            <w:tcW w:w="7860" w:type="dxa"/>
            <w:shd w:val="clear" w:color="auto" w:fill="FFFFFF" w:themeFill="background1"/>
            <w:vAlign w:val="center"/>
          </w:tcPr>
          <w:p w14:paraId="345AC61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Экстракция плода за тазовый конец</w:t>
            </w:r>
          </w:p>
        </w:tc>
      </w:tr>
      <w:tr w:rsidR="00A2047A" w:rsidRPr="003B7740" w14:paraId="12FCF06D" w14:textId="77777777" w:rsidTr="00216BC0">
        <w:trPr>
          <w:cantSplit/>
          <w:trHeight w:val="284"/>
          <w:jc w:val="center"/>
        </w:trPr>
        <w:tc>
          <w:tcPr>
            <w:tcW w:w="1921" w:type="dxa"/>
            <w:shd w:val="clear" w:color="auto" w:fill="FFFFFF" w:themeFill="background1"/>
            <w:vAlign w:val="center"/>
          </w:tcPr>
          <w:p w14:paraId="3F77663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A16.20.073</w:t>
            </w:r>
          </w:p>
        </w:tc>
        <w:tc>
          <w:tcPr>
            <w:tcW w:w="7860" w:type="dxa"/>
            <w:shd w:val="clear" w:color="auto" w:fill="FFFFFF" w:themeFill="background1"/>
            <w:vAlign w:val="center"/>
          </w:tcPr>
          <w:p w14:paraId="6298979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Ручное пособие при тазовом </w:t>
            </w:r>
            <w:proofErr w:type="spellStart"/>
            <w:r w:rsidRPr="003B7740">
              <w:rPr>
                <w:rFonts w:eastAsia="Times New Roman" w:cs="Times New Roman"/>
                <w:szCs w:val="24"/>
                <w:lang w:eastAsia="ru-RU"/>
              </w:rPr>
              <w:t>предлежании</w:t>
            </w:r>
            <w:proofErr w:type="spellEnd"/>
            <w:r w:rsidRPr="003B7740">
              <w:rPr>
                <w:rFonts w:eastAsia="Times New Roman" w:cs="Times New Roman"/>
                <w:szCs w:val="24"/>
                <w:lang w:eastAsia="ru-RU"/>
              </w:rPr>
              <w:t xml:space="preserve"> плода (по </w:t>
            </w:r>
            <w:proofErr w:type="spellStart"/>
            <w:r w:rsidRPr="003B7740">
              <w:rPr>
                <w:rFonts w:eastAsia="Times New Roman" w:cs="Times New Roman"/>
                <w:szCs w:val="24"/>
                <w:lang w:eastAsia="ru-RU"/>
              </w:rPr>
              <w:t>Цовьянову</w:t>
            </w:r>
            <w:proofErr w:type="spellEnd"/>
            <w:r w:rsidRPr="003B7740">
              <w:rPr>
                <w:rFonts w:eastAsia="Times New Roman" w:cs="Times New Roman"/>
                <w:szCs w:val="24"/>
                <w:lang w:eastAsia="ru-RU"/>
              </w:rPr>
              <w:t>)</w:t>
            </w:r>
          </w:p>
        </w:tc>
      </w:tr>
      <w:tr w:rsidR="00A2047A" w:rsidRPr="003B7740" w14:paraId="6C56EAC9" w14:textId="77777777" w:rsidTr="00216BC0">
        <w:trPr>
          <w:cantSplit/>
          <w:trHeight w:val="284"/>
          <w:jc w:val="center"/>
        </w:trPr>
        <w:tc>
          <w:tcPr>
            <w:tcW w:w="1921" w:type="dxa"/>
            <w:shd w:val="clear" w:color="auto" w:fill="FFFFFF" w:themeFill="background1"/>
            <w:vAlign w:val="center"/>
          </w:tcPr>
          <w:p w14:paraId="0CA0344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A16.20.073.001</w:t>
            </w:r>
          </w:p>
        </w:tc>
        <w:tc>
          <w:tcPr>
            <w:tcW w:w="7860" w:type="dxa"/>
            <w:shd w:val="clear" w:color="auto" w:fill="FFFFFF" w:themeFill="background1"/>
            <w:vAlign w:val="center"/>
          </w:tcPr>
          <w:p w14:paraId="790267D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Поворот плода за ножку</w:t>
            </w:r>
          </w:p>
        </w:tc>
      </w:tr>
      <w:tr w:rsidR="00A2047A" w:rsidRPr="003B7740" w14:paraId="2A3D4F58" w14:textId="77777777" w:rsidTr="00216BC0">
        <w:trPr>
          <w:cantSplit/>
          <w:trHeight w:val="284"/>
          <w:jc w:val="center"/>
        </w:trPr>
        <w:tc>
          <w:tcPr>
            <w:tcW w:w="1921" w:type="dxa"/>
            <w:shd w:val="clear" w:color="auto" w:fill="FFFFFF" w:themeFill="background1"/>
            <w:vAlign w:val="center"/>
          </w:tcPr>
          <w:p w14:paraId="5D7A241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A16.20.073.002</w:t>
            </w:r>
          </w:p>
        </w:tc>
        <w:tc>
          <w:tcPr>
            <w:tcW w:w="7860" w:type="dxa"/>
            <w:shd w:val="clear" w:color="auto" w:fill="FFFFFF" w:themeFill="background1"/>
            <w:vAlign w:val="center"/>
          </w:tcPr>
          <w:p w14:paraId="31C6948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Классическое ручное пособие при тазовом </w:t>
            </w:r>
            <w:proofErr w:type="spellStart"/>
            <w:r w:rsidRPr="003B7740">
              <w:rPr>
                <w:rFonts w:eastAsia="Times New Roman" w:cs="Times New Roman"/>
                <w:szCs w:val="24"/>
                <w:lang w:eastAsia="ru-RU"/>
              </w:rPr>
              <w:t>предлежании</w:t>
            </w:r>
            <w:proofErr w:type="spellEnd"/>
            <w:r w:rsidRPr="003B7740">
              <w:rPr>
                <w:rFonts w:eastAsia="Times New Roman" w:cs="Times New Roman"/>
                <w:szCs w:val="24"/>
                <w:lang w:eastAsia="ru-RU"/>
              </w:rPr>
              <w:t xml:space="preserve"> плода</w:t>
            </w:r>
          </w:p>
        </w:tc>
      </w:tr>
      <w:tr w:rsidR="00A2047A" w:rsidRPr="003B7740" w14:paraId="6B5F5896" w14:textId="77777777" w:rsidTr="00216BC0">
        <w:trPr>
          <w:cantSplit/>
          <w:trHeight w:val="284"/>
          <w:jc w:val="center"/>
        </w:trPr>
        <w:tc>
          <w:tcPr>
            <w:tcW w:w="1921" w:type="dxa"/>
            <w:shd w:val="clear" w:color="auto" w:fill="FFFFFF" w:themeFill="background1"/>
            <w:vAlign w:val="center"/>
          </w:tcPr>
          <w:p w14:paraId="0D19BB5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A16.20.076</w:t>
            </w:r>
          </w:p>
        </w:tc>
        <w:tc>
          <w:tcPr>
            <w:tcW w:w="7860" w:type="dxa"/>
            <w:shd w:val="clear" w:color="auto" w:fill="FFFFFF" w:themeFill="background1"/>
            <w:vAlign w:val="center"/>
          </w:tcPr>
          <w:p w14:paraId="2F33A57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Наложение гемостатических компрессионных швов (B-</w:t>
            </w:r>
            <w:proofErr w:type="spellStart"/>
            <w:r w:rsidRPr="003B7740">
              <w:rPr>
                <w:rFonts w:eastAsia="Times New Roman" w:cs="Times New Roman"/>
                <w:szCs w:val="24"/>
                <w:lang w:eastAsia="ru-RU"/>
              </w:rPr>
              <w:t>lunch</w:t>
            </w:r>
            <w:proofErr w:type="spellEnd"/>
            <w:r w:rsidRPr="003B7740">
              <w:rPr>
                <w:rFonts w:eastAsia="Times New Roman" w:cs="Times New Roman"/>
                <w:szCs w:val="24"/>
                <w:lang w:eastAsia="ru-RU"/>
              </w:rPr>
              <w:t>)</w:t>
            </w:r>
          </w:p>
        </w:tc>
      </w:tr>
      <w:tr w:rsidR="00A2047A" w:rsidRPr="003B7740" w14:paraId="208C8A84" w14:textId="77777777" w:rsidTr="00216BC0">
        <w:trPr>
          <w:cantSplit/>
          <w:trHeight w:val="284"/>
          <w:jc w:val="center"/>
        </w:trPr>
        <w:tc>
          <w:tcPr>
            <w:tcW w:w="1921" w:type="dxa"/>
            <w:shd w:val="clear" w:color="auto" w:fill="FFFFFF" w:themeFill="background1"/>
            <w:vAlign w:val="center"/>
          </w:tcPr>
          <w:p w14:paraId="43D65F9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A16.20.076.001</w:t>
            </w:r>
          </w:p>
        </w:tc>
        <w:tc>
          <w:tcPr>
            <w:tcW w:w="7860" w:type="dxa"/>
            <w:shd w:val="clear" w:color="auto" w:fill="FFFFFF" w:themeFill="background1"/>
            <w:vAlign w:val="center"/>
          </w:tcPr>
          <w:p w14:paraId="121DE95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Наложение клемм по Бакшееву</w:t>
            </w:r>
          </w:p>
        </w:tc>
      </w:tr>
      <w:tr w:rsidR="00A2047A" w:rsidRPr="003B7740" w14:paraId="303E36A7" w14:textId="77777777" w:rsidTr="00216BC0">
        <w:trPr>
          <w:cantSplit/>
          <w:trHeight w:val="284"/>
          <w:jc w:val="center"/>
        </w:trPr>
        <w:tc>
          <w:tcPr>
            <w:tcW w:w="1921" w:type="dxa"/>
            <w:shd w:val="clear" w:color="auto" w:fill="FFFFFF" w:themeFill="background1"/>
            <w:vAlign w:val="center"/>
          </w:tcPr>
          <w:p w14:paraId="4AAAA55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A16.20.076.002</w:t>
            </w:r>
          </w:p>
        </w:tc>
        <w:tc>
          <w:tcPr>
            <w:tcW w:w="7860" w:type="dxa"/>
            <w:shd w:val="clear" w:color="auto" w:fill="FFFFFF" w:themeFill="background1"/>
            <w:vAlign w:val="center"/>
          </w:tcPr>
          <w:p w14:paraId="0F9708E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Наложение клемм по </w:t>
            </w:r>
            <w:proofErr w:type="spellStart"/>
            <w:r w:rsidRPr="003B7740">
              <w:rPr>
                <w:rFonts w:eastAsia="Times New Roman" w:cs="Times New Roman"/>
                <w:szCs w:val="24"/>
                <w:lang w:eastAsia="ru-RU"/>
              </w:rPr>
              <w:t>Генкелю-Тиканадзе</w:t>
            </w:r>
            <w:proofErr w:type="spellEnd"/>
          </w:p>
        </w:tc>
      </w:tr>
      <w:tr w:rsidR="00A2047A" w:rsidRPr="003B7740" w14:paraId="32082FED" w14:textId="77777777" w:rsidTr="00216BC0">
        <w:trPr>
          <w:cantSplit/>
          <w:trHeight w:val="284"/>
          <w:jc w:val="center"/>
        </w:trPr>
        <w:tc>
          <w:tcPr>
            <w:tcW w:w="1921" w:type="dxa"/>
            <w:shd w:val="clear" w:color="auto" w:fill="FFFFFF" w:themeFill="background1"/>
            <w:vAlign w:val="center"/>
          </w:tcPr>
          <w:p w14:paraId="5DC3743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A16.20.077</w:t>
            </w:r>
          </w:p>
        </w:tc>
        <w:tc>
          <w:tcPr>
            <w:tcW w:w="7860" w:type="dxa"/>
            <w:shd w:val="clear" w:color="auto" w:fill="FFFFFF" w:themeFill="background1"/>
            <w:vAlign w:val="center"/>
          </w:tcPr>
          <w:p w14:paraId="2E4F449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Установка внутриматочного баллона</w:t>
            </w:r>
          </w:p>
        </w:tc>
      </w:tr>
      <w:tr w:rsidR="00A2047A" w:rsidRPr="003B7740" w14:paraId="7BE1BD52" w14:textId="77777777" w:rsidTr="00216BC0">
        <w:trPr>
          <w:cantSplit/>
          <w:trHeight w:val="284"/>
          <w:jc w:val="center"/>
        </w:trPr>
        <w:tc>
          <w:tcPr>
            <w:tcW w:w="1921" w:type="dxa"/>
            <w:shd w:val="clear" w:color="auto" w:fill="FFFFFF" w:themeFill="background1"/>
            <w:vAlign w:val="center"/>
          </w:tcPr>
          <w:p w14:paraId="7F23585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A16.20.073.003</w:t>
            </w:r>
          </w:p>
        </w:tc>
        <w:tc>
          <w:tcPr>
            <w:tcW w:w="7860" w:type="dxa"/>
            <w:shd w:val="clear" w:color="auto" w:fill="FFFFFF" w:themeFill="background1"/>
            <w:vAlign w:val="center"/>
          </w:tcPr>
          <w:p w14:paraId="0A01A34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Ручное отделение плаценты и выделение последа</w:t>
            </w:r>
          </w:p>
        </w:tc>
      </w:tr>
    </w:tbl>
    <w:p w14:paraId="1E28ED8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32CF58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3B7740">
        <w:rPr>
          <w:rFonts w:eastAsia="Times New Roman" w:cs="Times New Roman"/>
          <w:b/>
          <w:i/>
          <w:sz w:val="28"/>
          <w:szCs w:val="24"/>
          <w:lang w:eastAsia="ru-RU"/>
        </w:rPr>
        <w:t xml:space="preserve">уже учтено при расчете коэффициента относительной </w:t>
      </w:r>
      <w:proofErr w:type="spellStart"/>
      <w:r w:rsidRPr="003B7740">
        <w:rPr>
          <w:rFonts w:eastAsia="Times New Roman" w:cs="Times New Roman"/>
          <w:b/>
          <w:i/>
          <w:sz w:val="28"/>
          <w:szCs w:val="24"/>
          <w:lang w:eastAsia="ru-RU"/>
        </w:rPr>
        <w:t>затратоемкости</w:t>
      </w:r>
      <w:proofErr w:type="spellEnd"/>
      <w:r w:rsidRPr="003B7740">
        <w:rPr>
          <w:rFonts w:eastAsia="Times New Roman" w:cs="Times New Roman"/>
          <w:b/>
          <w:i/>
          <w:sz w:val="28"/>
          <w:szCs w:val="24"/>
          <w:lang w:eastAsia="ru-RU"/>
        </w:rPr>
        <w:t xml:space="preserve"> случаев</w:t>
      </w:r>
      <w:r w:rsidRPr="003B7740">
        <w:rPr>
          <w:rFonts w:eastAsia="Times New Roman" w:cs="Times New Roman"/>
          <w:sz w:val="28"/>
          <w:szCs w:val="24"/>
          <w:lang w:eastAsia="ru-RU"/>
        </w:rPr>
        <w:t xml:space="preserve"> в соответствующей КСГ.</w:t>
      </w:r>
    </w:p>
    <w:p w14:paraId="0ED46A0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При выполнении операции кесарева сечения (A16.20.005 «Кесарево сечение») случай относится к КСГ st02.004 вне зависимости от диагноза.</w:t>
      </w:r>
    </w:p>
    <w:p w14:paraId="05F45F8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xml:space="preserve">С целью снижения стимулов к искажению статистики и перевода пациентов в более затратные категории, в </w:t>
      </w:r>
      <w:proofErr w:type="spellStart"/>
      <w:r w:rsidRPr="003B7740">
        <w:rPr>
          <w:rFonts w:eastAsia="Times New Roman" w:cs="Times New Roman"/>
          <w:sz w:val="28"/>
          <w:szCs w:val="24"/>
          <w:lang w:eastAsia="ru-RU"/>
        </w:rPr>
        <w:t>группировщике</w:t>
      </w:r>
      <w:proofErr w:type="spellEnd"/>
      <w:r w:rsidRPr="003B7740">
        <w:rPr>
          <w:rFonts w:eastAsia="Times New Roman" w:cs="Times New Roman"/>
          <w:sz w:val="28"/>
          <w:szCs w:val="24"/>
          <w:lang w:eastAsia="ru-RU"/>
        </w:rPr>
        <w:t xml:space="preserve"> предусмотрено однозначное отнесение к КСГ st02.003 «Родоразрешение» комбинаций диагнозов, входящих в КСГ st02.003, и следующих услуг:</w:t>
      </w:r>
    </w:p>
    <w:p w14:paraId="0B02188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A16.20.007 «Пластика шейки матки»;</w:t>
      </w:r>
    </w:p>
    <w:p w14:paraId="6A740CB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A16.20.015 «Восстановление тазового дна»;</w:t>
      </w:r>
    </w:p>
    <w:p w14:paraId="0118DD9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lastRenderedPageBreak/>
        <w:t>– A16.20.023 «Восстановление влагалищной стенки»;</w:t>
      </w:r>
    </w:p>
    <w:p w14:paraId="31F9AF2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A16.20.024 «Реконструкция влагалища»;</w:t>
      </w:r>
    </w:p>
    <w:p w14:paraId="52C1B8C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A16.20.030 «Восстановление вульвы и промежности».</w:t>
      </w:r>
    </w:p>
    <w:p w14:paraId="6CDA5317" w14:textId="7011B83E" w:rsidR="00A2047A"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w:t>
      </w:r>
    </w:p>
    <w:p w14:paraId="71D05387" w14:textId="77777777" w:rsidR="0080063F" w:rsidRDefault="0080063F" w:rsidP="0080063F">
      <w:pPr>
        <w:tabs>
          <w:tab w:val="left" w:pos="720"/>
          <w:tab w:val="left" w:pos="2520"/>
        </w:tabs>
        <w:spacing w:line="240" w:lineRule="auto"/>
        <w:rPr>
          <w:rFonts w:eastAsia="Times New Roman" w:cs="Times New Roman"/>
          <w:sz w:val="28"/>
          <w:szCs w:val="24"/>
          <w:lang w:eastAsia="ru-RU"/>
        </w:rPr>
      </w:pPr>
    </w:p>
    <w:p w14:paraId="20988A0A" w14:textId="108B52A7" w:rsidR="0080063F" w:rsidRPr="00AF2ADD" w:rsidRDefault="0080063F" w:rsidP="0080063F">
      <w:pPr>
        <w:tabs>
          <w:tab w:val="left" w:pos="720"/>
          <w:tab w:val="left" w:pos="2520"/>
        </w:tabs>
        <w:spacing w:line="240" w:lineRule="auto"/>
        <w:rPr>
          <w:sz w:val="28"/>
        </w:rPr>
      </w:pPr>
      <w:r w:rsidRPr="0080063F">
        <w:rPr>
          <w:rFonts w:eastAsia="Times New Roman" w:cs="Times New Roman"/>
          <w:sz w:val="28"/>
          <w:szCs w:val="24"/>
          <w:lang w:eastAsia="ru-RU"/>
        </w:rPr>
        <w:t xml:space="preserve">В случаях </w:t>
      </w:r>
      <w:r w:rsidRPr="0080063F">
        <w:rPr>
          <w:sz w:val="28"/>
        </w:rPr>
        <w:t>оказания медицинской помощи новорожденным в отделении (палате) интенсивной терапии акушерских стационаров (отделений)</w:t>
      </w:r>
      <w:r w:rsidRPr="0080063F">
        <w:rPr>
          <w:sz w:val="28"/>
        </w:rPr>
        <w:t xml:space="preserve"> применяется КСГ </w:t>
      </w:r>
      <w:r w:rsidRPr="0080063F">
        <w:rPr>
          <w:sz w:val="28"/>
        </w:rPr>
        <w:t>st02.003.002</w:t>
      </w:r>
      <w:r w:rsidRPr="0080063F">
        <w:rPr>
          <w:sz w:val="28"/>
        </w:rPr>
        <w:t xml:space="preserve"> или </w:t>
      </w:r>
      <w:r w:rsidRPr="0080063F">
        <w:rPr>
          <w:sz w:val="28"/>
        </w:rPr>
        <w:t>st02.00</w:t>
      </w:r>
      <w:r w:rsidRPr="0080063F">
        <w:rPr>
          <w:sz w:val="28"/>
        </w:rPr>
        <w:t>4</w:t>
      </w:r>
      <w:r w:rsidRPr="0080063F">
        <w:rPr>
          <w:sz w:val="28"/>
        </w:rPr>
        <w:t>.002.</w:t>
      </w:r>
      <w:r w:rsidRPr="0080063F">
        <w:rPr>
          <w:sz w:val="28"/>
        </w:rPr>
        <w:t xml:space="preserve"> </w:t>
      </w:r>
      <w:r w:rsidR="00920AFF">
        <w:rPr>
          <w:sz w:val="28"/>
        </w:rPr>
        <w:t>Формирование групп осуществляется</w:t>
      </w:r>
      <w:r w:rsidR="00920AFF" w:rsidRPr="00920AFF">
        <w:rPr>
          <w:rFonts w:eastAsia="Times New Roman" w:cs="Times New Roman"/>
          <w:sz w:val="28"/>
          <w:szCs w:val="24"/>
          <w:lang w:eastAsia="ru-RU"/>
        </w:rPr>
        <w:t xml:space="preserve"> </w:t>
      </w:r>
      <w:r w:rsidR="00920AFF" w:rsidRPr="003B7740">
        <w:rPr>
          <w:rFonts w:eastAsia="Times New Roman" w:cs="Times New Roman"/>
          <w:sz w:val="28"/>
          <w:szCs w:val="24"/>
          <w:lang w:eastAsia="ru-RU"/>
        </w:rPr>
        <w:t>в сочетании с код</w:t>
      </w:r>
      <w:r w:rsidR="00920AFF">
        <w:rPr>
          <w:rFonts w:eastAsia="Times New Roman" w:cs="Times New Roman"/>
          <w:sz w:val="28"/>
          <w:szCs w:val="24"/>
          <w:lang w:eastAsia="ru-RU"/>
        </w:rPr>
        <w:t>ом</w:t>
      </w:r>
      <w:r w:rsidR="00920AFF" w:rsidRPr="003B7740">
        <w:rPr>
          <w:rFonts w:eastAsia="Times New Roman" w:cs="Times New Roman"/>
          <w:sz w:val="28"/>
          <w:szCs w:val="24"/>
          <w:lang w:eastAsia="ru-RU"/>
        </w:rPr>
        <w:t xml:space="preserve"> иного классификационного критерия</w:t>
      </w:r>
      <w:r w:rsidRPr="0080063F">
        <w:rPr>
          <w:sz w:val="28"/>
        </w:rPr>
        <w:tab/>
      </w:r>
      <w:r w:rsidR="00920AFF" w:rsidRPr="00920AFF">
        <w:rPr>
          <w:sz w:val="28"/>
        </w:rPr>
        <w:t>str1</w:t>
      </w:r>
      <w:r w:rsidR="00920AFF">
        <w:rPr>
          <w:sz w:val="28"/>
        </w:rPr>
        <w:t>.</w:t>
      </w:r>
      <w:r w:rsidR="00920AFF" w:rsidRPr="00920AFF">
        <w:rPr>
          <w:sz w:val="28"/>
        </w:rPr>
        <w:t xml:space="preserve"> </w:t>
      </w:r>
      <w:r w:rsidRPr="0080063F">
        <w:rPr>
          <w:sz w:val="28"/>
        </w:rPr>
        <w:t>Применение соответствующе</w:t>
      </w:r>
      <w:r w:rsidRPr="0080063F">
        <w:rPr>
          <w:sz w:val="28"/>
        </w:rPr>
        <w:t>й КСГ</w:t>
      </w:r>
      <w:r w:rsidRPr="0080063F">
        <w:rPr>
          <w:sz w:val="28"/>
        </w:rPr>
        <w:t xml:space="preserve"> возможно только в случаях оказания медицинской помощи в отделении (палате) интенсивной терапии акушерского стационара (отделения) новорожденным с тяжелой патологией с применением аппаратных методов поддержки или замещения витальных функций, новорожденным с малой массой тела при рождении, недоношенностью, новорожденным с крайне малой массой тела при рождении, крайней незрелостью, новорожденным с геморрагическими и гемолитическими нарушениями. В электронном формате реестра счета в значении элемента «</w:t>
      </w:r>
      <w:r w:rsidRPr="0080063F">
        <w:rPr>
          <w:sz w:val="28"/>
          <w:lang w:val="en-US"/>
        </w:rPr>
        <w:t>DS</w:t>
      </w:r>
      <w:r w:rsidRPr="0080063F">
        <w:rPr>
          <w:sz w:val="28"/>
        </w:rPr>
        <w:t>3» заполняется код из справочника МКБ-10, соответствующий основному диагнозу новорожденного.</w:t>
      </w:r>
    </w:p>
    <w:p w14:paraId="72D6098C" w14:textId="16F46A9E" w:rsidR="0080063F" w:rsidRPr="003B7740" w:rsidRDefault="0080063F" w:rsidP="00A2047A">
      <w:pPr>
        <w:widowControl w:val="0"/>
        <w:autoSpaceDE w:val="0"/>
        <w:autoSpaceDN w:val="0"/>
        <w:spacing w:line="240" w:lineRule="auto"/>
        <w:rPr>
          <w:rFonts w:eastAsia="Times New Roman" w:cs="Times New Roman"/>
          <w:sz w:val="28"/>
          <w:szCs w:val="24"/>
          <w:lang w:eastAsia="ru-RU"/>
        </w:rPr>
      </w:pPr>
    </w:p>
    <w:p w14:paraId="0EB282B5" w14:textId="705787E7" w:rsidR="00A2047A" w:rsidRPr="003B7740" w:rsidRDefault="00216BC0"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sz w:val="28"/>
          <w:szCs w:val="24"/>
          <w:lang w:eastAsia="ru-RU"/>
        </w:rPr>
        <w:t>П</w:t>
      </w:r>
      <w:r w:rsidR="00A2047A" w:rsidRPr="003B7740">
        <w:rPr>
          <w:rFonts w:eastAsia="Times New Roman" w:cs="Times New Roman"/>
          <w:sz w:val="28"/>
          <w:szCs w:val="24"/>
          <w:lang w:eastAsia="ru-RU"/>
        </w:rPr>
        <w:t>ри дородовой госпитализации пациентки в отделение патологии беременности с последующим родоразрешением оплата по двум КСГ (st02.001 «Осложнения, связанные с беременностью» и st02.003 «</w:t>
      </w:r>
      <w:proofErr w:type="spellStart"/>
      <w:r w:rsidR="00A2047A" w:rsidRPr="003B7740">
        <w:rPr>
          <w:rFonts w:eastAsia="Times New Roman" w:cs="Times New Roman"/>
          <w:sz w:val="28"/>
          <w:szCs w:val="24"/>
          <w:lang w:eastAsia="ru-RU"/>
        </w:rPr>
        <w:t>Родоразрешние</w:t>
      </w:r>
      <w:proofErr w:type="spellEnd"/>
      <w:r w:rsidR="00A2047A" w:rsidRPr="003B7740">
        <w:rPr>
          <w:rFonts w:eastAsia="Times New Roman" w:cs="Times New Roman"/>
          <w:sz w:val="28"/>
          <w:szCs w:val="24"/>
          <w:lang w:eastAsia="ru-RU"/>
        </w:rPr>
        <w:t>» или st02.001 «Осложнения, связанные с беременностью» и st02.004 «Кесарево сечение» возможна в случае пребывания в отделении патологии беременности в течение 6 дней и более.</w:t>
      </w:r>
    </w:p>
    <w:p w14:paraId="714D1C3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14:paraId="3640483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xml:space="preserve">– O14.1 Тяжелая </w:t>
      </w:r>
      <w:proofErr w:type="spellStart"/>
      <w:r w:rsidRPr="003B7740">
        <w:rPr>
          <w:rFonts w:eastAsia="Times New Roman" w:cs="Times New Roman"/>
          <w:sz w:val="28"/>
          <w:szCs w:val="24"/>
          <w:lang w:eastAsia="ru-RU"/>
        </w:rPr>
        <w:t>преэклампсия</w:t>
      </w:r>
      <w:proofErr w:type="spellEnd"/>
      <w:r w:rsidRPr="003B7740">
        <w:rPr>
          <w:rFonts w:eastAsia="Times New Roman" w:cs="Times New Roman"/>
          <w:sz w:val="28"/>
          <w:szCs w:val="24"/>
          <w:lang w:eastAsia="ru-RU"/>
        </w:rPr>
        <w:t>;</w:t>
      </w:r>
    </w:p>
    <w:p w14:paraId="5B20397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O34.2 Послеоперационный рубец матки, требующий предоставления медицинской помощи матери;</w:t>
      </w:r>
    </w:p>
    <w:p w14:paraId="7E49FE0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O36.3 Признаки внутриутробной гипоксии плода, требующие предоставления медицинской помощи матери;</w:t>
      </w:r>
    </w:p>
    <w:p w14:paraId="77A3EE7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O36.4 Внутриутробная гибель плода, требующая предоставления медицинской помощи матери;</w:t>
      </w:r>
    </w:p>
    <w:p w14:paraId="66FF6E64"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O42.2 Преждевременный разрыв плодных оболочек, задержка родов, связанная с проводимой терапией.</w:t>
      </w:r>
    </w:p>
    <w:p w14:paraId="703AF094"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КСГ st01.001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14:paraId="202C607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79B95562" w14:textId="77777777" w:rsidR="009016BA" w:rsidRDefault="009016BA" w:rsidP="00A2047A">
      <w:pPr>
        <w:widowControl w:val="0"/>
        <w:autoSpaceDE w:val="0"/>
        <w:autoSpaceDN w:val="0"/>
        <w:spacing w:line="240" w:lineRule="auto"/>
        <w:jc w:val="center"/>
        <w:rPr>
          <w:rFonts w:eastAsia="Times New Roman" w:cs="Times New Roman"/>
          <w:b/>
          <w:sz w:val="28"/>
          <w:szCs w:val="24"/>
          <w:lang w:eastAsia="ru-RU"/>
        </w:rPr>
      </w:pPr>
    </w:p>
    <w:p w14:paraId="617CA07F" w14:textId="71EBAF84"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lastRenderedPageBreak/>
        <w:t>3.</w:t>
      </w:r>
      <w:r w:rsidR="0080063F">
        <w:rPr>
          <w:rFonts w:eastAsia="Times New Roman" w:cs="Times New Roman"/>
          <w:b/>
          <w:sz w:val="28"/>
          <w:szCs w:val="24"/>
          <w:lang w:eastAsia="ru-RU"/>
        </w:rPr>
        <w:t>4</w:t>
      </w:r>
      <w:r w:rsidRPr="003B7740">
        <w:rPr>
          <w:rFonts w:eastAsia="Times New Roman" w:cs="Times New Roman"/>
          <w:b/>
          <w:sz w:val="28"/>
          <w:szCs w:val="24"/>
          <w:lang w:eastAsia="ru-RU"/>
        </w:rPr>
        <w:t>. Особенности формирования КСГ для случаев проведения экстракорпорального оплодотворения (ЭКО) в дневном стационаре</w:t>
      </w:r>
    </w:p>
    <w:p w14:paraId="052612F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0B3282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рамках проведения процедуры ЭКО в соответствии с порядком использования вспомогательных репродуктивных технологий выделяются следующие этапы:</w:t>
      </w:r>
    </w:p>
    <w:p w14:paraId="1417915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1. Стимуляция суперовуляции;</w:t>
      </w:r>
    </w:p>
    <w:p w14:paraId="672FB38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2. Получение яйцеклетки;</w:t>
      </w:r>
    </w:p>
    <w:p w14:paraId="2C067A9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3. Экстракорпоральное оплодотворение и культивирование эмбрионов;</w:t>
      </w:r>
    </w:p>
    <w:p w14:paraId="0F98B5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4. Внутриматочное введение (перенос) эмбрионов.</w:t>
      </w:r>
    </w:p>
    <w:p w14:paraId="706CBCB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5. Дополнительно в процессе проведения процедуры ЭКО возможно осуществление </w:t>
      </w:r>
      <w:proofErr w:type="spellStart"/>
      <w:r w:rsidRPr="003B7740">
        <w:rPr>
          <w:rFonts w:eastAsia="Times New Roman" w:cs="Times New Roman"/>
          <w:sz w:val="28"/>
          <w:szCs w:val="24"/>
          <w:lang w:eastAsia="ru-RU"/>
        </w:rPr>
        <w:t>криоконсервации</w:t>
      </w:r>
      <w:proofErr w:type="spellEnd"/>
      <w:r w:rsidRPr="003B7740">
        <w:rPr>
          <w:rFonts w:eastAsia="Times New Roman" w:cs="Times New Roman"/>
          <w:sz w:val="28"/>
          <w:szCs w:val="24"/>
          <w:lang w:eastAsia="ru-RU"/>
        </w:rPr>
        <w:t xml:space="preserve">, полученных на III этапе, эмбрионов. При этом хранение </w:t>
      </w:r>
      <w:proofErr w:type="spellStart"/>
      <w:r w:rsidRPr="003B7740">
        <w:rPr>
          <w:rFonts w:eastAsia="Times New Roman" w:cs="Times New Roman"/>
          <w:sz w:val="28"/>
          <w:szCs w:val="24"/>
          <w:lang w:eastAsia="ru-RU"/>
        </w:rPr>
        <w:t>криоконсервированных</w:t>
      </w:r>
      <w:proofErr w:type="spellEnd"/>
      <w:r w:rsidRPr="003B7740">
        <w:rPr>
          <w:rFonts w:eastAsia="Times New Roman" w:cs="Times New Roman"/>
          <w:sz w:val="28"/>
          <w:szCs w:val="24"/>
          <w:lang w:eastAsia="ru-RU"/>
        </w:rPr>
        <w:t xml:space="preserve"> эмбрионов за счет средств обязательного медицинского страхования не осуществляется.</w:t>
      </w:r>
    </w:p>
    <w:p w14:paraId="1690D27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Отнесение к КСГ случаев проведения ЭКО осуществляется на основании иных классификационных критериев «ivf1»-«ivf7», отражающих проведение различных этапов ЭКО (полная расшифровка кодов ДКК представлена в справочнике «ДКК» в пункте 1.1.6 настоящей </w:t>
      </w:r>
      <w:proofErr w:type="spellStart"/>
      <w:r w:rsidRPr="003B7740">
        <w:rPr>
          <w:rFonts w:eastAsia="Times New Roman" w:cs="Times New Roman"/>
          <w:sz w:val="28"/>
          <w:szCs w:val="24"/>
          <w:lang w:eastAsia="ru-RU"/>
        </w:rPr>
        <w:t>иструкции</w:t>
      </w:r>
      <w:proofErr w:type="spellEnd"/>
      <w:r w:rsidRPr="003B7740">
        <w:rPr>
          <w:rFonts w:eastAsia="Times New Roman" w:cs="Times New Roman"/>
          <w:sz w:val="28"/>
          <w:szCs w:val="24"/>
          <w:lang w:eastAsia="ru-RU"/>
        </w:rPr>
        <w:t>).</w:t>
      </w:r>
    </w:p>
    <w:p w14:paraId="4CE6B6D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случае если базовая программа ЭКО была завершена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w:t>
      </w:r>
      <w:proofErr w:type="spellStart"/>
      <w:r w:rsidRPr="003B7740">
        <w:rPr>
          <w:rFonts w:eastAsia="Times New Roman" w:cs="Times New Roman"/>
          <w:sz w:val="28"/>
          <w:szCs w:val="24"/>
          <w:lang w:eastAsia="ru-RU"/>
        </w:rPr>
        <w:t>криоконсервации</w:t>
      </w:r>
      <w:proofErr w:type="spellEnd"/>
      <w:r w:rsidRPr="003B7740">
        <w:rPr>
          <w:rFonts w:eastAsia="Times New Roman" w:cs="Times New Roman"/>
          <w:sz w:val="28"/>
          <w:szCs w:val="24"/>
          <w:lang w:eastAsia="ru-RU"/>
        </w:rPr>
        <w:t xml:space="preserve"> эмбрионов («ivf4»), оплата случая осуществляется по КСГ ds02.009 «Экстракорпоральное оплодотворение (уровень 2)».</w:t>
      </w:r>
    </w:p>
    <w:p w14:paraId="4A00EB8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случае проведения первых трех этапов ЭКО c последующей </w:t>
      </w:r>
      <w:proofErr w:type="spellStart"/>
      <w:r w:rsidRPr="003B7740">
        <w:rPr>
          <w:rFonts w:eastAsia="Times New Roman" w:cs="Times New Roman"/>
          <w:sz w:val="28"/>
          <w:szCs w:val="24"/>
          <w:lang w:eastAsia="ru-RU"/>
        </w:rPr>
        <w:t>криоконсервацией</w:t>
      </w:r>
      <w:proofErr w:type="spellEnd"/>
      <w:r w:rsidRPr="003B7740">
        <w:rPr>
          <w:rFonts w:eastAsia="Times New Roman" w:cs="Times New Roman"/>
          <w:sz w:val="28"/>
          <w:szCs w:val="24"/>
          <w:lang w:eastAsia="ru-RU"/>
        </w:rPr>
        <w:t xml:space="preserve"> эмбрионов без переноса эмбрионов («ivf5»), а также проведения в рамках случая госпитализации всех четырех этапов ЭКО без осуществления </w:t>
      </w:r>
      <w:proofErr w:type="spellStart"/>
      <w:r w:rsidRPr="003B7740">
        <w:rPr>
          <w:rFonts w:eastAsia="Times New Roman" w:cs="Times New Roman"/>
          <w:sz w:val="28"/>
          <w:szCs w:val="24"/>
          <w:lang w:eastAsia="ru-RU"/>
        </w:rPr>
        <w:t>криоконсервации</w:t>
      </w:r>
      <w:proofErr w:type="spellEnd"/>
      <w:r w:rsidRPr="003B7740">
        <w:rPr>
          <w:rFonts w:eastAsia="Times New Roman" w:cs="Times New Roman"/>
          <w:sz w:val="28"/>
          <w:szCs w:val="24"/>
          <w:lang w:eastAsia="ru-RU"/>
        </w:rPr>
        <w:t xml:space="preserve"> эмбрионов («ivf6»), оплата случая осуществляется по КСГ ds02.010 «Экстракорпоральное оплодотворение (уровень 3)».</w:t>
      </w:r>
    </w:p>
    <w:p w14:paraId="2058BEA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случае проведения в рамках одного случая всех этапов ЭКО c последующей </w:t>
      </w:r>
      <w:proofErr w:type="spellStart"/>
      <w:r w:rsidRPr="003B7740">
        <w:rPr>
          <w:rFonts w:eastAsia="Times New Roman" w:cs="Times New Roman"/>
          <w:sz w:val="28"/>
          <w:szCs w:val="24"/>
          <w:lang w:eastAsia="ru-RU"/>
        </w:rPr>
        <w:t>криоконсервацией</w:t>
      </w:r>
      <w:proofErr w:type="spellEnd"/>
      <w:r w:rsidRPr="003B7740">
        <w:rPr>
          <w:rFonts w:eastAsia="Times New Roman" w:cs="Times New Roman"/>
          <w:sz w:val="28"/>
          <w:szCs w:val="24"/>
          <w:lang w:eastAsia="ru-RU"/>
        </w:rPr>
        <w:t xml:space="preserve"> эмбрионов («ivf7»), оплата случая осуществляется по КСГ ds02.011 «Экстракорпоральное оплодотворение (уровень 4)».</w:t>
      </w:r>
    </w:p>
    <w:p w14:paraId="079735B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случае, если женщина повторно проходит процедуру ЭКО с применением ранее </w:t>
      </w:r>
      <w:proofErr w:type="spellStart"/>
      <w:r w:rsidRPr="003B7740">
        <w:rPr>
          <w:rFonts w:eastAsia="Times New Roman" w:cs="Times New Roman"/>
          <w:sz w:val="28"/>
          <w:szCs w:val="24"/>
          <w:lang w:eastAsia="ru-RU"/>
        </w:rPr>
        <w:t>криоконсервированных</w:t>
      </w:r>
      <w:proofErr w:type="spellEnd"/>
      <w:r w:rsidRPr="003B7740">
        <w:rPr>
          <w:rFonts w:eastAsia="Times New Roman" w:cs="Times New Roman"/>
          <w:sz w:val="28"/>
          <w:szCs w:val="24"/>
          <w:lang w:eastAsia="ru-RU"/>
        </w:rPr>
        <w:t xml:space="preserve"> эмбрионов («ivf1»), случай госпитализации оплачивается по КСГ ds02.008 «Экстракорпоральное оплодотворение (уровень 1)».</w:t>
      </w:r>
    </w:p>
    <w:p w14:paraId="4EF4323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0936B961" w14:textId="29388DF2" w:rsidR="00A2047A" w:rsidRPr="003B7740" w:rsidRDefault="0080063F"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3.5.</w:t>
      </w:r>
      <w:r w:rsidR="00A2047A" w:rsidRPr="003B7740">
        <w:rPr>
          <w:rFonts w:eastAsia="Times New Roman" w:cs="Times New Roman"/>
          <w:b/>
          <w:sz w:val="28"/>
          <w:szCs w:val="24"/>
          <w:lang w:eastAsia="ru-RU"/>
        </w:rPr>
        <w:t xml:space="preserve"> Особенности формирования КСГ для оплаты случаев лечения сепсиса</w:t>
      </w:r>
    </w:p>
    <w:p w14:paraId="289E09D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 и осложнением в ходе продолжающегося лечения </w:t>
      </w:r>
      <w:r w:rsidRPr="003B7740">
        <w:rPr>
          <w:rFonts w:eastAsia="Times New Roman" w:cs="Times New Roman"/>
          <w:sz w:val="28"/>
          <w:szCs w:val="24"/>
          <w:lang w:eastAsia="ru-RU"/>
        </w:rPr>
        <w:lastRenderedPageBreak/>
        <w:t>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14:paraId="51ED137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возникновения септических осложнений в ходе госпитализации по поводу ожогов, в целях корректного кодирования случая лечения диагноз септического осложнения также необходимо указывать в столбце «Диагноз осложнения». При этом порядок кодирования по классификационным критериям КСГ профиля «</w:t>
      </w:r>
      <w:proofErr w:type="spellStart"/>
      <w:r w:rsidRPr="003B7740">
        <w:rPr>
          <w:rFonts w:eastAsia="Times New Roman" w:cs="Times New Roman"/>
          <w:sz w:val="28"/>
          <w:szCs w:val="24"/>
          <w:lang w:eastAsia="ru-RU"/>
        </w:rPr>
        <w:t>Комбустиология</w:t>
      </w:r>
      <w:proofErr w:type="spellEnd"/>
      <w:r w:rsidRPr="003B7740">
        <w:rPr>
          <w:rFonts w:eastAsia="Times New Roman" w:cs="Times New Roman"/>
          <w:sz w:val="28"/>
          <w:szCs w:val="24"/>
          <w:lang w:eastAsia="ru-RU"/>
        </w:rPr>
        <w:t>» не изменяется (см. раздел «Особенности формирования КСГ по профилю «</w:t>
      </w:r>
      <w:proofErr w:type="spellStart"/>
      <w:r w:rsidRPr="003B7740">
        <w:rPr>
          <w:rFonts w:eastAsia="Times New Roman" w:cs="Times New Roman"/>
          <w:sz w:val="28"/>
          <w:szCs w:val="24"/>
          <w:lang w:eastAsia="ru-RU"/>
        </w:rPr>
        <w:t>Комбустиология</w:t>
      </w:r>
      <w:proofErr w:type="spellEnd"/>
      <w:r w:rsidRPr="003B7740">
        <w:rPr>
          <w:rFonts w:eastAsia="Times New Roman" w:cs="Times New Roman"/>
          <w:sz w:val="28"/>
          <w:szCs w:val="24"/>
          <w:lang w:eastAsia="ru-RU"/>
        </w:rPr>
        <w:t>»).</w:t>
      </w:r>
    </w:p>
    <w:p w14:paraId="0F108E3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92C2FCB" w14:textId="3E8F14E4" w:rsidR="00A2047A" w:rsidRPr="003B7740" w:rsidRDefault="0080063F"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3.6</w:t>
      </w:r>
      <w:r w:rsidR="00A2047A" w:rsidRPr="003B7740">
        <w:rPr>
          <w:rFonts w:eastAsia="Times New Roman" w:cs="Times New Roman"/>
          <w:b/>
          <w:sz w:val="28"/>
          <w:szCs w:val="24"/>
          <w:lang w:eastAsia="ru-RU"/>
        </w:rPr>
        <w:t>. Особенности формирования КСГ st12.012 «Грипп, вирус гриппа идентифицирован»</w:t>
      </w:r>
    </w:p>
    <w:p w14:paraId="454754A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данной КСГ производится по комбинации кода МКБ 10 и кодов Номенклатуры. 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неидентифицированном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в зависимости от возраста пациента.</w:t>
      </w:r>
    </w:p>
    <w:p w14:paraId="5C87BBB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5E398A5D" w14:textId="71B60CB0" w:rsidR="00A2047A" w:rsidRPr="003B7740" w:rsidRDefault="0080063F"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3.7</w:t>
      </w:r>
      <w:r w:rsidR="00A2047A" w:rsidRPr="003B7740">
        <w:rPr>
          <w:rFonts w:eastAsia="Times New Roman" w:cs="Times New Roman"/>
          <w:b/>
          <w:sz w:val="28"/>
          <w:szCs w:val="24"/>
          <w:lang w:eastAsia="ru-RU"/>
        </w:rPr>
        <w:t>. Особенности формирования КСГ для случаев лечения пациентов с коронавирусной инфекцией COVID-19 (st12.015-st12.019)</w:t>
      </w:r>
    </w:p>
    <w:p w14:paraId="597A6E28" w14:textId="560D894F" w:rsidR="00A2047A" w:rsidRDefault="00A2047A" w:rsidP="00A2047A">
      <w:pPr>
        <w:widowControl w:val="0"/>
        <w:autoSpaceDE w:val="0"/>
        <w:autoSpaceDN w:val="0"/>
        <w:spacing w:line="240" w:lineRule="auto"/>
        <w:rPr>
          <w:rFonts w:eastAsia="Times New Roman" w:cs="Times New Roman"/>
          <w:sz w:val="28"/>
          <w:szCs w:val="24"/>
          <w:lang w:eastAsia="ru-RU"/>
        </w:rPr>
      </w:pPr>
      <w:bookmarkStart w:id="3" w:name="_Toc405365118"/>
      <w:r w:rsidRPr="003B7740">
        <w:rPr>
          <w:rFonts w:eastAsia="Times New Roman" w:cs="Times New Roman"/>
          <w:sz w:val="28"/>
          <w:szCs w:val="24"/>
          <w:lang w:eastAsia="ru-RU"/>
        </w:rPr>
        <w:t xml:space="preserve">Формирование групп осуществляется по коду МКБ 10 (U07.1 или U07.2) </w:t>
      </w:r>
      <w:r w:rsidRPr="003B7740">
        <w:rPr>
          <w:rFonts w:eastAsia="Times New Roman" w:cs="Times New Roman"/>
          <w:sz w:val="28"/>
          <w:szCs w:val="24"/>
          <w:lang w:eastAsia="ru-RU"/>
        </w:rPr>
        <w:br/>
        <w:t>в сочетании с кодами иного классификационного критерия: «stt1»-«stt4», отражающих тяжесть течения заболевания, или «stt5», отражающим признак долечивания пациента с коронавирусной инфекцией COVID-19. Перечень кодов «stt1»-«stt5» с расшифровкой содержится на вкладке «ДКК» файла «Расшифровка групп».</w:t>
      </w:r>
    </w:p>
    <w:p w14:paraId="60598D83" w14:textId="115D619F" w:rsidR="009016BA" w:rsidRDefault="009016B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sz w:val="28"/>
          <w:szCs w:val="24"/>
          <w:lang w:eastAsia="ru-RU"/>
        </w:rPr>
        <w:t xml:space="preserve">Для формирования подгруппы </w:t>
      </w:r>
      <w:r w:rsidRPr="009016BA">
        <w:rPr>
          <w:rFonts w:eastAsia="Times New Roman" w:cs="Times New Roman"/>
          <w:sz w:val="28"/>
          <w:szCs w:val="24"/>
          <w:lang w:eastAsia="ru-RU"/>
        </w:rPr>
        <w:t>st12.015.003</w:t>
      </w:r>
      <w:r>
        <w:rPr>
          <w:rFonts w:eastAsia="Times New Roman" w:cs="Times New Roman"/>
          <w:sz w:val="28"/>
          <w:szCs w:val="24"/>
          <w:lang w:eastAsia="ru-RU"/>
        </w:rPr>
        <w:t xml:space="preserve"> требуется соблюдение критерия </w:t>
      </w:r>
      <w:r w:rsidR="0029331B">
        <w:rPr>
          <w:rFonts w:eastAsia="Times New Roman" w:cs="Times New Roman"/>
          <w:sz w:val="28"/>
          <w:szCs w:val="24"/>
          <w:lang w:eastAsia="ru-RU"/>
        </w:rPr>
        <w:t>возраста пациента старше 75 лет.</w:t>
      </w:r>
    </w:p>
    <w:p w14:paraId="2A8B47D4" w14:textId="1EFE24BE" w:rsidR="0029331B" w:rsidRPr="003B7740" w:rsidRDefault="0029331B"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sz w:val="28"/>
          <w:szCs w:val="24"/>
          <w:lang w:eastAsia="ru-RU"/>
        </w:rPr>
        <w:t xml:space="preserve">Для формирования подгрупп </w:t>
      </w:r>
      <w:r w:rsidRPr="0029331B">
        <w:rPr>
          <w:rFonts w:eastAsia="Times New Roman" w:cs="Times New Roman"/>
          <w:sz w:val="28"/>
          <w:szCs w:val="24"/>
          <w:lang w:eastAsia="ru-RU"/>
        </w:rPr>
        <w:t>st12.019.001</w:t>
      </w:r>
      <w:r>
        <w:rPr>
          <w:rFonts w:eastAsia="Times New Roman" w:cs="Times New Roman"/>
          <w:sz w:val="28"/>
          <w:szCs w:val="24"/>
          <w:lang w:eastAsia="ru-RU"/>
        </w:rPr>
        <w:t>-</w:t>
      </w:r>
      <w:r w:rsidRPr="0029331B">
        <w:t xml:space="preserve"> </w:t>
      </w:r>
      <w:r w:rsidRPr="0029331B">
        <w:rPr>
          <w:rFonts w:eastAsia="Times New Roman" w:cs="Times New Roman"/>
          <w:sz w:val="28"/>
          <w:szCs w:val="24"/>
          <w:lang w:eastAsia="ru-RU"/>
        </w:rPr>
        <w:t>st12.019.00</w:t>
      </w:r>
      <w:r>
        <w:rPr>
          <w:rFonts w:eastAsia="Times New Roman" w:cs="Times New Roman"/>
          <w:sz w:val="28"/>
          <w:szCs w:val="24"/>
          <w:lang w:eastAsia="ru-RU"/>
        </w:rPr>
        <w:t xml:space="preserve">3 используется критерий длительности со значением 11 </w:t>
      </w:r>
      <w:r w:rsidRPr="0029331B">
        <w:rPr>
          <w:rFonts w:eastAsia="Times New Roman" w:cs="Times New Roman"/>
          <w:sz w:val="28"/>
          <w:szCs w:val="24"/>
          <w:lang w:eastAsia="ru-RU"/>
        </w:rPr>
        <w:t>-  от 1 до 6 дней включительно, 12 - от 7 до 13 дней включительно</w:t>
      </w:r>
      <w:r>
        <w:rPr>
          <w:rFonts w:eastAsia="Times New Roman" w:cs="Times New Roman"/>
          <w:sz w:val="28"/>
          <w:szCs w:val="24"/>
          <w:lang w:eastAsia="ru-RU"/>
        </w:rPr>
        <w:t xml:space="preserve"> или</w:t>
      </w:r>
      <w:r w:rsidRPr="0029331B">
        <w:rPr>
          <w:rFonts w:eastAsia="Times New Roman" w:cs="Times New Roman"/>
          <w:sz w:val="28"/>
          <w:szCs w:val="24"/>
          <w:lang w:eastAsia="ru-RU"/>
        </w:rPr>
        <w:t xml:space="preserve"> 13 - от 14 дней и больше</w:t>
      </w:r>
      <w:r>
        <w:rPr>
          <w:rFonts w:eastAsia="Times New Roman" w:cs="Times New Roman"/>
          <w:sz w:val="28"/>
          <w:szCs w:val="24"/>
          <w:lang w:eastAsia="ru-RU"/>
        </w:rPr>
        <w:t>.</w:t>
      </w:r>
    </w:p>
    <w:p w14:paraId="48E0EC5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Тяжесть течения заболевания определяется в соответствии с классификацией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Каждому уровню тяжести состояния соответствует отдельная КСГ st12.015-st12.018 (уровни 1-4).</w:t>
      </w:r>
    </w:p>
    <w:p w14:paraId="77D7B07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xml:space="preserve">Коэффициенты относительной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по КСГ st12.016-st12.018 (уровни 2-4), соответствующим случаям среднетяжелого, тяжелого и крайне тяжелого лечения, учитывают период долечивания пациента. </w:t>
      </w:r>
    </w:p>
    <w:p w14:paraId="28992CB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Правила оплаты госпитализаций в случае перевода на долечивание:</w:t>
      </w:r>
    </w:p>
    <w:p w14:paraId="1755CCA4" w14:textId="77777777" w:rsidR="00A2047A" w:rsidRPr="003B7740" w:rsidRDefault="00A2047A" w:rsidP="00A2047A">
      <w:pPr>
        <w:widowControl w:val="0"/>
        <w:tabs>
          <w:tab w:val="left" w:pos="851"/>
        </w:tabs>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lastRenderedPageBreak/>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14:paraId="519866B9" w14:textId="77777777" w:rsidR="00A2047A" w:rsidRPr="003B7740" w:rsidRDefault="00A2047A" w:rsidP="00A2047A">
      <w:pPr>
        <w:widowControl w:val="0"/>
        <w:tabs>
          <w:tab w:val="left" w:pos="851"/>
        </w:tabs>
        <w:autoSpaceDE w:val="0"/>
        <w:autoSpaceDN w:val="0"/>
        <w:spacing w:line="240" w:lineRule="auto"/>
        <w:ind w:firstLine="567"/>
        <w:rPr>
          <w:rFonts w:eastAsia="Calibri" w:cs="Times New Roman"/>
          <w:sz w:val="28"/>
          <w:szCs w:val="28"/>
        </w:rPr>
      </w:pPr>
      <w:r w:rsidRPr="003B7740">
        <w:rPr>
          <w:rFonts w:eastAsia="Times New Roman" w:cs="Times New Roman"/>
          <w:sz w:val="28"/>
          <w:szCs w:val="24"/>
          <w:lang w:eastAsia="ru-RU"/>
        </w:rPr>
        <w:t xml:space="preserve">- в другую медицинскую организацию – оплата случая лечения </w:t>
      </w:r>
      <w:r w:rsidRPr="003B7740">
        <w:rPr>
          <w:rFonts w:eastAsia="Times New Roman" w:cs="Times New Roman"/>
          <w:sz w:val="28"/>
          <w:szCs w:val="24"/>
          <w:lang w:eastAsia="ru-RU"/>
        </w:rPr>
        <w:br/>
        <w:t xml:space="preserve">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«Коронавирусная инфекция COVID-19 (долечивание)». </w:t>
      </w:r>
      <w:r w:rsidRPr="003B7740">
        <w:rPr>
          <w:rFonts w:eastAsia="Times New Roman" w:cs="Times New Roman"/>
          <w:sz w:val="28"/>
          <w:szCs w:val="24"/>
          <w:lang w:eastAsia="ru-RU"/>
        </w:rPr>
        <w:br/>
        <w:t>Оплата прерванных случаев после перевода осуществляется в общем порядке</w:t>
      </w:r>
      <w:r w:rsidRPr="003B7740">
        <w:rPr>
          <w:rFonts w:eastAsia="Calibri" w:cs="Times New Roman"/>
          <w:sz w:val="28"/>
          <w:szCs w:val="28"/>
        </w:rPr>
        <w:t>.</w:t>
      </w:r>
    </w:p>
    <w:p w14:paraId="5EA9BB6B" w14:textId="77777777" w:rsidR="00A2047A" w:rsidRPr="003B7740" w:rsidRDefault="00A2047A" w:rsidP="00A2047A">
      <w:pPr>
        <w:widowControl w:val="0"/>
        <w:tabs>
          <w:tab w:val="left" w:pos="851"/>
        </w:tabs>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 в амбулаторных условиях – оплата случая лечения до перевода осуществляется за прерванный случай оказания медицинской помощи </w:t>
      </w:r>
      <w:r w:rsidRPr="003B7740">
        <w:rPr>
          <w:rFonts w:eastAsia="Times New Roman" w:cs="Times New Roman"/>
          <w:sz w:val="28"/>
          <w:szCs w:val="24"/>
          <w:lang w:eastAsia="ru-RU"/>
        </w:rPr>
        <w:br/>
        <w:t>по КСГ, 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p w14:paraId="3087ED8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9AF74CF" w14:textId="0CD6466B" w:rsidR="00A2047A" w:rsidRPr="003B7740" w:rsidRDefault="003955E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3.8</w:t>
      </w:r>
      <w:r w:rsidR="00A2047A" w:rsidRPr="003B7740">
        <w:rPr>
          <w:rFonts w:eastAsia="Times New Roman" w:cs="Times New Roman"/>
          <w:b/>
          <w:sz w:val="28"/>
          <w:szCs w:val="24"/>
          <w:lang w:eastAsia="ru-RU"/>
        </w:rPr>
        <w:t>. Особенности формирования КСГ для оплаты лекарственной терапии при хроническом вирусном гепатите С в дневном стационаре</w:t>
      </w:r>
    </w:p>
    <w:p w14:paraId="0D44BF6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С 2020 года оплата случаев лекарственной терапии по поводу хронического вирусного гепатита С осуществляется в соответствии с режимом терапии – с применением </w:t>
      </w:r>
      <w:proofErr w:type="spellStart"/>
      <w:r w:rsidRPr="003B7740">
        <w:rPr>
          <w:rFonts w:eastAsia="Times New Roman" w:cs="Times New Roman"/>
          <w:sz w:val="28"/>
          <w:szCs w:val="24"/>
          <w:lang w:eastAsia="ru-RU"/>
        </w:rPr>
        <w:t>пегилированных</w:t>
      </w:r>
      <w:proofErr w:type="spellEnd"/>
      <w:r w:rsidRPr="003B7740">
        <w:rPr>
          <w:rFonts w:eastAsia="Times New Roman" w:cs="Times New Roman"/>
          <w:sz w:val="28"/>
          <w:szCs w:val="24"/>
          <w:lang w:eastAsia="ru-RU"/>
        </w:rPr>
        <w:t xml:space="preserve"> интерферонов или препаратов прямого противовирусного действия. Учитывая, что в настоящее время для лекарственной терапии применяются в том числе </w:t>
      </w:r>
      <w:proofErr w:type="spellStart"/>
      <w:r w:rsidRPr="003B7740">
        <w:rPr>
          <w:rFonts w:eastAsia="Times New Roman" w:cs="Times New Roman"/>
          <w:sz w:val="28"/>
          <w:szCs w:val="24"/>
          <w:lang w:eastAsia="ru-RU"/>
        </w:rPr>
        <w:t>пангенотипные</w:t>
      </w:r>
      <w:proofErr w:type="spellEnd"/>
      <w:r w:rsidRPr="003B7740">
        <w:rPr>
          <w:rFonts w:eastAsia="Times New Roman" w:cs="Times New Roman"/>
          <w:sz w:val="28"/>
          <w:szCs w:val="24"/>
          <w:lang w:eastAsia="ru-RU"/>
        </w:rPr>
        <w:t xml:space="preserve"> лекарственные препараты, при назначении которых не учитывается генотип вируса гепатита С, отнесение случая лечения к КСГ на основании генотипа нецелесообразно.</w:t>
      </w:r>
    </w:p>
    <w:p w14:paraId="216EDC2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случаев лекарственной терапии хронического вирусного гепатита С осуществляется только по сочетанию кода диагноза по МКБ 10 и иного классификационного критерия «</w:t>
      </w:r>
      <w:proofErr w:type="spellStart"/>
      <w:r w:rsidRPr="003B7740">
        <w:rPr>
          <w:rFonts w:eastAsia="Times New Roman" w:cs="Times New Roman"/>
          <w:sz w:val="28"/>
          <w:szCs w:val="24"/>
          <w:lang w:eastAsia="ru-RU"/>
        </w:rPr>
        <w:t>if</w:t>
      </w:r>
      <w:proofErr w:type="spellEnd"/>
      <w:r w:rsidRPr="003B7740">
        <w:rPr>
          <w:rFonts w:eastAsia="Times New Roman" w:cs="Times New Roman"/>
          <w:sz w:val="28"/>
          <w:szCs w:val="24"/>
          <w:lang w:eastAsia="ru-RU"/>
        </w:rPr>
        <w:t>» или «</w:t>
      </w:r>
      <w:proofErr w:type="spellStart"/>
      <w:r w:rsidRPr="003B7740">
        <w:rPr>
          <w:rFonts w:eastAsia="Times New Roman" w:cs="Times New Roman"/>
          <w:sz w:val="28"/>
          <w:szCs w:val="24"/>
          <w:lang w:eastAsia="ru-RU"/>
        </w:rPr>
        <w:t>nif</w:t>
      </w:r>
      <w:proofErr w:type="spellEnd"/>
      <w:r w:rsidRPr="003B7740">
        <w:rPr>
          <w:rFonts w:eastAsia="Times New Roman" w:cs="Times New Roman"/>
          <w:sz w:val="28"/>
          <w:szCs w:val="24"/>
          <w:lang w:eastAsia="ru-RU"/>
        </w:rPr>
        <w:t>», отражающего применение лекарственных препаратов для противовирусной терапии. Детальное описание группировки указанных КСГ представлено в таблице.</w:t>
      </w:r>
    </w:p>
    <w:p w14:paraId="3501B8C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1134"/>
        <w:gridCol w:w="1418"/>
        <w:gridCol w:w="3934"/>
      </w:tblGrid>
      <w:tr w:rsidR="00A2047A" w:rsidRPr="003B7740" w14:paraId="1DE20DC4" w14:textId="77777777" w:rsidTr="00216BC0">
        <w:trPr>
          <w:tblHeader/>
          <w:jc w:val="center"/>
        </w:trPr>
        <w:tc>
          <w:tcPr>
            <w:tcW w:w="3118" w:type="dxa"/>
            <w:vAlign w:val="center"/>
          </w:tcPr>
          <w:p w14:paraId="1E1ADC53" w14:textId="77777777" w:rsidR="00A2047A" w:rsidRPr="003B7740" w:rsidRDefault="00A2047A" w:rsidP="003955EE">
            <w:pPr>
              <w:rPr>
                <w:rFonts w:cs="Times New Roman"/>
                <w:szCs w:val="24"/>
              </w:rPr>
            </w:pPr>
            <w:r w:rsidRPr="003B7740">
              <w:rPr>
                <w:rFonts w:cs="Times New Roman"/>
                <w:szCs w:val="24"/>
              </w:rPr>
              <w:t>КСГ</w:t>
            </w:r>
          </w:p>
        </w:tc>
        <w:tc>
          <w:tcPr>
            <w:tcW w:w="1134" w:type="dxa"/>
            <w:vAlign w:val="center"/>
          </w:tcPr>
          <w:p w14:paraId="078325D0" w14:textId="77777777" w:rsidR="00A2047A" w:rsidRPr="003B7740" w:rsidRDefault="00A2047A" w:rsidP="003955EE">
            <w:pPr>
              <w:ind w:firstLine="0"/>
              <w:rPr>
                <w:rFonts w:cs="Times New Roman"/>
                <w:szCs w:val="24"/>
              </w:rPr>
            </w:pPr>
            <w:r w:rsidRPr="003B7740">
              <w:rPr>
                <w:rFonts w:cs="Times New Roman"/>
                <w:szCs w:val="24"/>
              </w:rPr>
              <w:t>Код диагноза МКБ 10</w:t>
            </w:r>
          </w:p>
        </w:tc>
        <w:tc>
          <w:tcPr>
            <w:tcW w:w="1418" w:type="dxa"/>
            <w:vAlign w:val="center"/>
          </w:tcPr>
          <w:p w14:paraId="4D4E3EE1" w14:textId="77777777" w:rsidR="00A2047A" w:rsidRPr="003B7740" w:rsidRDefault="00A2047A" w:rsidP="003955EE">
            <w:pPr>
              <w:ind w:firstLine="0"/>
              <w:rPr>
                <w:rFonts w:cs="Times New Roman"/>
                <w:szCs w:val="24"/>
              </w:rPr>
            </w:pPr>
            <w:r w:rsidRPr="003B7740">
              <w:rPr>
                <w:rFonts w:cs="Times New Roman"/>
                <w:szCs w:val="24"/>
              </w:rPr>
              <w:t>Иной классификационный критерий</w:t>
            </w:r>
          </w:p>
        </w:tc>
        <w:tc>
          <w:tcPr>
            <w:tcW w:w="3934" w:type="dxa"/>
            <w:vAlign w:val="center"/>
          </w:tcPr>
          <w:p w14:paraId="4DCF1EEB" w14:textId="77777777" w:rsidR="00A2047A" w:rsidRPr="003B7740" w:rsidRDefault="00A2047A" w:rsidP="003955EE">
            <w:pPr>
              <w:ind w:firstLine="0"/>
              <w:rPr>
                <w:rFonts w:cs="Times New Roman"/>
                <w:szCs w:val="24"/>
              </w:rPr>
            </w:pPr>
            <w:r w:rsidRPr="003B7740">
              <w:rPr>
                <w:rFonts w:cs="Times New Roman"/>
                <w:szCs w:val="24"/>
              </w:rPr>
              <w:t>Описание классификационного критерия</w:t>
            </w:r>
          </w:p>
        </w:tc>
      </w:tr>
      <w:tr w:rsidR="00A2047A" w:rsidRPr="003B7740" w14:paraId="560A24D6" w14:textId="77777777" w:rsidTr="00216BC0">
        <w:trPr>
          <w:jc w:val="center"/>
        </w:trPr>
        <w:tc>
          <w:tcPr>
            <w:tcW w:w="3118" w:type="dxa"/>
            <w:vAlign w:val="center"/>
          </w:tcPr>
          <w:p w14:paraId="0436DD5E" w14:textId="77777777" w:rsidR="00A2047A" w:rsidRPr="003B7740" w:rsidRDefault="00A2047A" w:rsidP="003955EE">
            <w:pPr>
              <w:ind w:firstLine="0"/>
              <w:rPr>
                <w:rFonts w:cs="Times New Roman"/>
                <w:szCs w:val="24"/>
              </w:rPr>
            </w:pPr>
            <w:r w:rsidRPr="003B7740">
              <w:rPr>
                <w:rFonts w:cs="Times New Roman"/>
                <w:szCs w:val="24"/>
              </w:rPr>
              <w:t>ds12.010 «Лечение хронического вирусного гепатита C (уровень 1)»</w:t>
            </w:r>
          </w:p>
        </w:tc>
        <w:tc>
          <w:tcPr>
            <w:tcW w:w="1134" w:type="dxa"/>
            <w:vAlign w:val="center"/>
          </w:tcPr>
          <w:p w14:paraId="47D7055D" w14:textId="77777777" w:rsidR="00A2047A" w:rsidRPr="003B7740" w:rsidRDefault="00A2047A" w:rsidP="003955EE">
            <w:pPr>
              <w:ind w:firstLine="0"/>
              <w:rPr>
                <w:rFonts w:cs="Times New Roman"/>
                <w:szCs w:val="24"/>
              </w:rPr>
            </w:pPr>
            <w:r w:rsidRPr="003B7740">
              <w:rPr>
                <w:rFonts w:cs="Times New Roman"/>
                <w:szCs w:val="24"/>
              </w:rPr>
              <w:t>B18.2</w:t>
            </w:r>
          </w:p>
        </w:tc>
        <w:tc>
          <w:tcPr>
            <w:tcW w:w="1418" w:type="dxa"/>
            <w:vAlign w:val="center"/>
          </w:tcPr>
          <w:p w14:paraId="1EF58CB1" w14:textId="77777777" w:rsidR="00A2047A" w:rsidRPr="003B7740" w:rsidRDefault="00A2047A" w:rsidP="003955EE">
            <w:pPr>
              <w:ind w:firstLine="0"/>
              <w:rPr>
                <w:rFonts w:cs="Times New Roman"/>
                <w:szCs w:val="24"/>
              </w:rPr>
            </w:pPr>
            <w:proofErr w:type="spellStart"/>
            <w:r w:rsidRPr="003B7740">
              <w:rPr>
                <w:rFonts w:cs="Times New Roman"/>
                <w:szCs w:val="24"/>
              </w:rPr>
              <w:t>if</w:t>
            </w:r>
            <w:proofErr w:type="spellEnd"/>
          </w:p>
        </w:tc>
        <w:tc>
          <w:tcPr>
            <w:tcW w:w="3934" w:type="dxa"/>
            <w:vAlign w:val="center"/>
          </w:tcPr>
          <w:p w14:paraId="4D2315DA" w14:textId="77777777" w:rsidR="00A2047A" w:rsidRPr="003B7740" w:rsidRDefault="00A2047A" w:rsidP="003955EE">
            <w:pPr>
              <w:ind w:firstLine="0"/>
              <w:rPr>
                <w:rFonts w:cs="Times New Roman"/>
                <w:szCs w:val="24"/>
              </w:rPr>
            </w:pPr>
            <w:r w:rsidRPr="003B7740">
              <w:rPr>
                <w:rFonts w:cs="Times New Roman"/>
                <w:szCs w:val="24"/>
              </w:rPr>
              <w:t xml:space="preserve">Назначение лекарственных препаратов </w:t>
            </w:r>
            <w:proofErr w:type="spellStart"/>
            <w:r w:rsidRPr="003B7740">
              <w:rPr>
                <w:rFonts w:cs="Times New Roman"/>
                <w:szCs w:val="24"/>
              </w:rPr>
              <w:t>пегилированных</w:t>
            </w:r>
            <w:proofErr w:type="spellEnd"/>
            <w:r w:rsidRPr="003B7740">
              <w:rPr>
                <w:rFonts w:cs="Times New Roman"/>
                <w:szCs w:val="24"/>
              </w:rPr>
              <w:t xml:space="preserve"> интерферонов для лечения хронического вирусного гепатита С в </w:t>
            </w:r>
            <w:proofErr w:type="spellStart"/>
            <w:r w:rsidRPr="003B7740">
              <w:rPr>
                <w:rFonts w:cs="Times New Roman"/>
                <w:szCs w:val="24"/>
              </w:rPr>
              <w:t>интерферонсодержащем</w:t>
            </w:r>
            <w:proofErr w:type="spellEnd"/>
            <w:r w:rsidRPr="003B7740">
              <w:rPr>
                <w:rFonts w:cs="Times New Roman"/>
                <w:szCs w:val="24"/>
              </w:rPr>
              <w:t xml:space="preserve"> режиме в соответствии с анатомо-терапевтическо-химической классификацией (АТХ)</w:t>
            </w:r>
          </w:p>
        </w:tc>
      </w:tr>
      <w:tr w:rsidR="00A2047A" w:rsidRPr="003B7740" w14:paraId="156998D7" w14:textId="77777777" w:rsidTr="00216BC0">
        <w:trPr>
          <w:jc w:val="center"/>
        </w:trPr>
        <w:tc>
          <w:tcPr>
            <w:tcW w:w="3118" w:type="dxa"/>
            <w:vAlign w:val="center"/>
          </w:tcPr>
          <w:p w14:paraId="5E33FB02" w14:textId="77777777" w:rsidR="00A2047A" w:rsidRPr="003B7740" w:rsidRDefault="00A2047A" w:rsidP="003955EE">
            <w:pPr>
              <w:ind w:firstLine="0"/>
              <w:rPr>
                <w:rFonts w:cs="Times New Roman"/>
                <w:szCs w:val="24"/>
              </w:rPr>
            </w:pPr>
            <w:r w:rsidRPr="003B7740">
              <w:rPr>
                <w:rFonts w:cs="Times New Roman"/>
                <w:szCs w:val="24"/>
              </w:rPr>
              <w:lastRenderedPageBreak/>
              <w:t>ds12.011 «Лечение хронического вирусного гепатита C (уровень 2)»</w:t>
            </w:r>
          </w:p>
        </w:tc>
        <w:tc>
          <w:tcPr>
            <w:tcW w:w="1134" w:type="dxa"/>
            <w:vAlign w:val="center"/>
          </w:tcPr>
          <w:p w14:paraId="0B3170B1" w14:textId="77777777" w:rsidR="00A2047A" w:rsidRPr="003B7740" w:rsidRDefault="00A2047A" w:rsidP="003955EE">
            <w:pPr>
              <w:ind w:firstLine="0"/>
              <w:rPr>
                <w:rFonts w:cs="Times New Roman"/>
                <w:szCs w:val="24"/>
              </w:rPr>
            </w:pPr>
            <w:r w:rsidRPr="003B7740">
              <w:rPr>
                <w:rFonts w:cs="Times New Roman"/>
                <w:szCs w:val="24"/>
              </w:rPr>
              <w:t>B18.2</w:t>
            </w:r>
          </w:p>
        </w:tc>
        <w:tc>
          <w:tcPr>
            <w:tcW w:w="1418" w:type="dxa"/>
            <w:vAlign w:val="center"/>
          </w:tcPr>
          <w:p w14:paraId="02BCFE89" w14:textId="77777777" w:rsidR="00A2047A" w:rsidRPr="003B7740" w:rsidRDefault="00A2047A" w:rsidP="003955EE">
            <w:pPr>
              <w:ind w:firstLine="0"/>
              <w:rPr>
                <w:rFonts w:cs="Times New Roman"/>
                <w:szCs w:val="24"/>
              </w:rPr>
            </w:pPr>
            <w:proofErr w:type="spellStart"/>
            <w:r w:rsidRPr="003B7740">
              <w:rPr>
                <w:rFonts w:cs="Times New Roman"/>
                <w:szCs w:val="24"/>
              </w:rPr>
              <w:t>nif</w:t>
            </w:r>
            <w:proofErr w:type="spellEnd"/>
          </w:p>
        </w:tc>
        <w:tc>
          <w:tcPr>
            <w:tcW w:w="3934" w:type="dxa"/>
            <w:vAlign w:val="center"/>
          </w:tcPr>
          <w:p w14:paraId="277D8525" w14:textId="77777777" w:rsidR="00A2047A" w:rsidRPr="003B7740" w:rsidRDefault="00A2047A" w:rsidP="003955EE">
            <w:pPr>
              <w:ind w:firstLine="0"/>
              <w:rPr>
                <w:rFonts w:cs="Times New Roman"/>
                <w:szCs w:val="24"/>
              </w:rPr>
            </w:pPr>
            <w:r w:rsidRPr="003B7740">
              <w:rPr>
                <w:rFonts w:cs="Times New Roman"/>
                <w:szCs w:val="24"/>
              </w:rPr>
              <w:t xml:space="preserve">Назначение лекарственных препаратов прямого противовирусного действия для лечения хронического вирусного гепатита С в </w:t>
            </w:r>
            <w:proofErr w:type="spellStart"/>
            <w:r w:rsidRPr="003B7740">
              <w:rPr>
                <w:rFonts w:cs="Times New Roman"/>
                <w:szCs w:val="24"/>
              </w:rPr>
              <w:t>безинтерфероновом</w:t>
            </w:r>
            <w:proofErr w:type="spellEnd"/>
            <w:r w:rsidRPr="003B7740">
              <w:rPr>
                <w:rFonts w:cs="Times New Roman"/>
                <w:szCs w:val="24"/>
              </w:rPr>
              <w:t xml:space="preserve"> режиме в соответствии с анатомо-терапевтическо-химической классификацией (АТХ)</w:t>
            </w:r>
          </w:p>
        </w:tc>
      </w:tr>
    </w:tbl>
    <w:p w14:paraId="0F1923A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5279BCA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целях кодирования случая лечения указание иного классификационного критерия «</w:t>
      </w:r>
      <w:proofErr w:type="spellStart"/>
      <w:r w:rsidRPr="003B7740">
        <w:rPr>
          <w:rFonts w:eastAsia="Times New Roman" w:cs="Times New Roman"/>
          <w:sz w:val="28"/>
          <w:szCs w:val="24"/>
          <w:lang w:eastAsia="ru-RU"/>
        </w:rPr>
        <w:t>if</w:t>
      </w:r>
      <w:proofErr w:type="spellEnd"/>
      <w:r w:rsidRPr="003B7740">
        <w:rPr>
          <w:rFonts w:eastAsia="Times New Roman" w:cs="Times New Roman"/>
          <w:sz w:val="28"/>
          <w:szCs w:val="24"/>
          <w:lang w:eastAsia="ru-RU"/>
        </w:rPr>
        <w:t xml:space="preserve">» необходимо при проведении лекарственной терапии с применением препаратов </w:t>
      </w:r>
      <w:proofErr w:type="spellStart"/>
      <w:r w:rsidRPr="003B7740">
        <w:rPr>
          <w:rFonts w:eastAsia="Times New Roman" w:cs="Times New Roman"/>
          <w:sz w:val="28"/>
          <w:szCs w:val="24"/>
          <w:lang w:eastAsia="ru-RU"/>
        </w:rPr>
        <w:t>пегилированных</w:t>
      </w:r>
      <w:proofErr w:type="spellEnd"/>
      <w:r w:rsidRPr="003B7740">
        <w:rPr>
          <w:rFonts w:eastAsia="Times New Roman" w:cs="Times New Roman"/>
          <w:sz w:val="28"/>
          <w:szCs w:val="24"/>
          <w:lang w:eastAsia="ru-RU"/>
        </w:rPr>
        <w:t xml:space="preserve"> интерферонов за исключением препаратов прямого противовирусного действия. В то же время, к случаям лечения требующим указания критерия «</w:t>
      </w:r>
      <w:proofErr w:type="spellStart"/>
      <w:r w:rsidRPr="003B7740">
        <w:rPr>
          <w:rFonts w:eastAsia="Times New Roman" w:cs="Times New Roman"/>
          <w:sz w:val="28"/>
          <w:szCs w:val="24"/>
          <w:lang w:eastAsia="ru-RU"/>
        </w:rPr>
        <w:t>nif</w:t>
      </w:r>
      <w:proofErr w:type="spellEnd"/>
      <w:r w:rsidRPr="003B7740">
        <w:rPr>
          <w:rFonts w:eastAsia="Times New Roman" w:cs="Times New Roman"/>
          <w:sz w:val="28"/>
          <w:szCs w:val="24"/>
          <w:lang w:eastAsia="ru-RU"/>
        </w:rPr>
        <w:t xml:space="preserve">» относится применение любой схемы лекарственной терапии, содержащей  препараты прямого противовирусного действия в соответствии с анатомо-терапевтическо-химической классификацией (АТХ), в том числе применение комбинации лекарственных препаратов прямого противовирусного действия и </w:t>
      </w:r>
      <w:proofErr w:type="spellStart"/>
      <w:r w:rsidRPr="003B7740">
        <w:rPr>
          <w:rFonts w:eastAsia="Times New Roman" w:cs="Times New Roman"/>
          <w:sz w:val="28"/>
          <w:szCs w:val="24"/>
          <w:lang w:eastAsia="ru-RU"/>
        </w:rPr>
        <w:t>пегилированных</w:t>
      </w:r>
      <w:proofErr w:type="spellEnd"/>
      <w:r w:rsidRPr="003B7740">
        <w:rPr>
          <w:rFonts w:eastAsia="Times New Roman" w:cs="Times New Roman"/>
          <w:sz w:val="28"/>
          <w:szCs w:val="24"/>
          <w:lang w:eastAsia="ru-RU"/>
        </w:rPr>
        <w:t xml:space="preserve"> интерферонов.</w:t>
      </w:r>
    </w:p>
    <w:p w14:paraId="2347E7C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Коэффициент относительной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для указанных КСГ приведен </w:t>
      </w:r>
      <w:r w:rsidRPr="003B7740">
        <w:rPr>
          <w:rFonts w:eastAsia="Times New Roman" w:cs="Times New Roman"/>
          <w:b/>
          <w:i/>
          <w:sz w:val="28"/>
          <w:szCs w:val="24"/>
          <w:lang w:eastAsia="ru-RU"/>
        </w:rPr>
        <w:t>в расчете на усредненные затраты на 1 месяц терапии</w:t>
      </w:r>
      <w:r w:rsidRPr="003B7740">
        <w:rPr>
          <w:rFonts w:eastAsia="Times New Roman" w:cs="Times New Roman"/>
          <w:sz w:val="28"/>
          <w:szCs w:val="24"/>
          <w:lang w:eastAsia="ru-RU"/>
        </w:rPr>
        <w:t>. При этом длительность терапии определяется инструкцией к лекарственному препарату и клиническими рекомендациями по вопросам оказания медицинской помощи.</w:t>
      </w:r>
    </w:p>
    <w:p w14:paraId="1892A5B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4CEC25B6" w14:textId="3F9577CD" w:rsidR="00A2047A" w:rsidRPr="003B7740" w:rsidRDefault="003955E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3.9</w:t>
      </w:r>
      <w:r w:rsidR="00A2047A" w:rsidRPr="003B7740">
        <w:rPr>
          <w:rFonts w:eastAsia="Times New Roman" w:cs="Times New Roman"/>
          <w:b/>
          <w:sz w:val="28"/>
          <w:szCs w:val="24"/>
          <w:lang w:eastAsia="ru-RU"/>
        </w:rPr>
        <w:t>. Особенности формирования КСГ для оплаты случаев оказания медицинской помощи при эпилепсии</w:t>
      </w:r>
    </w:p>
    <w:p w14:paraId="45AE51F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 10, а КСГ st15.018, st15.019 и st15.020 формируются по сочетанию кода диагноза и иного классификационного критерия «ep1», «ep2» или «ep3»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14:paraId="4B8AC08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418"/>
        <w:gridCol w:w="5068"/>
      </w:tblGrid>
      <w:tr w:rsidR="00A2047A" w:rsidRPr="003B7740" w14:paraId="6981E381" w14:textId="77777777" w:rsidTr="00216BC0">
        <w:trPr>
          <w:tblHeader/>
          <w:jc w:val="center"/>
        </w:trPr>
        <w:tc>
          <w:tcPr>
            <w:tcW w:w="1526" w:type="dxa"/>
            <w:vAlign w:val="center"/>
          </w:tcPr>
          <w:p w14:paraId="2509C2EE" w14:textId="77777777" w:rsidR="00A2047A" w:rsidRPr="003B7740" w:rsidRDefault="00A2047A" w:rsidP="003955EE">
            <w:pPr>
              <w:ind w:firstLine="0"/>
              <w:rPr>
                <w:rFonts w:cs="Times New Roman"/>
                <w:szCs w:val="24"/>
              </w:rPr>
            </w:pPr>
            <w:r w:rsidRPr="003B7740">
              <w:rPr>
                <w:rFonts w:cs="Times New Roman"/>
                <w:szCs w:val="24"/>
              </w:rPr>
              <w:lastRenderedPageBreak/>
              <w:t>КСГ</w:t>
            </w:r>
          </w:p>
        </w:tc>
        <w:tc>
          <w:tcPr>
            <w:tcW w:w="1984" w:type="dxa"/>
            <w:vAlign w:val="center"/>
          </w:tcPr>
          <w:p w14:paraId="0287F8E9" w14:textId="77777777" w:rsidR="00A2047A" w:rsidRPr="003B7740" w:rsidRDefault="00A2047A" w:rsidP="003955EE">
            <w:pPr>
              <w:ind w:firstLine="0"/>
              <w:rPr>
                <w:rFonts w:cs="Times New Roman"/>
                <w:szCs w:val="24"/>
              </w:rPr>
            </w:pPr>
            <w:r w:rsidRPr="003B7740">
              <w:rPr>
                <w:rFonts w:cs="Times New Roman"/>
                <w:szCs w:val="24"/>
              </w:rPr>
              <w:t>Коды диагноза МКБ 10</w:t>
            </w:r>
          </w:p>
        </w:tc>
        <w:tc>
          <w:tcPr>
            <w:tcW w:w="1418" w:type="dxa"/>
            <w:vAlign w:val="center"/>
          </w:tcPr>
          <w:p w14:paraId="3564AAF5" w14:textId="77777777" w:rsidR="00A2047A" w:rsidRPr="003B7740" w:rsidRDefault="00A2047A" w:rsidP="003955EE">
            <w:pPr>
              <w:ind w:firstLine="0"/>
              <w:rPr>
                <w:rFonts w:cs="Times New Roman"/>
                <w:szCs w:val="24"/>
              </w:rPr>
            </w:pPr>
            <w:r w:rsidRPr="003B7740">
              <w:rPr>
                <w:rFonts w:cs="Times New Roman"/>
                <w:szCs w:val="24"/>
              </w:rPr>
              <w:t>Иной классификационный критерий</w:t>
            </w:r>
          </w:p>
        </w:tc>
        <w:tc>
          <w:tcPr>
            <w:tcW w:w="5068" w:type="dxa"/>
            <w:vAlign w:val="center"/>
          </w:tcPr>
          <w:p w14:paraId="71FF4834" w14:textId="77777777" w:rsidR="00A2047A" w:rsidRPr="003B7740" w:rsidRDefault="00A2047A" w:rsidP="003955EE">
            <w:pPr>
              <w:ind w:firstLine="0"/>
              <w:rPr>
                <w:rFonts w:cs="Times New Roman"/>
                <w:szCs w:val="24"/>
              </w:rPr>
            </w:pPr>
            <w:r w:rsidRPr="003B7740">
              <w:rPr>
                <w:rFonts w:cs="Times New Roman"/>
                <w:szCs w:val="24"/>
              </w:rPr>
              <w:t>Описание классификационного критерия</w:t>
            </w:r>
          </w:p>
        </w:tc>
      </w:tr>
      <w:tr w:rsidR="00A2047A" w:rsidRPr="003B7740" w14:paraId="7F0A1D0D" w14:textId="77777777" w:rsidTr="00216BC0">
        <w:trPr>
          <w:jc w:val="center"/>
        </w:trPr>
        <w:tc>
          <w:tcPr>
            <w:tcW w:w="1526" w:type="dxa"/>
            <w:vAlign w:val="center"/>
          </w:tcPr>
          <w:p w14:paraId="3701CC5E" w14:textId="77777777" w:rsidR="00A2047A" w:rsidRPr="003B7740" w:rsidRDefault="00A2047A" w:rsidP="003955EE">
            <w:pPr>
              <w:ind w:firstLine="0"/>
              <w:rPr>
                <w:rFonts w:cs="Times New Roman"/>
                <w:szCs w:val="24"/>
              </w:rPr>
            </w:pPr>
            <w:r w:rsidRPr="003B7740">
              <w:rPr>
                <w:rFonts w:cs="Times New Roman"/>
                <w:szCs w:val="24"/>
              </w:rPr>
              <w:t>st15.005 «Эпилепсия, судороги (уровень 1)»</w:t>
            </w:r>
          </w:p>
        </w:tc>
        <w:tc>
          <w:tcPr>
            <w:tcW w:w="1984" w:type="dxa"/>
            <w:vAlign w:val="center"/>
          </w:tcPr>
          <w:p w14:paraId="5B09F954" w14:textId="77777777" w:rsidR="00A2047A" w:rsidRPr="003B7740" w:rsidRDefault="00A2047A" w:rsidP="003955EE">
            <w:pPr>
              <w:ind w:firstLine="0"/>
              <w:rPr>
                <w:rFonts w:cs="Times New Roman"/>
                <w:szCs w:val="24"/>
              </w:rPr>
            </w:pPr>
            <w:r w:rsidRPr="003B7740">
              <w:rPr>
                <w:rFonts w:cs="Times New Roman"/>
                <w:szCs w:val="24"/>
              </w:rPr>
              <w:t>G40, G40.0, G40.1, G40.2, G40.3, G40.4, G40.6, G40.7, G40.8, G40.9, G41, G41.0, G41.1, G41.2, G41.8, G41.9, R56, R56.0, R56.8</w:t>
            </w:r>
          </w:p>
        </w:tc>
        <w:tc>
          <w:tcPr>
            <w:tcW w:w="1418" w:type="dxa"/>
            <w:vAlign w:val="center"/>
          </w:tcPr>
          <w:p w14:paraId="28AEFAC9" w14:textId="77777777" w:rsidR="00A2047A" w:rsidRPr="003B7740" w:rsidRDefault="00A2047A" w:rsidP="003955EE">
            <w:pPr>
              <w:ind w:firstLine="0"/>
              <w:rPr>
                <w:rFonts w:cs="Times New Roman"/>
                <w:szCs w:val="24"/>
              </w:rPr>
            </w:pPr>
            <w:r w:rsidRPr="003B7740">
              <w:rPr>
                <w:rFonts w:cs="Times New Roman"/>
                <w:szCs w:val="24"/>
              </w:rPr>
              <w:t>нет</w:t>
            </w:r>
          </w:p>
        </w:tc>
        <w:tc>
          <w:tcPr>
            <w:tcW w:w="5068" w:type="dxa"/>
            <w:vAlign w:val="center"/>
          </w:tcPr>
          <w:p w14:paraId="5BD7C0BE" w14:textId="77777777" w:rsidR="00A2047A" w:rsidRPr="003B7740" w:rsidRDefault="00A2047A" w:rsidP="00216BC0">
            <w:pPr>
              <w:jc w:val="center"/>
              <w:rPr>
                <w:rFonts w:cs="Times New Roman"/>
                <w:szCs w:val="24"/>
              </w:rPr>
            </w:pPr>
            <w:r w:rsidRPr="003B7740">
              <w:rPr>
                <w:rFonts w:cs="Times New Roman"/>
                <w:szCs w:val="24"/>
              </w:rPr>
              <w:t>---</w:t>
            </w:r>
          </w:p>
        </w:tc>
      </w:tr>
      <w:tr w:rsidR="00A2047A" w:rsidRPr="003B7740" w14:paraId="4BB1A306" w14:textId="77777777" w:rsidTr="00216BC0">
        <w:trPr>
          <w:jc w:val="center"/>
        </w:trPr>
        <w:tc>
          <w:tcPr>
            <w:tcW w:w="1526" w:type="dxa"/>
            <w:vAlign w:val="center"/>
          </w:tcPr>
          <w:p w14:paraId="4209685E" w14:textId="77777777" w:rsidR="00A2047A" w:rsidRPr="003B7740" w:rsidRDefault="00A2047A" w:rsidP="003955EE">
            <w:pPr>
              <w:ind w:firstLine="0"/>
              <w:rPr>
                <w:rFonts w:cs="Times New Roman"/>
                <w:szCs w:val="24"/>
              </w:rPr>
            </w:pPr>
            <w:r w:rsidRPr="003B7740">
              <w:rPr>
                <w:rFonts w:cs="Times New Roman"/>
                <w:szCs w:val="24"/>
              </w:rPr>
              <w:t>st15.018 «Эпилепсия, судороги (уровень 2)»</w:t>
            </w:r>
          </w:p>
        </w:tc>
        <w:tc>
          <w:tcPr>
            <w:tcW w:w="1984" w:type="dxa"/>
            <w:vAlign w:val="center"/>
          </w:tcPr>
          <w:p w14:paraId="7DF5C6AC" w14:textId="77777777" w:rsidR="00A2047A" w:rsidRPr="003B7740" w:rsidRDefault="00A2047A" w:rsidP="003955EE">
            <w:pPr>
              <w:ind w:firstLine="0"/>
              <w:rPr>
                <w:rFonts w:cs="Times New Roman"/>
                <w:szCs w:val="24"/>
                <w:lang w:val="en-US"/>
              </w:rPr>
            </w:pPr>
            <w:r w:rsidRPr="003B7740">
              <w:rPr>
                <w:rFonts w:cs="Times New Roman"/>
                <w:szCs w:val="24"/>
                <w:lang w:val="en-US"/>
              </w:rPr>
              <w:t>G40.0, G40.1, G40.2, G40.3, G40.4, G40.5, G40.6, G40.7, G40.8, G40.9, R56, R56.0, R56.8</w:t>
            </w:r>
          </w:p>
        </w:tc>
        <w:tc>
          <w:tcPr>
            <w:tcW w:w="1418" w:type="dxa"/>
            <w:vAlign w:val="center"/>
          </w:tcPr>
          <w:p w14:paraId="58D39D3C" w14:textId="77777777" w:rsidR="00A2047A" w:rsidRPr="003B7740" w:rsidRDefault="00A2047A" w:rsidP="003955EE">
            <w:pPr>
              <w:ind w:firstLine="0"/>
              <w:rPr>
                <w:rFonts w:cs="Times New Roman"/>
                <w:szCs w:val="24"/>
              </w:rPr>
            </w:pPr>
            <w:r w:rsidRPr="003B7740">
              <w:rPr>
                <w:rFonts w:cs="Times New Roman"/>
                <w:szCs w:val="24"/>
              </w:rPr>
              <w:t>ep1</w:t>
            </w:r>
          </w:p>
        </w:tc>
        <w:tc>
          <w:tcPr>
            <w:tcW w:w="5068" w:type="dxa"/>
            <w:vAlign w:val="center"/>
          </w:tcPr>
          <w:p w14:paraId="4943DE3D" w14:textId="77777777" w:rsidR="00A2047A" w:rsidRPr="003B7740" w:rsidRDefault="00A2047A" w:rsidP="003955EE">
            <w:pPr>
              <w:ind w:firstLine="0"/>
              <w:rPr>
                <w:rFonts w:cs="Times New Roman"/>
                <w:szCs w:val="24"/>
              </w:rPr>
            </w:pPr>
            <w:r w:rsidRPr="003B7740">
              <w:rPr>
                <w:rFonts w:cs="Times New Roman"/>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r>
      <w:tr w:rsidR="00A2047A" w:rsidRPr="003B7740" w14:paraId="300F6339" w14:textId="77777777" w:rsidTr="00216BC0">
        <w:trPr>
          <w:jc w:val="center"/>
        </w:trPr>
        <w:tc>
          <w:tcPr>
            <w:tcW w:w="1526" w:type="dxa"/>
            <w:vAlign w:val="center"/>
          </w:tcPr>
          <w:p w14:paraId="78C8075A" w14:textId="77777777" w:rsidR="00A2047A" w:rsidRPr="003B7740" w:rsidRDefault="00A2047A" w:rsidP="003955EE">
            <w:pPr>
              <w:ind w:firstLine="0"/>
              <w:rPr>
                <w:rFonts w:cs="Times New Roman"/>
                <w:szCs w:val="24"/>
              </w:rPr>
            </w:pPr>
            <w:r w:rsidRPr="003B7740">
              <w:rPr>
                <w:rFonts w:cs="Times New Roman"/>
                <w:szCs w:val="24"/>
              </w:rPr>
              <w:t>st15.019 «Эпилепсия (уровень 3)»</w:t>
            </w:r>
          </w:p>
        </w:tc>
        <w:tc>
          <w:tcPr>
            <w:tcW w:w="1984" w:type="dxa"/>
            <w:vAlign w:val="center"/>
          </w:tcPr>
          <w:p w14:paraId="2CCEF04C" w14:textId="77777777" w:rsidR="00A2047A" w:rsidRPr="003B7740" w:rsidRDefault="00A2047A" w:rsidP="003955EE">
            <w:pPr>
              <w:ind w:firstLine="0"/>
              <w:rPr>
                <w:rFonts w:cs="Times New Roman"/>
                <w:szCs w:val="24"/>
                <w:lang w:val="en-US"/>
              </w:rPr>
            </w:pPr>
            <w:r w:rsidRPr="003B7740">
              <w:rPr>
                <w:rFonts w:cs="Times New Roman"/>
                <w:szCs w:val="24"/>
                <w:lang w:val="en-US"/>
              </w:rPr>
              <w:t>G40.0, G40.1, G40.2, G40.3, G40.4, G40.5, G40.6, G40.7, G40.8, G40.9</w:t>
            </w:r>
          </w:p>
        </w:tc>
        <w:tc>
          <w:tcPr>
            <w:tcW w:w="1418" w:type="dxa"/>
            <w:vAlign w:val="center"/>
          </w:tcPr>
          <w:p w14:paraId="19E55CF8" w14:textId="77777777" w:rsidR="00A2047A" w:rsidRPr="003B7740" w:rsidRDefault="00A2047A" w:rsidP="003955EE">
            <w:pPr>
              <w:ind w:firstLine="0"/>
              <w:rPr>
                <w:rFonts w:cs="Times New Roman"/>
                <w:szCs w:val="24"/>
              </w:rPr>
            </w:pPr>
            <w:r w:rsidRPr="003B7740">
              <w:rPr>
                <w:rFonts w:cs="Times New Roman"/>
                <w:szCs w:val="24"/>
              </w:rPr>
              <w:t>ep2</w:t>
            </w:r>
          </w:p>
        </w:tc>
        <w:tc>
          <w:tcPr>
            <w:tcW w:w="5068" w:type="dxa"/>
            <w:vAlign w:val="center"/>
          </w:tcPr>
          <w:p w14:paraId="0F2C42E7" w14:textId="77777777" w:rsidR="00A2047A" w:rsidRPr="003B7740" w:rsidRDefault="00A2047A" w:rsidP="003955EE">
            <w:pPr>
              <w:ind w:firstLine="0"/>
              <w:rPr>
                <w:rFonts w:cs="Times New Roman"/>
                <w:szCs w:val="24"/>
              </w:rPr>
            </w:pPr>
            <w:r w:rsidRPr="003B7740">
              <w:rPr>
                <w:rFonts w:cs="Times New Roman"/>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A2047A" w:rsidRPr="003B7740" w14:paraId="699009C1" w14:textId="77777777" w:rsidTr="00216BC0">
        <w:trPr>
          <w:jc w:val="center"/>
        </w:trPr>
        <w:tc>
          <w:tcPr>
            <w:tcW w:w="1526" w:type="dxa"/>
            <w:vAlign w:val="center"/>
          </w:tcPr>
          <w:p w14:paraId="595E4A3D" w14:textId="77777777" w:rsidR="00A2047A" w:rsidRPr="003B7740" w:rsidRDefault="00A2047A" w:rsidP="003955EE">
            <w:pPr>
              <w:ind w:firstLine="0"/>
              <w:rPr>
                <w:rFonts w:cs="Times New Roman"/>
                <w:szCs w:val="24"/>
              </w:rPr>
            </w:pPr>
            <w:r w:rsidRPr="003B7740">
              <w:rPr>
                <w:rFonts w:cs="Times New Roman"/>
                <w:szCs w:val="24"/>
              </w:rPr>
              <w:t>st15.020 «Эпилепсия (уровень 4)»</w:t>
            </w:r>
          </w:p>
        </w:tc>
        <w:tc>
          <w:tcPr>
            <w:tcW w:w="1984" w:type="dxa"/>
            <w:vAlign w:val="center"/>
          </w:tcPr>
          <w:p w14:paraId="1152D969" w14:textId="77777777" w:rsidR="00A2047A" w:rsidRPr="003B7740" w:rsidRDefault="00A2047A" w:rsidP="003955EE">
            <w:pPr>
              <w:ind w:firstLine="0"/>
              <w:rPr>
                <w:rFonts w:cs="Times New Roman"/>
                <w:szCs w:val="24"/>
              </w:rPr>
            </w:pPr>
            <w:r w:rsidRPr="003B7740">
              <w:rPr>
                <w:rFonts w:cs="Times New Roman"/>
                <w:szCs w:val="24"/>
              </w:rPr>
              <w:t>G40.1, G40.2, G40.3, G40.4, G40.5, G40.8, G40.9</w:t>
            </w:r>
          </w:p>
        </w:tc>
        <w:tc>
          <w:tcPr>
            <w:tcW w:w="1418" w:type="dxa"/>
            <w:vAlign w:val="center"/>
          </w:tcPr>
          <w:p w14:paraId="326B3D0E" w14:textId="77777777" w:rsidR="00A2047A" w:rsidRPr="003B7740" w:rsidRDefault="00A2047A" w:rsidP="003955EE">
            <w:pPr>
              <w:ind w:firstLine="0"/>
              <w:rPr>
                <w:rFonts w:cs="Times New Roman"/>
                <w:szCs w:val="24"/>
              </w:rPr>
            </w:pPr>
            <w:r w:rsidRPr="003B7740">
              <w:rPr>
                <w:rFonts w:cs="Times New Roman"/>
                <w:szCs w:val="24"/>
              </w:rPr>
              <w:t>ep3</w:t>
            </w:r>
          </w:p>
        </w:tc>
        <w:tc>
          <w:tcPr>
            <w:tcW w:w="5068" w:type="dxa"/>
            <w:vAlign w:val="center"/>
          </w:tcPr>
          <w:p w14:paraId="5712067F" w14:textId="77777777" w:rsidR="00A2047A" w:rsidRPr="003B7740" w:rsidRDefault="00A2047A" w:rsidP="003955EE">
            <w:pPr>
              <w:ind w:firstLine="0"/>
              <w:rPr>
                <w:rFonts w:cs="Times New Roman"/>
                <w:szCs w:val="24"/>
              </w:rPr>
            </w:pPr>
            <w:r w:rsidRPr="003B7740">
              <w:rPr>
                <w:rFonts w:cs="Times New Roman"/>
                <w:szCs w:val="24"/>
              </w:rPr>
              <w:t xml:space="preserve">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w:t>
            </w:r>
            <w:r w:rsidRPr="003B7740">
              <w:rPr>
                <w:rFonts w:cs="Times New Roman"/>
                <w:szCs w:val="24"/>
              </w:rPr>
              <w:lastRenderedPageBreak/>
              <w:t>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14:paraId="55D3263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06E553D" w14:textId="3AE40814" w:rsidR="00A2047A" w:rsidRPr="003B7740" w:rsidRDefault="003955E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3.10</w:t>
      </w:r>
      <w:r w:rsidR="00A2047A" w:rsidRPr="003B7740">
        <w:rPr>
          <w:rFonts w:eastAsia="Times New Roman" w:cs="Times New Roman"/>
          <w:b/>
          <w:sz w:val="28"/>
          <w:szCs w:val="24"/>
          <w:lang w:eastAsia="ru-RU"/>
        </w:rPr>
        <w:t xml:space="preserve">. Особенности формирования КСГ для случаев лечения неврологических заболеваний с применением </w:t>
      </w:r>
      <w:proofErr w:type="spellStart"/>
      <w:r w:rsidR="00A2047A" w:rsidRPr="003B7740">
        <w:rPr>
          <w:rFonts w:eastAsia="Times New Roman" w:cs="Times New Roman"/>
          <w:b/>
          <w:sz w:val="28"/>
          <w:szCs w:val="24"/>
          <w:lang w:eastAsia="ru-RU"/>
        </w:rPr>
        <w:t>ботулотоксина</w:t>
      </w:r>
      <w:proofErr w:type="spellEnd"/>
    </w:p>
    <w:p w14:paraId="0B791C2D" w14:textId="5916BFC1" w:rsidR="00A2047A" w:rsidRPr="003B7740" w:rsidRDefault="00A2047A" w:rsidP="00A2047A">
      <w:pPr>
        <w:spacing w:line="240" w:lineRule="auto"/>
        <w:contextualSpacing/>
        <w:rPr>
          <w:rFonts w:eastAsia="Calibri" w:cs="Times New Roman"/>
          <w:sz w:val="28"/>
          <w:szCs w:val="28"/>
        </w:rPr>
      </w:pPr>
      <w:r w:rsidRPr="003B7740">
        <w:rPr>
          <w:rFonts w:eastAsia="Calibri" w:cs="Times New Roman"/>
          <w:sz w:val="28"/>
          <w:szCs w:val="28"/>
        </w:rPr>
        <w:t xml:space="preserve">Отнесение к КСГ </w:t>
      </w:r>
      <w:proofErr w:type="spellStart"/>
      <w:r w:rsidRPr="003B7740">
        <w:rPr>
          <w:rFonts w:eastAsia="Calibri" w:cs="Times New Roman"/>
          <w:sz w:val="28"/>
          <w:szCs w:val="28"/>
          <w:lang w:val="en-US"/>
        </w:rPr>
        <w:t>st</w:t>
      </w:r>
      <w:proofErr w:type="spellEnd"/>
      <w:r w:rsidRPr="003B7740">
        <w:rPr>
          <w:rFonts w:eastAsia="Calibri" w:cs="Times New Roman"/>
          <w:sz w:val="28"/>
          <w:szCs w:val="28"/>
        </w:rPr>
        <w:t xml:space="preserve">15.008 и </w:t>
      </w:r>
      <w:proofErr w:type="spellStart"/>
      <w:r w:rsidRPr="003B7740">
        <w:rPr>
          <w:rFonts w:eastAsia="Calibri" w:cs="Times New Roman"/>
          <w:sz w:val="28"/>
          <w:szCs w:val="28"/>
          <w:lang w:val="en-US"/>
        </w:rPr>
        <w:t>st</w:t>
      </w:r>
      <w:proofErr w:type="spellEnd"/>
      <w:r w:rsidRPr="003B7740">
        <w:rPr>
          <w:rFonts w:eastAsia="Calibri" w:cs="Times New Roman"/>
          <w:sz w:val="28"/>
          <w:szCs w:val="28"/>
        </w:rPr>
        <w:t xml:space="preserve">15.009 (в дневном стационаре – </w:t>
      </w:r>
      <w:r w:rsidRPr="003B7740">
        <w:rPr>
          <w:rFonts w:eastAsia="Calibri" w:cs="Times New Roman"/>
          <w:sz w:val="28"/>
          <w:szCs w:val="28"/>
          <w:lang w:val="en-US"/>
        </w:rPr>
        <w:t>ds</w:t>
      </w:r>
      <w:r w:rsidRPr="003B7740">
        <w:rPr>
          <w:rFonts w:eastAsia="Calibri" w:cs="Times New Roman"/>
          <w:sz w:val="28"/>
          <w:szCs w:val="28"/>
        </w:rPr>
        <w:t xml:space="preserve">15.002 и </w:t>
      </w:r>
      <w:r w:rsidRPr="003B7740">
        <w:rPr>
          <w:rFonts w:eastAsia="Calibri" w:cs="Times New Roman"/>
          <w:sz w:val="28"/>
          <w:szCs w:val="28"/>
          <w:lang w:val="en-US"/>
        </w:rPr>
        <w:t>ds</w:t>
      </w:r>
      <w:r w:rsidRPr="003B7740">
        <w:rPr>
          <w:rFonts w:eastAsia="Calibri" w:cs="Times New Roman"/>
          <w:sz w:val="28"/>
          <w:szCs w:val="28"/>
        </w:rPr>
        <w:t xml:space="preserve">15.003) производится по комбинации кода МКБ 10 (диагноза), </w:t>
      </w:r>
      <w:r w:rsidRPr="003955EE">
        <w:rPr>
          <w:rFonts w:eastAsia="Calibri" w:cs="Times New Roman"/>
          <w:sz w:val="28"/>
          <w:szCs w:val="28"/>
        </w:rPr>
        <w:t>и</w:t>
      </w:r>
      <w:r w:rsidRPr="003B7740">
        <w:rPr>
          <w:rFonts w:eastAsia="Calibri" w:cs="Times New Roman"/>
          <w:sz w:val="28"/>
          <w:szCs w:val="28"/>
        </w:rPr>
        <w:t xml:space="preserve">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«bt1», соответствующего применению </w:t>
      </w:r>
      <w:proofErr w:type="spellStart"/>
      <w:r w:rsidRPr="003B7740">
        <w:rPr>
          <w:rFonts w:eastAsia="Calibri" w:cs="Times New Roman"/>
          <w:sz w:val="28"/>
          <w:szCs w:val="28"/>
        </w:rPr>
        <w:t>ботулотоксина</w:t>
      </w:r>
      <w:proofErr w:type="spellEnd"/>
      <w:r w:rsidRPr="003B7740">
        <w:rPr>
          <w:rFonts w:eastAsia="Calibri" w:cs="Times New Roman"/>
          <w:sz w:val="28"/>
          <w:szCs w:val="28"/>
        </w:rPr>
        <w:t xml:space="preserve"> при фокальной </w:t>
      </w:r>
      <w:proofErr w:type="spellStart"/>
      <w:r w:rsidRPr="003B7740">
        <w:rPr>
          <w:rFonts w:eastAsia="Calibri" w:cs="Times New Roman"/>
          <w:sz w:val="28"/>
          <w:szCs w:val="28"/>
        </w:rPr>
        <w:t>спастичности</w:t>
      </w:r>
      <w:proofErr w:type="spellEnd"/>
      <w:r w:rsidRPr="003B7740">
        <w:rPr>
          <w:rFonts w:eastAsia="Calibri" w:cs="Times New Roman"/>
          <w:sz w:val="28"/>
          <w:szCs w:val="28"/>
        </w:rPr>
        <w:t xml:space="preserve"> нижней конечности, и «bt2», соответствующего применению </w:t>
      </w:r>
      <w:proofErr w:type="spellStart"/>
      <w:r w:rsidRPr="003B7740">
        <w:rPr>
          <w:rFonts w:eastAsia="Calibri" w:cs="Times New Roman"/>
          <w:sz w:val="28"/>
          <w:szCs w:val="28"/>
        </w:rPr>
        <w:t>ботулотоксину</w:t>
      </w:r>
      <w:proofErr w:type="spellEnd"/>
      <w:r w:rsidRPr="003B7740">
        <w:rPr>
          <w:rFonts w:eastAsia="Calibri" w:cs="Times New Roman"/>
          <w:sz w:val="28"/>
          <w:szCs w:val="28"/>
        </w:rPr>
        <w:t xml:space="preserve"> при других показаниях к его применению в соответствии с инструкцией по применению (кроме фокальной </w:t>
      </w:r>
      <w:proofErr w:type="spellStart"/>
      <w:r w:rsidRPr="003B7740">
        <w:rPr>
          <w:rFonts w:eastAsia="Calibri" w:cs="Times New Roman"/>
          <w:sz w:val="28"/>
          <w:szCs w:val="28"/>
        </w:rPr>
        <w:t>спастичности</w:t>
      </w:r>
      <w:proofErr w:type="spellEnd"/>
      <w:r w:rsidRPr="003B7740">
        <w:rPr>
          <w:rFonts w:eastAsia="Calibri" w:cs="Times New Roman"/>
          <w:sz w:val="28"/>
          <w:szCs w:val="28"/>
        </w:rPr>
        <w:t xml:space="preserve"> нижней конечности). При одновременном применении </w:t>
      </w:r>
      <w:proofErr w:type="spellStart"/>
      <w:r w:rsidRPr="003B7740">
        <w:rPr>
          <w:rFonts w:eastAsia="Calibri" w:cs="Times New Roman"/>
          <w:sz w:val="28"/>
          <w:szCs w:val="28"/>
        </w:rPr>
        <w:t>ботулотоксина</w:t>
      </w:r>
      <w:proofErr w:type="spellEnd"/>
      <w:r w:rsidRPr="003B7740">
        <w:rPr>
          <w:rFonts w:eastAsia="Calibri" w:cs="Times New Roman"/>
          <w:sz w:val="28"/>
          <w:szCs w:val="28"/>
        </w:rPr>
        <w:t xml:space="preserve"> в рамках одного случая госпитализации как при фокальной </w:t>
      </w:r>
      <w:proofErr w:type="spellStart"/>
      <w:r w:rsidRPr="003B7740">
        <w:rPr>
          <w:rFonts w:eastAsia="Calibri" w:cs="Times New Roman"/>
          <w:sz w:val="28"/>
          <w:szCs w:val="28"/>
        </w:rPr>
        <w:t>спастичности</w:t>
      </w:r>
      <w:proofErr w:type="spellEnd"/>
      <w:r w:rsidRPr="003B7740">
        <w:rPr>
          <w:rFonts w:eastAsia="Calibri" w:cs="Times New Roman"/>
          <w:sz w:val="28"/>
          <w:szCs w:val="28"/>
        </w:rPr>
        <w:t xml:space="preserve"> нижней конечности, так и при других показаниях, случай подлежит кодированию с </w:t>
      </w:r>
      <w:proofErr w:type="spellStart"/>
      <w:r w:rsidRPr="003B7740">
        <w:rPr>
          <w:rFonts w:eastAsia="Calibri" w:cs="Times New Roman"/>
          <w:sz w:val="28"/>
          <w:szCs w:val="28"/>
        </w:rPr>
        <w:t>использовнием</w:t>
      </w:r>
      <w:proofErr w:type="spellEnd"/>
      <w:r w:rsidRPr="003B7740">
        <w:rPr>
          <w:rFonts w:eastAsia="Calibri" w:cs="Times New Roman"/>
          <w:sz w:val="28"/>
          <w:szCs w:val="28"/>
        </w:rPr>
        <w:t xml:space="preserve"> кода «</w:t>
      </w:r>
      <w:proofErr w:type="spellStart"/>
      <w:r w:rsidRPr="003B7740">
        <w:rPr>
          <w:rFonts w:eastAsia="Calibri" w:cs="Times New Roman"/>
          <w:sz w:val="28"/>
          <w:szCs w:val="28"/>
          <w:lang w:val="en-US"/>
        </w:rPr>
        <w:t>bt</w:t>
      </w:r>
      <w:proofErr w:type="spellEnd"/>
      <w:r w:rsidRPr="003B7740">
        <w:rPr>
          <w:rFonts w:eastAsia="Calibri" w:cs="Times New Roman"/>
          <w:sz w:val="28"/>
          <w:szCs w:val="28"/>
        </w:rPr>
        <w:t>1».</w:t>
      </w:r>
    </w:p>
    <w:p w14:paraId="403AA63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5076AD7" w14:textId="681024E2" w:rsidR="00A2047A" w:rsidRPr="003B7740" w:rsidRDefault="003955E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3.11</w:t>
      </w:r>
      <w:r w:rsidR="00A2047A" w:rsidRPr="003B7740">
        <w:rPr>
          <w:rFonts w:eastAsia="Times New Roman" w:cs="Times New Roman"/>
          <w:b/>
          <w:sz w:val="28"/>
          <w:szCs w:val="24"/>
          <w:lang w:eastAsia="ru-RU"/>
        </w:rPr>
        <w:t>. Особенности формирования отдельных КСГ, объединяющих случаи лечения болезней системы кровообращения</w:t>
      </w:r>
    </w:p>
    <w:p w14:paraId="4CEB3F6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14:paraId="77ED464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132"/>
        <w:gridCol w:w="8332"/>
      </w:tblGrid>
      <w:tr w:rsidR="00A2047A" w:rsidRPr="003B7740" w14:paraId="40D4A3D8" w14:textId="77777777" w:rsidTr="00216BC0">
        <w:trPr>
          <w:cantSplit/>
          <w:trHeight w:val="284"/>
          <w:tblHeader/>
          <w:jc w:val="center"/>
        </w:trPr>
        <w:tc>
          <w:tcPr>
            <w:tcW w:w="1132" w:type="dxa"/>
            <w:shd w:val="clear" w:color="auto" w:fill="FFFFFF" w:themeFill="background1"/>
            <w:vAlign w:val="center"/>
          </w:tcPr>
          <w:p w14:paraId="64AE4AD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КСГ</w:t>
            </w:r>
          </w:p>
        </w:tc>
        <w:tc>
          <w:tcPr>
            <w:tcW w:w="8332" w:type="dxa"/>
            <w:shd w:val="clear" w:color="auto" w:fill="FFFFFF" w:themeFill="background1"/>
            <w:vAlign w:val="center"/>
          </w:tcPr>
          <w:p w14:paraId="0D7AF34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КСГ</w:t>
            </w:r>
          </w:p>
        </w:tc>
      </w:tr>
      <w:tr w:rsidR="00A2047A" w:rsidRPr="003B7740" w14:paraId="3085C25B" w14:textId="77777777" w:rsidTr="00216BC0">
        <w:trPr>
          <w:cantSplit/>
          <w:trHeight w:val="284"/>
          <w:tblHeader/>
          <w:jc w:val="center"/>
        </w:trPr>
        <w:tc>
          <w:tcPr>
            <w:tcW w:w="9464" w:type="dxa"/>
            <w:gridSpan w:val="2"/>
            <w:shd w:val="clear" w:color="auto" w:fill="FFFFFF" w:themeFill="background1"/>
            <w:vAlign w:val="center"/>
          </w:tcPr>
          <w:p w14:paraId="389E6B4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Круглосуточный стационар</w:t>
            </w:r>
          </w:p>
        </w:tc>
      </w:tr>
      <w:tr w:rsidR="00A2047A" w:rsidRPr="003B7740" w14:paraId="2BE88945" w14:textId="77777777" w:rsidTr="00216BC0">
        <w:trPr>
          <w:cantSplit/>
          <w:trHeight w:val="284"/>
          <w:jc w:val="center"/>
        </w:trPr>
        <w:tc>
          <w:tcPr>
            <w:tcW w:w="1132" w:type="dxa"/>
            <w:shd w:val="clear" w:color="auto" w:fill="FFFFFF" w:themeFill="background1"/>
            <w:vAlign w:val="center"/>
          </w:tcPr>
          <w:p w14:paraId="167DEECF"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st13.002</w:t>
            </w:r>
          </w:p>
        </w:tc>
        <w:tc>
          <w:tcPr>
            <w:tcW w:w="8332" w:type="dxa"/>
            <w:shd w:val="clear" w:color="auto" w:fill="FFFFFF" w:themeFill="background1"/>
            <w:vAlign w:val="center"/>
          </w:tcPr>
          <w:p w14:paraId="783F353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Нестабильная стенокардия, инфаркт миокарда, легочная эмболия (уровень 2)</w:t>
            </w:r>
          </w:p>
        </w:tc>
      </w:tr>
      <w:tr w:rsidR="00A2047A" w:rsidRPr="003B7740" w14:paraId="4AC09FEE" w14:textId="77777777" w:rsidTr="00216BC0">
        <w:trPr>
          <w:cantSplit/>
          <w:trHeight w:val="284"/>
          <w:jc w:val="center"/>
        </w:trPr>
        <w:tc>
          <w:tcPr>
            <w:tcW w:w="1132" w:type="dxa"/>
            <w:shd w:val="clear" w:color="auto" w:fill="FFFFFF" w:themeFill="background1"/>
            <w:vAlign w:val="center"/>
          </w:tcPr>
          <w:p w14:paraId="12E6E846"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st13.005</w:t>
            </w:r>
          </w:p>
        </w:tc>
        <w:tc>
          <w:tcPr>
            <w:tcW w:w="8332" w:type="dxa"/>
            <w:shd w:val="clear" w:color="auto" w:fill="FFFFFF" w:themeFill="background1"/>
            <w:vAlign w:val="center"/>
          </w:tcPr>
          <w:p w14:paraId="3F696E7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Нарушения ритма и проводимости (уровень 2)</w:t>
            </w:r>
          </w:p>
        </w:tc>
      </w:tr>
      <w:tr w:rsidR="00A2047A" w:rsidRPr="003B7740" w14:paraId="0CC06BD1" w14:textId="77777777" w:rsidTr="00216BC0">
        <w:trPr>
          <w:cantSplit/>
          <w:trHeight w:val="284"/>
          <w:jc w:val="center"/>
        </w:trPr>
        <w:tc>
          <w:tcPr>
            <w:tcW w:w="1132" w:type="dxa"/>
            <w:shd w:val="clear" w:color="auto" w:fill="FFFFFF" w:themeFill="background1"/>
            <w:vAlign w:val="center"/>
          </w:tcPr>
          <w:p w14:paraId="5AC4443A"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st13.007</w:t>
            </w:r>
          </w:p>
        </w:tc>
        <w:tc>
          <w:tcPr>
            <w:tcW w:w="8332" w:type="dxa"/>
            <w:shd w:val="clear" w:color="auto" w:fill="FFFFFF" w:themeFill="background1"/>
            <w:vAlign w:val="center"/>
          </w:tcPr>
          <w:p w14:paraId="367A4BF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Эндокардит, миокардит, перикардит, </w:t>
            </w:r>
            <w:proofErr w:type="spellStart"/>
            <w:r w:rsidRPr="003B7740">
              <w:rPr>
                <w:rFonts w:eastAsia="Times New Roman" w:cs="Times New Roman"/>
                <w:szCs w:val="24"/>
                <w:lang w:eastAsia="ru-RU"/>
              </w:rPr>
              <w:t>кардиомиопатии</w:t>
            </w:r>
            <w:proofErr w:type="spellEnd"/>
            <w:r w:rsidRPr="003B7740">
              <w:rPr>
                <w:rFonts w:eastAsia="Times New Roman" w:cs="Times New Roman"/>
                <w:szCs w:val="24"/>
                <w:lang w:eastAsia="ru-RU"/>
              </w:rPr>
              <w:t xml:space="preserve"> (уровень 2)</w:t>
            </w:r>
          </w:p>
        </w:tc>
      </w:tr>
      <w:tr w:rsidR="00A2047A" w:rsidRPr="003B7740" w14:paraId="7463CC1F" w14:textId="77777777" w:rsidTr="00216BC0">
        <w:trPr>
          <w:cantSplit/>
          <w:trHeight w:val="284"/>
          <w:jc w:val="center"/>
        </w:trPr>
        <w:tc>
          <w:tcPr>
            <w:tcW w:w="1132" w:type="dxa"/>
            <w:shd w:val="clear" w:color="auto" w:fill="FFFFFF" w:themeFill="background1"/>
            <w:vAlign w:val="center"/>
          </w:tcPr>
          <w:p w14:paraId="4CF4EFCA"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st24.004</w:t>
            </w:r>
          </w:p>
        </w:tc>
        <w:tc>
          <w:tcPr>
            <w:tcW w:w="8332" w:type="dxa"/>
            <w:shd w:val="clear" w:color="auto" w:fill="FFFFFF" w:themeFill="background1"/>
            <w:vAlign w:val="center"/>
          </w:tcPr>
          <w:p w14:paraId="6BA0016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Ревматические болезни сердца (уровень 2)</w:t>
            </w:r>
          </w:p>
        </w:tc>
      </w:tr>
      <w:tr w:rsidR="00A2047A" w:rsidRPr="003B7740" w14:paraId="43D20FE7" w14:textId="77777777" w:rsidTr="00216BC0">
        <w:trPr>
          <w:cantSplit/>
          <w:trHeight w:val="284"/>
          <w:jc w:val="center"/>
        </w:trPr>
        <w:tc>
          <w:tcPr>
            <w:tcW w:w="1132" w:type="dxa"/>
            <w:shd w:val="clear" w:color="auto" w:fill="FFFFFF" w:themeFill="background1"/>
            <w:vAlign w:val="center"/>
          </w:tcPr>
          <w:p w14:paraId="339AC882"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st27.007</w:t>
            </w:r>
          </w:p>
        </w:tc>
        <w:tc>
          <w:tcPr>
            <w:tcW w:w="8332" w:type="dxa"/>
            <w:shd w:val="clear" w:color="auto" w:fill="FFFFFF" w:themeFill="background1"/>
            <w:vAlign w:val="center"/>
          </w:tcPr>
          <w:p w14:paraId="540AF7D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Стенокардия (кроме нестабильной), хроническая ишемическая болезнь сердца (уровень 2)</w:t>
            </w:r>
          </w:p>
        </w:tc>
      </w:tr>
      <w:tr w:rsidR="00A2047A" w:rsidRPr="003B7740" w14:paraId="1BC3DCE6" w14:textId="77777777" w:rsidTr="00216BC0">
        <w:trPr>
          <w:cantSplit/>
          <w:trHeight w:val="284"/>
          <w:jc w:val="center"/>
        </w:trPr>
        <w:tc>
          <w:tcPr>
            <w:tcW w:w="1132" w:type="dxa"/>
            <w:shd w:val="clear" w:color="auto" w:fill="FFFFFF" w:themeFill="background1"/>
            <w:vAlign w:val="center"/>
          </w:tcPr>
          <w:p w14:paraId="6CB8D7DF"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st27.009</w:t>
            </w:r>
          </w:p>
        </w:tc>
        <w:tc>
          <w:tcPr>
            <w:tcW w:w="8332" w:type="dxa"/>
            <w:shd w:val="clear" w:color="auto" w:fill="FFFFFF" w:themeFill="background1"/>
            <w:vAlign w:val="center"/>
          </w:tcPr>
          <w:p w14:paraId="0A3E86B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сердца (уровень 2)</w:t>
            </w:r>
          </w:p>
        </w:tc>
      </w:tr>
      <w:tr w:rsidR="00A2047A" w:rsidRPr="003B7740" w14:paraId="0938D7E1" w14:textId="77777777" w:rsidTr="00216BC0">
        <w:trPr>
          <w:cantSplit/>
          <w:trHeight w:val="284"/>
          <w:jc w:val="center"/>
        </w:trPr>
        <w:tc>
          <w:tcPr>
            <w:tcW w:w="9464" w:type="dxa"/>
            <w:gridSpan w:val="2"/>
            <w:shd w:val="clear" w:color="auto" w:fill="FFFFFF" w:themeFill="background1"/>
            <w:vAlign w:val="center"/>
          </w:tcPr>
          <w:p w14:paraId="43FE2E0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Дневной стационар</w:t>
            </w:r>
          </w:p>
        </w:tc>
      </w:tr>
      <w:tr w:rsidR="00A2047A" w:rsidRPr="003B7740" w14:paraId="75EB9A82" w14:textId="77777777" w:rsidTr="00216BC0">
        <w:trPr>
          <w:cantSplit/>
          <w:trHeight w:val="284"/>
          <w:jc w:val="center"/>
        </w:trPr>
        <w:tc>
          <w:tcPr>
            <w:tcW w:w="1132" w:type="dxa"/>
            <w:shd w:val="clear" w:color="auto" w:fill="FFFFFF" w:themeFill="background1"/>
            <w:vAlign w:val="center"/>
          </w:tcPr>
          <w:p w14:paraId="64BE8696"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ds13.002</w:t>
            </w:r>
          </w:p>
        </w:tc>
        <w:tc>
          <w:tcPr>
            <w:tcW w:w="8332" w:type="dxa"/>
            <w:shd w:val="clear" w:color="auto" w:fill="FFFFFF" w:themeFill="background1"/>
            <w:vAlign w:val="center"/>
          </w:tcPr>
          <w:p w14:paraId="7C3E1D0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Болезни системы кровообращения с применением инвазивных методов</w:t>
            </w:r>
          </w:p>
        </w:tc>
      </w:tr>
    </w:tbl>
    <w:p w14:paraId="6A9363D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3369F74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14:paraId="033F9C1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Аналогичный подход применяется при классификации госпитализаций при инфаркте мозга: при проведении </w:t>
      </w:r>
      <w:proofErr w:type="spellStart"/>
      <w:r w:rsidRPr="003B7740">
        <w:rPr>
          <w:rFonts w:eastAsia="Times New Roman" w:cs="Times New Roman"/>
          <w:sz w:val="28"/>
          <w:szCs w:val="24"/>
          <w:lang w:eastAsia="ru-RU"/>
        </w:rPr>
        <w:t>тромболитической</w:t>
      </w:r>
      <w:proofErr w:type="spellEnd"/>
      <w:r w:rsidRPr="003B7740">
        <w:rPr>
          <w:rFonts w:eastAsia="Times New Roman" w:cs="Times New Roman"/>
          <w:sz w:val="28"/>
          <w:szCs w:val="24"/>
          <w:lang w:eastAsia="ru-RU"/>
        </w:rPr>
        <w:t xml:space="preserve"> терапии и/или ряда диагностических манипуляций случай относится к одной из двух КСГ:</w:t>
      </w:r>
    </w:p>
    <w:p w14:paraId="3A549EB0"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838"/>
        <w:gridCol w:w="1809"/>
      </w:tblGrid>
      <w:tr w:rsidR="00A2047A" w:rsidRPr="003B7740" w14:paraId="1D7C5FF0" w14:textId="77777777" w:rsidTr="00216BC0">
        <w:trPr>
          <w:trHeight w:val="352"/>
          <w:jc w:val="center"/>
        </w:trPr>
        <w:tc>
          <w:tcPr>
            <w:tcW w:w="1134" w:type="dxa"/>
            <w:noWrap/>
            <w:vAlign w:val="center"/>
          </w:tcPr>
          <w:p w14:paraId="5B58887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КСГ</w:t>
            </w:r>
          </w:p>
        </w:tc>
        <w:tc>
          <w:tcPr>
            <w:tcW w:w="6838" w:type="dxa"/>
            <w:vAlign w:val="center"/>
          </w:tcPr>
          <w:p w14:paraId="6E78863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КСГ</w:t>
            </w:r>
          </w:p>
        </w:tc>
        <w:tc>
          <w:tcPr>
            <w:tcW w:w="1809" w:type="dxa"/>
            <w:vAlign w:val="center"/>
          </w:tcPr>
          <w:p w14:paraId="20C0BF6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КЗ</w:t>
            </w:r>
          </w:p>
        </w:tc>
      </w:tr>
      <w:tr w:rsidR="00A2047A" w:rsidRPr="003B7740" w14:paraId="647BE56E" w14:textId="77777777" w:rsidTr="00216BC0">
        <w:trPr>
          <w:trHeight w:val="246"/>
          <w:jc w:val="center"/>
        </w:trPr>
        <w:tc>
          <w:tcPr>
            <w:tcW w:w="1134" w:type="dxa"/>
            <w:noWrap/>
            <w:vAlign w:val="center"/>
            <w:hideMark/>
          </w:tcPr>
          <w:p w14:paraId="47793B86"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st15.015</w:t>
            </w:r>
          </w:p>
        </w:tc>
        <w:tc>
          <w:tcPr>
            <w:tcW w:w="6838" w:type="dxa"/>
            <w:vAlign w:val="center"/>
            <w:hideMark/>
          </w:tcPr>
          <w:p w14:paraId="10ED6C8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Инфаркт мозга (уровень 2)</w:t>
            </w:r>
          </w:p>
        </w:tc>
        <w:tc>
          <w:tcPr>
            <w:tcW w:w="1809" w:type="dxa"/>
            <w:vAlign w:val="center"/>
            <w:hideMark/>
          </w:tcPr>
          <w:p w14:paraId="7F686F1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3,12</w:t>
            </w:r>
          </w:p>
        </w:tc>
      </w:tr>
      <w:tr w:rsidR="00A2047A" w:rsidRPr="003B7740" w14:paraId="6C98B7B4" w14:textId="77777777" w:rsidTr="00216BC0">
        <w:trPr>
          <w:trHeight w:val="236"/>
          <w:jc w:val="center"/>
        </w:trPr>
        <w:tc>
          <w:tcPr>
            <w:tcW w:w="1134" w:type="dxa"/>
            <w:noWrap/>
            <w:vAlign w:val="center"/>
            <w:hideMark/>
          </w:tcPr>
          <w:p w14:paraId="001D9FD5"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st15.016</w:t>
            </w:r>
          </w:p>
        </w:tc>
        <w:tc>
          <w:tcPr>
            <w:tcW w:w="6838" w:type="dxa"/>
            <w:vAlign w:val="center"/>
            <w:hideMark/>
          </w:tcPr>
          <w:p w14:paraId="0B894CF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Инфаркт мозга (уровень 3)</w:t>
            </w:r>
          </w:p>
        </w:tc>
        <w:tc>
          <w:tcPr>
            <w:tcW w:w="1809" w:type="dxa"/>
            <w:vAlign w:val="center"/>
            <w:hideMark/>
          </w:tcPr>
          <w:p w14:paraId="2D59E45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4,51</w:t>
            </w:r>
          </w:p>
        </w:tc>
      </w:tr>
    </w:tbl>
    <w:p w14:paraId="39CC5F8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078915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14:paraId="5C6C4FE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2434696" w14:textId="77777777" w:rsidR="00A2047A" w:rsidRPr="003B7740" w:rsidRDefault="00A2047A" w:rsidP="00A2047A">
      <w:pPr>
        <w:widowControl w:val="0"/>
        <w:autoSpaceDE w:val="0"/>
        <w:autoSpaceDN w:val="0"/>
        <w:spacing w:line="240" w:lineRule="auto"/>
        <w:jc w:val="center"/>
        <w:rPr>
          <w:rFonts w:eastAsia="Times New Roman" w:cs="Times New Roman"/>
          <w:sz w:val="28"/>
          <w:szCs w:val="24"/>
          <w:lang w:eastAsia="ru-RU"/>
        </w:rPr>
      </w:pPr>
      <w:r w:rsidRPr="003B7740">
        <w:rPr>
          <w:rFonts w:eastAsia="Times New Roman" w:cs="Times New Roman"/>
          <w:sz w:val="28"/>
          <w:szCs w:val="24"/>
          <w:lang w:eastAsia="ru-RU"/>
        </w:rPr>
        <w:t>Классификационные критерии отнесения к КСГ st15.015 и st15.016:</w:t>
      </w:r>
    </w:p>
    <w:p w14:paraId="29F7BC44"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698"/>
        <w:gridCol w:w="1914"/>
      </w:tblGrid>
      <w:tr w:rsidR="00A2047A" w:rsidRPr="003B7740" w14:paraId="67060447" w14:textId="77777777" w:rsidTr="00216BC0">
        <w:trPr>
          <w:trHeight w:val="288"/>
          <w:jc w:val="center"/>
        </w:trPr>
        <w:tc>
          <w:tcPr>
            <w:tcW w:w="2169" w:type="dxa"/>
            <w:vAlign w:val="center"/>
          </w:tcPr>
          <w:p w14:paraId="1FFE330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услуги</w:t>
            </w:r>
          </w:p>
        </w:tc>
        <w:tc>
          <w:tcPr>
            <w:tcW w:w="5698" w:type="dxa"/>
            <w:vAlign w:val="center"/>
          </w:tcPr>
          <w:p w14:paraId="75F8617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услуги</w:t>
            </w:r>
          </w:p>
        </w:tc>
        <w:tc>
          <w:tcPr>
            <w:tcW w:w="1914" w:type="dxa"/>
            <w:vAlign w:val="center"/>
          </w:tcPr>
          <w:p w14:paraId="54C00ED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КСГ</w:t>
            </w:r>
          </w:p>
        </w:tc>
      </w:tr>
      <w:tr w:rsidR="00A2047A" w:rsidRPr="003B7740" w14:paraId="0A9FB580" w14:textId="77777777" w:rsidTr="00216BC0">
        <w:trPr>
          <w:trHeight w:val="288"/>
          <w:jc w:val="center"/>
        </w:trPr>
        <w:tc>
          <w:tcPr>
            <w:tcW w:w="2169" w:type="dxa"/>
            <w:vAlign w:val="center"/>
            <w:hideMark/>
          </w:tcPr>
          <w:p w14:paraId="6CDEFE25"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A06.12.031.001</w:t>
            </w:r>
          </w:p>
        </w:tc>
        <w:tc>
          <w:tcPr>
            <w:tcW w:w="5698" w:type="dxa"/>
            <w:vAlign w:val="center"/>
            <w:hideMark/>
          </w:tcPr>
          <w:p w14:paraId="41C8AFE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Церебральная ангиография тотальная селективная</w:t>
            </w:r>
          </w:p>
        </w:tc>
        <w:tc>
          <w:tcPr>
            <w:tcW w:w="1914" w:type="dxa"/>
            <w:vAlign w:val="center"/>
          </w:tcPr>
          <w:p w14:paraId="4B11F2E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st15.016</w:t>
            </w:r>
          </w:p>
        </w:tc>
      </w:tr>
      <w:tr w:rsidR="00A2047A" w:rsidRPr="003B7740" w14:paraId="176B0ED6" w14:textId="77777777" w:rsidTr="00216BC0">
        <w:trPr>
          <w:trHeight w:val="288"/>
          <w:jc w:val="center"/>
        </w:trPr>
        <w:tc>
          <w:tcPr>
            <w:tcW w:w="2169" w:type="dxa"/>
            <w:vAlign w:val="center"/>
            <w:hideMark/>
          </w:tcPr>
          <w:p w14:paraId="2C02AA78"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A05.12.006</w:t>
            </w:r>
          </w:p>
        </w:tc>
        <w:tc>
          <w:tcPr>
            <w:tcW w:w="5698" w:type="dxa"/>
            <w:vAlign w:val="center"/>
            <w:hideMark/>
          </w:tcPr>
          <w:p w14:paraId="7D52958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Магнитно-резонансная ангиография с контрастированием (одна область)</w:t>
            </w:r>
          </w:p>
        </w:tc>
        <w:tc>
          <w:tcPr>
            <w:tcW w:w="1914" w:type="dxa"/>
            <w:vAlign w:val="center"/>
          </w:tcPr>
          <w:p w14:paraId="6440723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st15.016</w:t>
            </w:r>
          </w:p>
        </w:tc>
      </w:tr>
      <w:tr w:rsidR="00A2047A" w:rsidRPr="003B7740" w14:paraId="26332118" w14:textId="77777777" w:rsidTr="00216BC0">
        <w:trPr>
          <w:trHeight w:val="288"/>
          <w:jc w:val="center"/>
        </w:trPr>
        <w:tc>
          <w:tcPr>
            <w:tcW w:w="2169" w:type="dxa"/>
            <w:vAlign w:val="center"/>
            <w:hideMark/>
          </w:tcPr>
          <w:p w14:paraId="0124F39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A06.12.056</w:t>
            </w:r>
          </w:p>
        </w:tc>
        <w:tc>
          <w:tcPr>
            <w:tcW w:w="5698" w:type="dxa"/>
            <w:vAlign w:val="center"/>
            <w:hideMark/>
          </w:tcPr>
          <w:p w14:paraId="01A0FAF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Компьютерно-</w:t>
            </w:r>
            <w:proofErr w:type="spellStart"/>
            <w:r w:rsidRPr="003B7740">
              <w:rPr>
                <w:rFonts w:eastAsia="Times New Roman" w:cs="Times New Roman"/>
                <w:szCs w:val="24"/>
                <w:lang w:eastAsia="ru-RU"/>
              </w:rPr>
              <w:t>томографическая</w:t>
            </w:r>
            <w:proofErr w:type="spellEnd"/>
            <w:r w:rsidRPr="003B7740">
              <w:rPr>
                <w:rFonts w:eastAsia="Times New Roman" w:cs="Times New Roman"/>
                <w:szCs w:val="24"/>
                <w:lang w:eastAsia="ru-RU"/>
              </w:rPr>
              <w:t xml:space="preserve"> ангиография сосудов головного мозга</w:t>
            </w:r>
          </w:p>
        </w:tc>
        <w:tc>
          <w:tcPr>
            <w:tcW w:w="1914" w:type="dxa"/>
            <w:vAlign w:val="center"/>
          </w:tcPr>
          <w:p w14:paraId="17C9725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st15.016</w:t>
            </w:r>
          </w:p>
        </w:tc>
      </w:tr>
      <w:tr w:rsidR="00A2047A" w:rsidRPr="003B7740" w14:paraId="356FEDF0" w14:textId="77777777" w:rsidTr="00216BC0">
        <w:trPr>
          <w:trHeight w:val="576"/>
          <w:jc w:val="center"/>
        </w:trPr>
        <w:tc>
          <w:tcPr>
            <w:tcW w:w="2169" w:type="dxa"/>
            <w:vAlign w:val="center"/>
            <w:hideMark/>
          </w:tcPr>
          <w:p w14:paraId="12895F7D"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A25.30.036.002</w:t>
            </w:r>
          </w:p>
        </w:tc>
        <w:tc>
          <w:tcPr>
            <w:tcW w:w="5698" w:type="dxa"/>
            <w:vAlign w:val="center"/>
            <w:hideMark/>
          </w:tcPr>
          <w:p w14:paraId="3B20FE5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Назначение ферментных </w:t>
            </w:r>
            <w:proofErr w:type="spellStart"/>
            <w:r w:rsidRPr="003B7740">
              <w:rPr>
                <w:rFonts w:eastAsia="Times New Roman" w:cs="Times New Roman"/>
                <w:szCs w:val="24"/>
                <w:lang w:eastAsia="ru-RU"/>
              </w:rPr>
              <w:t>фибринолитических</w:t>
            </w:r>
            <w:proofErr w:type="spellEnd"/>
            <w:r w:rsidRPr="003B7740">
              <w:rPr>
                <w:rFonts w:eastAsia="Times New Roman" w:cs="Times New Roman"/>
                <w:szCs w:val="24"/>
                <w:lang w:eastAsia="ru-RU"/>
              </w:rPr>
              <w:t xml:space="preserve"> лекарственных препаратов для внутривенного введения при инсульте</w:t>
            </w:r>
          </w:p>
        </w:tc>
        <w:tc>
          <w:tcPr>
            <w:tcW w:w="1914" w:type="dxa"/>
            <w:vAlign w:val="center"/>
          </w:tcPr>
          <w:p w14:paraId="7BCAFD9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st15.015</w:t>
            </w:r>
          </w:p>
        </w:tc>
      </w:tr>
      <w:tr w:rsidR="00A2047A" w:rsidRPr="003B7740" w14:paraId="55D17CD0" w14:textId="77777777" w:rsidTr="00216BC0">
        <w:trPr>
          <w:trHeight w:val="288"/>
          <w:jc w:val="center"/>
        </w:trPr>
        <w:tc>
          <w:tcPr>
            <w:tcW w:w="2169" w:type="dxa"/>
            <w:vAlign w:val="center"/>
            <w:hideMark/>
          </w:tcPr>
          <w:p w14:paraId="2207E6BB"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A06.12.031</w:t>
            </w:r>
          </w:p>
        </w:tc>
        <w:tc>
          <w:tcPr>
            <w:tcW w:w="5698" w:type="dxa"/>
            <w:vAlign w:val="center"/>
            <w:hideMark/>
          </w:tcPr>
          <w:p w14:paraId="242B65E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Церебральная ангиография</w:t>
            </w:r>
          </w:p>
        </w:tc>
        <w:tc>
          <w:tcPr>
            <w:tcW w:w="1914" w:type="dxa"/>
            <w:vAlign w:val="center"/>
          </w:tcPr>
          <w:p w14:paraId="2FF1442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st15.016</w:t>
            </w:r>
          </w:p>
        </w:tc>
      </w:tr>
      <w:tr w:rsidR="00A2047A" w:rsidRPr="003B7740" w14:paraId="519CD05D" w14:textId="77777777" w:rsidTr="00216BC0">
        <w:trPr>
          <w:trHeight w:val="864"/>
          <w:jc w:val="center"/>
        </w:trPr>
        <w:tc>
          <w:tcPr>
            <w:tcW w:w="2169" w:type="dxa"/>
            <w:vAlign w:val="center"/>
            <w:hideMark/>
          </w:tcPr>
          <w:p w14:paraId="60AE2B2D"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A25.30.036.003</w:t>
            </w:r>
          </w:p>
        </w:tc>
        <w:tc>
          <w:tcPr>
            <w:tcW w:w="5698" w:type="dxa"/>
            <w:vAlign w:val="center"/>
            <w:hideMark/>
          </w:tcPr>
          <w:p w14:paraId="14BB419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Назначение ферментных </w:t>
            </w:r>
            <w:proofErr w:type="spellStart"/>
            <w:r w:rsidRPr="003B7740">
              <w:rPr>
                <w:rFonts w:eastAsia="Times New Roman" w:cs="Times New Roman"/>
                <w:szCs w:val="24"/>
                <w:lang w:eastAsia="ru-RU"/>
              </w:rPr>
              <w:t>фибринолитических</w:t>
            </w:r>
            <w:proofErr w:type="spellEnd"/>
            <w:r w:rsidRPr="003B7740">
              <w:rPr>
                <w:rFonts w:eastAsia="Times New Roman" w:cs="Times New Roman"/>
                <w:szCs w:val="24"/>
                <w:lang w:eastAsia="ru-RU"/>
              </w:rPr>
              <w:t xml:space="preserve"> лекарственных препаратов для внутриартериального введения при инсульте</w:t>
            </w:r>
          </w:p>
        </w:tc>
        <w:tc>
          <w:tcPr>
            <w:tcW w:w="1914" w:type="dxa"/>
            <w:vAlign w:val="center"/>
          </w:tcPr>
          <w:p w14:paraId="6ED08C2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st15.016</w:t>
            </w:r>
          </w:p>
        </w:tc>
      </w:tr>
    </w:tbl>
    <w:p w14:paraId="07F25BB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77B59D2C"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КСГ st25.004 «Диагностическое обследование сердечно-сосудистой системы» (ds25.001 «Диагностическое обследование сердечно-сосудистой системы»)</w:t>
      </w:r>
    </w:p>
    <w:p w14:paraId="0F26C17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Данные КСГ предназначены для оплаты краткосрочных (не более трех дней) случаев госпитализации, целью которых является </w:t>
      </w:r>
      <w:proofErr w:type="spellStart"/>
      <w:r w:rsidRPr="003B7740">
        <w:rPr>
          <w:rFonts w:eastAsia="Times New Roman" w:cs="Times New Roman"/>
          <w:sz w:val="28"/>
          <w:szCs w:val="24"/>
          <w:lang w:eastAsia="ru-RU"/>
        </w:rPr>
        <w:t>затратоемкое</w:t>
      </w:r>
      <w:proofErr w:type="spellEnd"/>
      <w:r w:rsidRPr="003B7740">
        <w:rPr>
          <w:rFonts w:eastAsia="Times New Roman" w:cs="Times New Roman"/>
          <w:sz w:val="28"/>
          <w:szCs w:val="24"/>
          <w:lang w:eastAsia="ru-RU"/>
        </w:rPr>
        <w:t xml:space="preserve"> диагностическое обследование при болезнях системы кровообращения.</w:t>
      </w:r>
    </w:p>
    <w:p w14:paraId="5CD9488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Отнесение к данным КСГ производится по комбинации критериев: услуга, представляющая собой метод диагностического обследования, и терапевтический диагноз, в том числе относящийся к диапазонам «I.» </w:t>
      </w:r>
      <w:r w:rsidRPr="003B7740">
        <w:rPr>
          <w:rFonts w:eastAsia="Times New Roman" w:cs="Times New Roman"/>
          <w:sz w:val="28"/>
          <w:szCs w:val="24"/>
          <w:lang w:eastAsia="ru-RU"/>
        </w:rPr>
        <w:br/>
        <w:t>и Q20-Q28 по МКБ 10 для болезней системы кровообращения.</w:t>
      </w:r>
    </w:p>
    <w:p w14:paraId="16C0296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5011D65"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Алгоритм формирования группы:</w:t>
      </w:r>
    </w:p>
    <w:p w14:paraId="76D1A8B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443874B" w14:textId="77777777" w:rsidR="00A2047A" w:rsidRPr="003B7740" w:rsidRDefault="00A2047A" w:rsidP="00A2047A">
      <w:r>
        <w:rPr>
          <w:noProof/>
          <w:lang w:eastAsia="ru-RU"/>
        </w:rPr>
        <w:lastRenderedPageBreak/>
        <mc:AlternateContent>
          <mc:Choice Requires="wps">
            <w:drawing>
              <wp:anchor distT="0" distB="0" distL="114300" distR="114300" simplePos="0" relativeHeight="251656192" behindDoc="0" locked="0" layoutInCell="1" allowOverlap="1" wp14:anchorId="3A6A08CF" wp14:editId="10E0C877">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7067F38F" w14:textId="77777777" w:rsidR="00216BC0" w:rsidRPr="007E22CC" w:rsidRDefault="00216BC0" w:rsidP="00A2047A">
                            <w:pPr>
                              <w:spacing w:line="240" w:lineRule="auto"/>
                              <w:jc w:val="center"/>
                              <w:rPr>
                                <w:rFonts w:cs="Times New Roman"/>
                                <w:b/>
                                <w:sz w:val="18"/>
                                <w:szCs w:val="18"/>
                              </w:rPr>
                            </w:pPr>
                            <w:r w:rsidRPr="007E22CC">
                              <w:rPr>
                                <w:rFonts w:cs="Times New Roman"/>
                                <w:b/>
                                <w:sz w:val="18"/>
                                <w:szCs w:val="18"/>
                              </w:rPr>
                              <w:t>КСГ st25.004</w:t>
                            </w:r>
                          </w:p>
                          <w:p w14:paraId="5EF799BA" w14:textId="77777777" w:rsidR="00216BC0" w:rsidRPr="007E22CC" w:rsidRDefault="00216BC0" w:rsidP="00A2047A">
                            <w:pPr>
                              <w:spacing w:line="240" w:lineRule="auto"/>
                              <w:jc w:val="center"/>
                              <w:rPr>
                                <w:rFonts w:cs="Times New Roman"/>
                                <w:b/>
                                <w:sz w:val="18"/>
                                <w:szCs w:val="18"/>
                              </w:rPr>
                            </w:pPr>
                            <w:r w:rsidRPr="007E22CC">
                              <w:rPr>
                                <w:rFonts w:cs="Times New Roman"/>
                                <w:b/>
                                <w:sz w:val="18"/>
                                <w:szCs w:val="18"/>
                              </w:rPr>
                              <w:t>(ds25.001)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A6A08CF" id="Прямоугольник 287" o:spid="_x0000_s1105" style="position:absolute;left:0;text-align:left;margin-left:393.35pt;margin-top:55.45pt;width:65.95pt;height:31.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" fillcolor="window" strokecolor="windowText" strokeweight="1.5pt">
                <v:path arrowok="t"/>
                <v:textbox inset="0,0,0,0">
                  <w:txbxContent>
                    <w:p w14:paraId="7067F38F" w14:textId="77777777" w:rsidR="00216BC0" w:rsidRPr="007E22CC" w:rsidRDefault="00216BC0" w:rsidP="00A2047A">
                      <w:pPr>
                        <w:spacing w:line="240" w:lineRule="auto"/>
                        <w:jc w:val="center"/>
                        <w:rPr>
                          <w:rFonts w:cs="Times New Roman"/>
                          <w:b/>
                          <w:sz w:val="18"/>
                          <w:szCs w:val="18"/>
                        </w:rPr>
                      </w:pPr>
                      <w:r w:rsidRPr="007E22CC">
                        <w:rPr>
                          <w:rFonts w:cs="Times New Roman"/>
                          <w:b/>
                          <w:sz w:val="18"/>
                          <w:szCs w:val="18"/>
                        </w:rPr>
                        <w:t>КСГ st25.004</w:t>
                      </w:r>
                    </w:p>
                    <w:p w14:paraId="5EF799BA" w14:textId="77777777" w:rsidR="00216BC0" w:rsidRPr="007E22CC" w:rsidRDefault="00216BC0" w:rsidP="00A2047A">
                      <w:pPr>
                        <w:spacing w:line="240" w:lineRule="auto"/>
                        <w:jc w:val="center"/>
                        <w:rPr>
                          <w:rFonts w:cs="Times New Roman"/>
                          <w:b/>
                          <w:sz w:val="18"/>
                          <w:szCs w:val="18"/>
                        </w:rPr>
                      </w:pPr>
                      <w:r w:rsidRPr="007E22CC">
                        <w:rPr>
                          <w:rFonts w:cs="Times New Roman"/>
                          <w:b/>
                          <w:sz w:val="18"/>
                          <w:szCs w:val="18"/>
                        </w:rPr>
                        <w:t>(ds25.001)</w:t>
                      </w:r>
                    </w:p>
                  </w:txbxContent>
                </v:textbox>
              </v:rect>
            </w:pict>
          </mc:Fallback>
        </mc:AlternateContent>
      </w:r>
      <w:r>
        <w:rPr>
          <w:noProof/>
          <w:lang w:eastAsia="ru-RU"/>
        </w:rPr>
        <mc:AlternateContent>
          <mc:Choice Requires="wps">
            <w:drawing>
              <wp:anchor distT="0" distB="0" distL="114300" distR="114300" simplePos="0" relativeHeight="251659264" behindDoc="0" locked="0" layoutInCell="1" allowOverlap="1" wp14:anchorId="1A7739DA" wp14:editId="6AF311A5">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F1ACE46" id="Прямая со стрелкой 288" o:spid="_x0000_s1026" type="#_x0000_t32" style="position:absolute;margin-left:356.55pt;margin-top:71pt;width:36.6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mc:Fallback>
        </mc:AlternateContent>
      </w:r>
      <w:r>
        <w:rPr>
          <w:noProof/>
          <w:lang w:eastAsia="ru-RU"/>
        </w:rPr>
        <mc:AlternateContent>
          <mc:Choice Requires="wpg">
            <w:drawing>
              <wp:inline distT="0" distB="0" distL="0" distR="0" wp14:anchorId="09F8E2A7" wp14:editId="2C1BCFF3">
                <wp:extent cx="5829300" cy="1171575"/>
                <wp:effectExtent l="9525" t="9525" r="9525" b="9525"/>
                <wp:docPr id="5"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171575"/>
                          <a:chOff x="377" y="8780"/>
                          <a:chExt cx="58302" cy="11735"/>
                        </a:xfrm>
                      </wpg:grpSpPr>
                      <wps:wsp>
                        <wps:cNvPr id="6"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7" name="Группа 253"/>
                        <wpg:cNvGrpSpPr>
                          <a:grpSpLocks/>
                        </wpg:cNvGrpSpPr>
                        <wpg:grpSpPr bwMode="auto">
                          <a:xfrm>
                            <a:off x="377" y="8780"/>
                            <a:ext cx="58302" cy="11735"/>
                            <a:chOff x="377" y="8780"/>
                            <a:chExt cx="58301" cy="11735"/>
                          </a:xfrm>
                        </wpg:grpSpPr>
                        <wps:wsp>
                          <wps:cNvPr id="8" name="Прямоугольник 259"/>
                          <wps:cNvSpPr>
                            <a:spLocks noChangeArrowheads="1"/>
                          </wps:cNvSpPr>
                          <wps:spPr bwMode="auto">
                            <a:xfrm>
                              <a:off x="3000" y="9327"/>
                              <a:ext cx="13000" cy="11188"/>
                            </a:xfrm>
                            <a:prstGeom prst="rect">
                              <a:avLst/>
                            </a:prstGeom>
                            <a:solidFill>
                              <a:srgbClr val="E2F0D9"/>
                            </a:solidFill>
                            <a:ln w="19050">
                              <a:solidFill>
                                <a:srgbClr val="000000"/>
                              </a:solidFill>
                              <a:miter lim="800000"/>
                              <a:headEnd/>
                              <a:tailEnd/>
                            </a:ln>
                          </wps:spPr>
                          <wps:txbx>
                            <w:txbxContent>
                              <w:p w14:paraId="09800F63" w14:textId="77777777" w:rsidR="00216BC0" w:rsidRPr="007E22CC" w:rsidRDefault="00216BC0" w:rsidP="00A2047A">
                                <w:pPr>
                                  <w:jc w:val="center"/>
                                  <w:rPr>
                                    <w:rFonts w:cs="Times New Roman"/>
                                    <w:b/>
                                    <w:sz w:val="18"/>
                                    <w:szCs w:val="18"/>
                                  </w:rPr>
                                </w:pPr>
                                <w:r w:rsidRPr="007E22CC">
                                  <w:rPr>
                                    <w:rFonts w:cs="Times New Roman"/>
                                    <w:b/>
                                    <w:sz w:val="18"/>
                                    <w:szCs w:val="18"/>
                                  </w:rPr>
                                  <w:t>Код Номенклатуры</w:t>
                                </w:r>
                              </w:p>
                              <w:p w14:paraId="10DAFD0B" w14:textId="77777777" w:rsidR="00216BC0" w:rsidRPr="007E22CC" w:rsidRDefault="00216BC0" w:rsidP="00A2047A">
                                <w:pPr>
                                  <w:jc w:val="center"/>
                                  <w:rPr>
                                    <w:rFonts w:cs="Times New Roman"/>
                                    <w:sz w:val="18"/>
                                    <w:szCs w:val="18"/>
                                  </w:rPr>
                                </w:pPr>
                                <w:r w:rsidRPr="007E22CC">
                                  <w:rPr>
                                    <w:rFonts w:cs="Times New Roman"/>
                                    <w:b/>
                                    <w:sz w:val="18"/>
                                    <w:szCs w:val="18"/>
                                  </w:rPr>
                                  <w:t>КС:</w:t>
                                </w:r>
                                <w:r w:rsidRPr="007E22CC">
                                  <w:rPr>
                                    <w:rFonts w:cs="Times New Roman"/>
                                    <w:sz w:val="18"/>
                                    <w:szCs w:val="18"/>
                                  </w:rPr>
                                  <w:t xml:space="preserve"> А06.10.006, A06.10.008, A06.12.003 и другие</w:t>
                                </w:r>
                              </w:p>
                              <w:p w14:paraId="3C2A4BB0" w14:textId="77777777" w:rsidR="00216BC0" w:rsidRPr="007E22CC" w:rsidRDefault="00216BC0" w:rsidP="00A2047A">
                                <w:pPr>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p>
                              <w:p w14:paraId="3DA67DB9" w14:textId="77777777" w:rsidR="00216BC0" w:rsidRPr="007E22CC" w:rsidRDefault="00216BC0" w:rsidP="00A2047A">
                                <w:pPr>
                                  <w:jc w:val="center"/>
                                  <w:rPr>
                                    <w:rFonts w:cs="Times New Roman"/>
                                    <w:sz w:val="18"/>
                                    <w:szCs w:val="18"/>
                                  </w:rPr>
                                </w:pPr>
                                <w:r w:rsidRPr="007E22CC">
                                  <w:rPr>
                                    <w:rFonts w:cs="Times New Roman"/>
                                    <w:sz w:val="18"/>
                                    <w:szCs w:val="18"/>
                                  </w:rPr>
                                  <w:t>A06.10.006.002 и другие</w:t>
                                </w:r>
                              </w:p>
                            </w:txbxContent>
                          </wps:txbx>
                          <wps:bodyPr rot="0" vert="horz" wrap="square" lIns="0" tIns="0" rIns="0" bIns="0" anchor="ctr" anchorCtr="0" upright="1">
                            <a:noAutofit/>
                          </wps:bodyPr>
                        </wps:wsp>
                        <wps:wsp>
                          <wps:cNvPr id="9" name="Прямоугольник 260"/>
                          <wps:cNvSpPr>
                            <a:spLocks noChangeArrowheads="1"/>
                          </wps:cNvSpPr>
                          <wps:spPr bwMode="auto">
                            <a:xfrm>
                              <a:off x="18640" y="11482"/>
                              <a:ext cx="9935" cy="5689"/>
                            </a:xfrm>
                            <a:prstGeom prst="rect">
                              <a:avLst/>
                            </a:prstGeom>
                            <a:solidFill>
                              <a:srgbClr val="E2F0D9"/>
                            </a:solidFill>
                            <a:ln w="19050">
                              <a:solidFill>
                                <a:srgbClr val="000000"/>
                              </a:solidFill>
                              <a:miter lim="800000"/>
                              <a:headEnd/>
                              <a:tailEnd/>
                            </a:ln>
                          </wps:spPr>
                          <wps:txbx>
                            <w:txbxContent>
                              <w:p w14:paraId="125498E8" w14:textId="77777777" w:rsidR="00216BC0" w:rsidRPr="007E22CC" w:rsidRDefault="00216BC0" w:rsidP="00A2047A">
                                <w:pPr>
                                  <w:jc w:val="center"/>
                                  <w:rPr>
                                    <w:rFonts w:cs="Times New Roman"/>
                                    <w:b/>
                                    <w:sz w:val="18"/>
                                    <w:szCs w:val="18"/>
                                  </w:rPr>
                                </w:pPr>
                                <w:r w:rsidRPr="007E22CC">
                                  <w:rPr>
                                    <w:rFonts w:cs="Times New Roman"/>
                                    <w:b/>
                                    <w:sz w:val="18"/>
                                    <w:szCs w:val="18"/>
                                  </w:rPr>
                                  <w:t>Диагноз</w:t>
                                </w:r>
                              </w:p>
                              <w:p w14:paraId="527ABCDE" w14:textId="77777777" w:rsidR="00216BC0" w:rsidRPr="007E22CC" w:rsidRDefault="00216BC0" w:rsidP="00A2047A">
                                <w:pPr>
                                  <w:jc w:val="center"/>
                                  <w:rPr>
                                    <w:rFonts w:cs="Times New Roman"/>
                                    <w:sz w:val="18"/>
                                    <w:szCs w:val="18"/>
                                  </w:rPr>
                                </w:pPr>
                                <w:r w:rsidRPr="007E22CC">
                                  <w:rPr>
                                    <w:rFonts w:cs="Times New Roman"/>
                                    <w:sz w:val="18"/>
                                    <w:szCs w:val="18"/>
                                  </w:rPr>
                                  <w:t>I. и другие</w:t>
                                </w:r>
                              </w:p>
                            </w:txbxContent>
                          </wps:txbx>
                          <wps:bodyPr rot="0" vert="horz" wrap="square" lIns="0" tIns="0" rIns="0" bIns="0" anchor="ctr" anchorCtr="0" upright="1">
                            <a:noAutofit/>
                          </wps:bodyPr>
                        </wps:wsp>
                        <wps:wsp>
                          <wps:cNvPr id="10" name="Прямоугольник 261"/>
                          <wps:cNvSpPr>
                            <a:spLocks noChangeArrowheads="1"/>
                          </wps:cNvSpPr>
                          <wps:spPr bwMode="auto">
                            <a:xfrm>
                              <a:off x="32191" y="8928"/>
                              <a:ext cx="13510" cy="3604"/>
                            </a:xfrm>
                            <a:prstGeom prst="rect">
                              <a:avLst/>
                            </a:prstGeom>
                            <a:solidFill>
                              <a:srgbClr val="E2F0D9"/>
                            </a:solidFill>
                            <a:ln w="19050">
                              <a:solidFill>
                                <a:srgbClr val="000000"/>
                              </a:solidFill>
                              <a:miter lim="800000"/>
                              <a:headEnd/>
                              <a:tailEnd/>
                            </a:ln>
                          </wps:spPr>
                          <wps:txbx>
                            <w:txbxContent>
                              <w:p w14:paraId="79CB290F" w14:textId="77777777" w:rsidR="00216BC0" w:rsidRPr="007E22CC" w:rsidRDefault="00216BC0" w:rsidP="00A2047A">
                                <w:pPr>
                                  <w:jc w:val="center"/>
                                  <w:rPr>
                                    <w:rFonts w:cs="Times New Roman"/>
                                    <w:b/>
                                    <w:sz w:val="18"/>
                                    <w:szCs w:val="18"/>
                                  </w:rPr>
                                </w:pPr>
                                <w:r w:rsidRPr="007E22CC">
                                  <w:rPr>
                                    <w:rFonts w:cs="Times New Roman"/>
                                    <w:b/>
                                    <w:sz w:val="18"/>
                                    <w:szCs w:val="18"/>
                                  </w:rPr>
                                  <w:t>Больше 3 дней</w:t>
                                </w:r>
                              </w:p>
                            </w:txbxContent>
                          </wps:txbx>
                          <wps:bodyPr rot="0" vert="horz" wrap="square" lIns="0" tIns="0" rIns="0" bIns="0" anchor="ctr" anchorCtr="0" upright="1">
                            <a:noAutofit/>
                          </wps:bodyPr>
                        </wps:wsp>
                        <wps:wsp>
                          <wps:cNvPr id="11" name="Прямоугольник 262"/>
                          <wps:cNvSpPr>
                            <a:spLocks noChangeArrowheads="1"/>
                          </wps:cNvSpPr>
                          <wps:spPr bwMode="auto">
                            <a:xfrm>
                              <a:off x="32191" y="16001"/>
                              <a:ext cx="13430" cy="3604"/>
                            </a:xfrm>
                            <a:prstGeom prst="rect">
                              <a:avLst/>
                            </a:prstGeom>
                            <a:solidFill>
                              <a:srgbClr val="E2F0D9"/>
                            </a:solidFill>
                            <a:ln w="19050">
                              <a:solidFill>
                                <a:srgbClr val="000000"/>
                              </a:solidFill>
                              <a:miter lim="800000"/>
                              <a:headEnd/>
                              <a:tailEnd/>
                            </a:ln>
                          </wps:spPr>
                          <wps:txbx>
                            <w:txbxContent>
                              <w:p w14:paraId="646813BA" w14:textId="77777777" w:rsidR="00216BC0" w:rsidRPr="007E22CC" w:rsidRDefault="00216BC0" w:rsidP="00A2047A">
                                <w:pPr>
                                  <w:spacing w:line="240" w:lineRule="auto"/>
                                  <w:jc w:val="center"/>
                                  <w:rPr>
                                    <w:rFonts w:cs="Times New Roman"/>
                                    <w:b/>
                                    <w:sz w:val="18"/>
                                    <w:szCs w:val="18"/>
                                  </w:rPr>
                                </w:pPr>
                                <w:r w:rsidRPr="007E22CC">
                                  <w:rPr>
                                    <w:rFonts w:cs="Times New Roman"/>
                                    <w:b/>
                                    <w:sz w:val="18"/>
                                    <w:szCs w:val="18"/>
                                  </w:rPr>
                                  <w:t>Меньше 3 дней</w:t>
                                </w:r>
                              </w:p>
                              <w:p w14:paraId="07C9C01C" w14:textId="77777777" w:rsidR="00216BC0" w:rsidRPr="007E22CC" w:rsidRDefault="00216BC0" w:rsidP="00A2047A">
                                <w:pPr>
                                  <w:spacing w:line="240" w:lineRule="auto"/>
                                  <w:jc w:val="center"/>
                                  <w:rPr>
                                    <w:rFonts w:cs="Times New Roman"/>
                                    <w:b/>
                                    <w:sz w:val="18"/>
                                    <w:szCs w:val="18"/>
                                  </w:rPr>
                                </w:pPr>
                                <w:r w:rsidRPr="007E22CC">
                                  <w:rPr>
                                    <w:rFonts w:cs="Times New Roman"/>
                                    <w:b/>
                                    <w:sz w:val="18"/>
                                    <w:szCs w:val="18"/>
                                  </w:rPr>
                                  <w:t>(код 1)</w:t>
                                </w:r>
                              </w:p>
                            </w:txbxContent>
                          </wps:txbx>
                          <wps:bodyPr rot="0" vert="horz" wrap="square" lIns="0" tIns="0" rIns="0" bIns="0" anchor="ctr" anchorCtr="0" upright="1">
                            <a:noAutofit/>
                          </wps:bodyPr>
                        </wps:wsp>
                        <wps:wsp>
                          <wps:cNvPr id="12" name="Прямая со стрелкой 263"/>
                          <wps:cNvCnPr>
                            <a:cxnSpLocks noChangeShapeType="1"/>
                          </wps:cNvCnPr>
                          <wps:spPr bwMode="auto">
                            <a:xfrm>
                              <a:off x="377" y="14334"/>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Прямая со стрелкой 264"/>
                          <wps:cNvCnPr>
                            <a:cxnSpLocks noChangeShapeType="1"/>
                          </wps:cNvCnPr>
                          <wps:spPr bwMode="auto">
                            <a:xfrm flipV="1">
                              <a:off x="16000" y="14326"/>
                              <a:ext cx="2640" cy="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Прямоугольник 266"/>
                          <wps:cNvSpPr>
                            <a:spLocks noChangeArrowheads="1"/>
                          </wps:cNvSpPr>
                          <wps:spPr bwMode="auto">
                            <a:xfrm>
                              <a:off x="50347" y="8780"/>
                              <a:ext cx="8331" cy="3956"/>
                            </a:xfrm>
                            <a:prstGeom prst="rect">
                              <a:avLst/>
                            </a:prstGeom>
                            <a:solidFill>
                              <a:srgbClr val="FFFFFF"/>
                            </a:solidFill>
                            <a:ln w="19050">
                              <a:solidFill>
                                <a:srgbClr val="000000"/>
                              </a:solidFill>
                              <a:miter lim="800000"/>
                              <a:headEnd/>
                              <a:tailEnd/>
                            </a:ln>
                          </wps:spPr>
                          <wps:txbx>
                            <w:txbxContent>
                              <w:p w14:paraId="43B3745D" w14:textId="77777777" w:rsidR="00216BC0" w:rsidRPr="007E22CC" w:rsidRDefault="00216BC0" w:rsidP="00A2047A">
                                <w:pPr>
                                  <w:jc w:val="center"/>
                                  <w:rPr>
                                    <w:rFonts w:cs="Times New Roman"/>
                                    <w:b/>
                                    <w:sz w:val="18"/>
                                    <w:szCs w:val="18"/>
                                  </w:rPr>
                                </w:pPr>
                                <w:r w:rsidRPr="007E22CC">
                                  <w:rPr>
                                    <w:rFonts w:cs="Times New Roman"/>
                                    <w:b/>
                                    <w:sz w:val="18"/>
                                    <w:szCs w:val="18"/>
                                  </w:rPr>
                                  <w:t>Другая КСГ</w:t>
                                </w:r>
                              </w:p>
                            </w:txbxContent>
                          </wps:txbx>
                          <wps:bodyPr rot="0" vert="horz" wrap="square" lIns="0" tIns="0" rIns="0" bIns="0" anchor="ctr" anchorCtr="0" upright="1">
                            <a:noAutofit/>
                          </wps:bodyPr>
                        </wps:wsp>
                        <wps:wsp>
                          <wps:cNvPr id="18" name="Прямая со стрелкой 267"/>
                          <wps:cNvCnPr>
                            <a:cxnSpLocks noChangeShapeType="1"/>
                          </wps:cNvCnPr>
                          <wps:spPr bwMode="auto">
                            <a:xfrm>
                              <a:off x="45701" y="10730"/>
                              <a:ext cx="464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09F8E2A7" id="Группа 251" o:spid="_x0000_s1106" style="width:459pt;height:92.25pt;mso-position-horizontal-relative:char;mso-position-vertical-relative:line" coordorigin="377,8780" coordsize="58302,11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">
                <v:shape id="Соединительная линия уступом 252" o:spid="_x0000_s1107" type="#_x0000_t34" style="position:absolute;left:28575;top:10730;width:3616;height:35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" strokeweight="1.5pt">
                  <v:stroke endarrow="block"/>
                </v:shape>
                <v:group id="Группа 253" o:spid="_x0000_s1108" style="position:absolute;left:377;top:8780;width:58302;height:11735" coordorigin="377,8780" coordsize="58301,1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Прямоугольник 259" o:spid="_x0000_s1109" style="position:absolute;left:3000;top:9327;width:13000;height:11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" fillcolor="#e2f0d9" strokeweight="1.5pt">
                    <v:textbox inset="0,0,0,0">
                      <w:txbxContent>
                        <w:p w14:paraId="09800F63" w14:textId="77777777" w:rsidR="00216BC0" w:rsidRPr="007E22CC" w:rsidRDefault="00216BC0" w:rsidP="00A2047A">
                          <w:pPr>
                            <w:jc w:val="center"/>
                            <w:rPr>
                              <w:rFonts w:cs="Times New Roman"/>
                              <w:b/>
                              <w:sz w:val="18"/>
                              <w:szCs w:val="18"/>
                            </w:rPr>
                          </w:pPr>
                          <w:r w:rsidRPr="007E22CC">
                            <w:rPr>
                              <w:rFonts w:cs="Times New Roman"/>
                              <w:b/>
                              <w:sz w:val="18"/>
                              <w:szCs w:val="18"/>
                            </w:rPr>
                            <w:t>Код Номенклатуры</w:t>
                          </w:r>
                        </w:p>
                        <w:p w14:paraId="10DAFD0B" w14:textId="77777777" w:rsidR="00216BC0" w:rsidRPr="007E22CC" w:rsidRDefault="00216BC0" w:rsidP="00A2047A">
                          <w:pPr>
                            <w:jc w:val="center"/>
                            <w:rPr>
                              <w:rFonts w:cs="Times New Roman"/>
                              <w:sz w:val="18"/>
                              <w:szCs w:val="18"/>
                            </w:rPr>
                          </w:pPr>
                          <w:r w:rsidRPr="007E22CC">
                            <w:rPr>
                              <w:rFonts w:cs="Times New Roman"/>
                              <w:b/>
                              <w:sz w:val="18"/>
                              <w:szCs w:val="18"/>
                            </w:rPr>
                            <w:t>КС:</w:t>
                          </w:r>
                          <w:r w:rsidRPr="007E22CC">
                            <w:rPr>
                              <w:rFonts w:cs="Times New Roman"/>
                              <w:sz w:val="18"/>
                              <w:szCs w:val="18"/>
                            </w:rPr>
                            <w:t xml:space="preserve"> А06.10.006, A06.10.008, A06.12.003 и другие</w:t>
                          </w:r>
                        </w:p>
                        <w:p w14:paraId="3C2A4BB0" w14:textId="77777777" w:rsidR="00216BC0" w:rsidRPr="007E22CC" w:rsidRDefault="00216BC0" w:rsidP="00A2047A">
                          <w:pPr>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p>
                        <w:p w14:paraId="3DA67DB9" w14:textId="77777777" w:rsidR="00216BC0" w:rsidRPr="007E22CC" w:rsidRDefault="00216BC0" w:rsidP="00A2047A">
                          <w:pPr>
                            <w:jc w:val="center"/>
                            <w:rPr>
                              <w:rFonts w:cs="Times New Roman"/>
                              <w:sz w:val="18"/>
                              <w:szCs w:val="18"/>
                            </w:rPr>
                          </w:pPr>
                          <w:r w:rsidRPr="007E22CC">
                            <w:rPr>
                              <w:rFonts w:cs="Times New Roman"/>
                              <w:sz w:val="18"/>
                              <w:szCs w:val="18"/>
                            </w:rPr>
                            <w:t>A06.10.006.002 и другие</w:t>
                          </w:r>
                        </w:p>
                      </w:txbxContent>
                    </v:textbox>
                  </v:rect>
                  <v:rect id="Прямоугольник 260" o:spid="_x0000_s1110" style="position:absolute;left:18640;top:11482;width:9935;height:5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" fillcolor="#e2f0d9" strokeweight="1.5pt">
                    <v:textbox inset="0,0,0,0">
                      <w:txbxContent>
                        <w:p w14:paraId="125498E8" w14:textId="77777777" w:rsidR="00216BC0" w:rsidRPr="007E22CC" w:rsidRDefault="00216BC0" w:rsidP="00A2047A">
                          <w:pPr>
                            <w:jc w:val="center"/>
                            <w:rPr>
                              <w:rFonts w:cs="Times New Roman"/>
                              <w:b/>
                              <w:sz w:val="18"/>
                              <w:szCs w:val="18"/>
                            </w:rPr>
                          </w:pPr>
                          <w:r w:rsidRPr="007E22CC">
                            <w:rPr>
                              <w:rFonts w:cs="Times New Roman"/>
                              <w:b/>
                              <w:sz w:val="18"/>
                              <w:szCs w:val="18"/>
                            </w:rPr>
                            <w:t>Диагноз</w:t>
                          </w:r>
                        </w:p>
                        <w:p w14:paraId="527ABCDE" w14:textId="77777777" w:rsidR="00216BC0" w:rsidRPr="007E22CC" w:rsidRDefault="00216BC0" w:rsidP="00A2047A">
                          <w:pPr>
                            <w:jc w:val="center"/>
                            <w:rPr>
                              <w:rFonts w:cs="Times New Roman"/>
                              <w:sz w:val="18"/>
                              <w:szCs w:val="18"/>
                            </w:rPr>
                          </w:pPr>
                          <w:r w:rsidRPr="007E22CC">
                            <w:rPr>
                              <w:rFonts w:cs="Times New Roman"/>
                              <w:sz w:val="18"/>
                              <w:szCs w:val="18"/>
                            </w:rPr>
                            <w:t>I. и другие</w:t>
                          </w:r>
                        </w:p>
                      </w:txbxContent>
                    </v:textbox>
                  </v:rect>
                  <v:rect id="Прямоугольник 261" o:spid="_x0000_s1111" style="position:absolute;left:32191;top:8928;width:1351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" fillcolor="#e2f0d9" strokeweight="1.5pt">
                    <v:textbox inset="0,0,0,0">
                      <w:txbxContent>
                        <w:p w14:paraId="79CB290F" w14:textId="77777777" w:rsidR="00216BC0" w:rsidRPr="007E22CC" w:rsidRDefault="00216BC0" w:rsidP="00A2047A">
                          <w:pPr>
                            <w:jc w:val="center"/>
                            <w:rPr>
                              <w:rFonts w:cs="Times New Roman"/>
                              <w:b/>
                              <w:sz w:val="18"/>
                              <w:szCs w:val="18"/>
                            </w:rPr>
                          </w:pPr>
                          <w:r w:rsidRPr="007E22CC">
                            <w:rPr>
                              <w:rFonts w:cs="Times New Roman"/>
                              <w:b/>
                              <w:sz w:val="18"/>
                              <w:szCs w:val="18"/>
                            </w:rPr>
                            <w:t>Больше 3 дней</w:t>
                          </w:r>
                        </w:p>
                      </w:txbxContent>
                    </v:textbox>
                  </v:rect>
                  <v:rect id="Прямоугольник 262" o:spid="_x0000_s1112" style="position:absolute;left:32191;top:16001;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" fillcolor="#e2f0d9" strokeweight="1.5pt">
                    <v:textbox inset="0,0,0,0">
                      <w:txbxContent>
                        <w:p w14:paraId="646813BA" w14:textId="77777777" w:rsidR="00216BC0" w:rsidRPr="007E22CC" w:rsidRDefault="00216BC0" w:rsidP="00A2047A">
                          <w:pPr>
                            <w:spacing w:line="240" w:lineRule="auto"/>
                            <w:jc w:val="center"/>
                            <w:rPr>
                              <w:rFonts w:cs="Times New Roman"/>
                              <w:b/>
                              <w:sz w:val="18"/>
                              <w:szCs w:val="18"/>
                            </w:rPr>
                          </w:pPr>
                          <w:r w:rsidRPr="007E22CC">
                            <w:rPr>
                              <w:rFonts w:cs="Times New Roman"/>
                              <w:b/>
                              <w:sz w:val="18"/>
                              <w:szCs w:val="18"/>
                            </w:rPr>
                            <w:t>Меньше 3 дней</w:t>
                          </w:r>
                        </w:p>
                        <w:p w14:paraId="07C9C01C" w14:textId="77777777" w:rsidR="00216BC0" w:rsidRPr="007E22CC" w:rsidRDefault="00216BC0" w:rsidP="00A2047A">
                          <w:pPr>
                            <w:spacing w:line="240" w:lineRule="auto"/>
                            <w:jc w:val="center"/>
                            <w:rPr>
                              <w:rFonts w:cs="Times New Roman"/>
                              <w:b/>
                              <w:sz w:val="18"/>
                              <w:szCs w:val="18"/>
                            </w:rPr>
                          </w:pPr>
                          <w:r w:rsidRPr="007E22CC">
                            <w:rPr>
                              <w:rFonts w:cs="Times New Roman"/>
                              <w:b/>
                              <w:sz w:val="18"/>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" strokeweight="1.5pt">
                    <v:stroke endarrow="block"/>
                  </v:shape>
                  <v:rect id="Прямоугольник 266" o:spid="_x0000_s1116" style="position:absolute;left:50347;top:8780;width:8331;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" strokeweight="1.5pt">
                    <v:textbox inset="0,0,0,0">
                      <w:txbxContent>
                        <w:p w14:paraId="43B3745D" w14:textId="77777777" w:rsidR="00216BC0" w:rsidRPr="007E22CC" w:rsidRDefault="00216BC0" w:rsidP="00A2047A">
                          <w:pPr>
                            <w:jc w:val="center"/>
                            <w:rPr>
                              <w:rFonts w:cs="Times New Roman"/>
                              <w:b/>
                              <w:sz w:val="18"/>
                              <w:szCs w:val="18"/>
                            </w:rPr>
                          </w:pPr>
                          <w:r w:rsidRPr="007E22CC">
                            <w:rPr>
                              <w:rFonts w:cs="Times New Roman"/>
                              <w:b/>
                              <w:sz w:val="18"/>
                              <w:szCs w:val="18"/>
                            </w:rPr>
                            <w:t>Другая КСГ</w:t>
                          </w:r>
                        </w:p>
                      </w:txbxContent>
                    </v:textbox>
                  </v:rect>
                  <v:shape id="Прямая со стрелкой 267" o:spid="_x0000_s1117" type="#_x0000_t32" style="position:absolute;left:45701;top:10730;width:464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" strokeweight="1.5pt">
                    <v:stroke endarrow="block" joinstyle="miter"/>
                  </v:shape>
                </v:group>
                <w10:anchorlock/>
              </v:group>
            </w:pict>
          </mc:Fallback>
        </mc:AlternateContent>
      </w:r>
    </w:p>
    <w:p w14:paraId="0DAA3545"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55CA568E" w14:textId="77777777" w:rsidR="00A2047A" w:rsidRPr="003B7740" w:rsidRDefault="00A2047A" w:rsidP="00A2047A">
      <w:pPr>
        <w:widowControl w:val="0"/>
        <w:autoSpaceDE w:val="0"/>
        <w:autoSpaceDN w:val="0"/>
        <w:spacing w:line="240" w:lineRule="auto"/>
        <w:rPr>
          <w:rFonts w:eastAsia="Times New Roman" w:cs="Times New Roman"/>
          <w:b/>
          <w:sz w:val="28"/>
          <w:szCs w:val="24"/>
          <w:lang w:eastAsia="ru-RU"/>
        </w:rPr>
      </w:pPr>
      <w:r w:rsidRPr="003B7740">
        <w:rPr>
          <w:rFonts w:eastAsia="Times New Roman" w:cs="Times New Roman"/>
          <w:b/>
          <w:sz w:val="28"/>
          <w:szCs w:val="24"/>
          <w:lang w:eastAsia="ru-RU"/>
        </w:rPr>
        <w:t xml:space="preserve">КСГ для случаев проведения </w:t>
      </w:r>
      <w:proofErr w:type="spellStart"/>
      <w:r w:rsidRPr="003B7740">
        <w:rPr>
          <w:rFonts w:eastAsia="Times New Roman" w:cs="Times New Roman"/>
          <w:b/>
          <w:sz w:val="28"/>
          <w:szCs w:val="24"/>
          <w:lang w:eastAsia="ru-RU"/>
        </w:rPr>
        <w:t>тромболитической</w:t>
      </w:r>
      <w:proofErr w:type="spellEnd"/>
      <w:r w:rsidRPr="003B7740">
        <w:rPr>
          <w:rFonts w:eastAsia="Times New Roman" w:cs="Times New Roman"/>
          <w:b/>
          <w:sz w:val="28"/>
          <w:szCs w:val="24"/>
          <w:lang w:eastAsia="ru-RU"/>
        </w:rPr>
        <w:t xml:space="preserve"> терапии при инфаркте </w:t>
      </w:r>
      <w:proofErr w:type="spellStart"/>
      <w:r w:rsidRPr="003B7740">
        <w:rPr>
          <w:rFonts w:eastAsia="Times New Roman" w:cs="Times New Roman"/>
          <w:b/>
          <w:sz w:val="28"/>
          <w:szCs w:val="24"/>
          <w:lang w:eastAsia="ru-RU"/>
        </w:rPr>
        <w:t>миокада</w:t>
      </w:r>
      <w:proofErr w:type="spellEnd"/>
      <w:r w:rsidRPr="003B7740">
        <w:rPr>
          <w:rFonts w:eastAsia="Times New Roman" w:cs="Times New Roman"/>
          <w:b/>
          <w:sz w:val="28"/>
          <w:szCs w:val="24"/>
          <w:lang w:eastAsia="ru-RU"/>
        </w:rPr>
        <w:t xml:space="preserve"> и легочной эмболии (КСГ st13.008-st13.010)</w:t>
      </w:r>
    </w:p>
    <w:p w14:paraId="719349EF"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xml:space="preserve">Отнесение к КСГ случаев проведения </w:t>
      </w:r>
      <w:proofErr w:type="spellStart"/>
      <w:r w:rsidRPr="003B7740">
        <w:rPr>
          <w:rFonts w:eastAsia="Times New Roman" w:cs="Times New Roman"/>
          <w:sz w:val="28"/>
          <w:szCs w:val="24"/>
          <w:lang w:eastAsia="ru-RU"/>
        </w:rPr>
        <w:t>тромболитической</w:t>
      </w:r>
      <w:proofErr w:type="spellEnd"/>
      <w:r w:rsidRPr="003B7740">
        <w:rPr>
          <w:rFonts w:eastAsia="Times New Roman" w:cs="Times New Roman"/>
          <w:sz w:val="28"/>
          <w:szCs w:val="24"/>
          <w:lang w:eastAsia="ru-RU"/>
        </w:rPr>
        <w:t xml:space="preserve"> терапии при инфаркте </w:t>
      </w:r>
      <w:proofErr w:type="spellStart"/>
      <w:r w:rsidRPr="003B7740">
        <w:rPr>
          <w:rFonts w:eastAsia="Times New Roman" w:cs="Times New Roman"/>
          <w:sz w:val="28"/>
          <w:szCs w:val="24"/>
          <w:lang w:eastAsia="ru-RU"/>
        </w:rPr>
        <w:t>миокада</w:t>
      </w:r>
      <w:proofErr w:type="spellEnd"/>
      <w:r w:rsidRPr="003B7740">
        <w:rPr>
          <w:rFonts w:eastAsia="Times New Roman" w:cs="Times New Roman"/>
          <w:sz w:val="28"/>
          <w:szCs w:val="24"/>
          <w:lang w:eastAsia="ru-RU"/>
        </w:rPr>
        <w:t xml:space="preserve"> и легочной эмболии осуществляется на основании иных классификационных критериев «flt1»-«flt5», соответствующих МНН применяемых лекарственных препаратов (см. справочник «МНН ЛП». Детальное описание группировки указанных КСГ представлено в таблице.</w:t>
      </w:r>
    </w:p>
    <w:p w14:paraId="3A885B1F"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3264"/>
        <w:gridCol w:w="1134"/>
        <w:gridCol w:w="4360"/>
      </w:tblGrid>
      <w:tr w:rsidR="00A2047A" w:rsidRPr="003B7740" w14:paraId="2E4D5A7E" w14:textId="77777777" w:rsidTr="00216BC0">
        <w:trPr>
          <w:jc w:val="center"/>
        </w:trPr>
        <w:tc>
          <w:tcPr>
            <w:tcW w:w="813" w:type="dxa"/>
            <w:vAlign w:val="center"/>
          </w:tcPr>
          <w:p w14:paraId="1C1C9380" w14:textId="77777777" w:rsidR="00A2047A" w:rsidRPr="003B7740" w:rsidRDefault="00A2047A" w:rsidP="00216BC0">
            <w:pPr>
              <w:jc w:val="center"/>
              <w:rPr>
                <w:rFonts w:cs="Times New Roman"/>
                <w:szCs w:val="24"/>
              </w:rPr>
            </w:pPr>
            <w:r w:rsidRPr="003B7740">
              <w:rPr>
                <w:rFonts w:cs="Times New Roman"/>
                <w:szCs w:val="24"/>
              </w:rPr>
              <w:t>Код МНН</w:t>
            </w:r>
          </w:p>
        </w:tc>
        <w:tc>
          <w:tcPr>
            <w:tcW w:w="3264" w:type="dxa"/>
            <w:vAlign w:val="center"/>
          </w:tcPr>
          <w:p w14:paraId="0F5343CF" w14:textId="77777777" w:rsidR="00A2047A" w:rsidRPr="003B7740" w:rsidRDefault="00A2047A" w:rsidP="00216BC0">
            <w:pPr>
              <w:jc w:val="center"/>
              <w:rPr>
                <w:rFonts w:cs="Times New Roman"/>
                <w:szCs w:val="24"/>
              </w:rPr>
            </w:pPr>
            <w:r w:rsidRPr="003B7740">
              <w:rPr>
                <w:rFonts w:cs="Times New Roman"/>
                <w:szCs w:val="24"/>
              </w:rPr>
              <w:t>МНН лекарственных препаратов</w:t>
            </w:r>
          </w:p>
        </w:tc>
        <w:tc>
          <w:tcPr>
            <w:tcW w:w="1134" w:type="dxa"/>
            <w:vAlign w:val="center"/>
          </w:tcPr>
          <w:p w14:paraId="085D196B" w14:textId="77777777" w:rsidR="00A2047A" w:rsidRPr="003B7740" w:rsidRDefault="00A2047A" w:rsidP="00216BC0">
            <w:pPr>
              <w:jc w:val="center"/>
              <w:rPr>
                <w:rFonts w:cs="Times New Roman"/>
                <w:szCs w:val="24"/>
              </w:rPr>
            </w:pPr>
            <w:r w:rsidRPr="003B7740">
              <w:rPr>
                <w:rFonts w:cs="Times New Roman"/>
                <w:szCs w:val="24"/>
              </w:rPr>
              <w:t>Код КСГ</w:t>
            </w:r>
          </w:p>
        </w:tc>
        <w:tc>
          <w:tcPr>
            <w:tcW w:w="4360" w:type="dxa"/>
            <w:vAlign w:val="center"/>
          </w:tcPr>
          <w:p w14:paraId="76A4E0B4" w14:textId="77777777" w:rsidR="00A2047A" w:rsidRPr="003B7740" w:rsidRDefault="00A2047A" w:rsidP="00216BC0">
            <w:pPr>
              <w:jc w:val="center"/>
              <w:rPr>
                <w:rFonts w:cs="Times New Roman"/>
                <w:szCs w:val="24"/>
              </w:rPr>
            </w:pPr>
            <w:r w:rsidRPr="003B7740">
              <w:rPr>
                <w:rFonts w:cs="Times New Roman"/>
                <w:szCs w:val="24"/>
              </w:rPr>
              <w:t>Наименование КСГ</w:t>
            </w:r>
          </w:p>
        </w:tc>
      </w:tr>
      <w:tr w:rsidR="00A2047A" w:rsidRPr="003B7740" w14:paraId="717F80F8" w14:textId="77777777" w:rsidTr="00216BC0">
        <w:trPr>
          <w:jc w:val="center"/>
        </w:trPr>
        <w:tc>
          <w:tcPr>
            <w:tcW w:w="813" w:type="dxa"/>
            <w:vAlign w:val="center"/>
          </w:tcPr>
          <w:p w14:paraId="68956C69" w14:textId="77777777" w:rsidR="00A2047A" w:rsidRPr="003B7740" w:rsidRDefault="00A2047A" w:rsidP="00216BC0">
            <w:pPr>
              <w:jc w:val="center"/>
              <w:rPr>
                <w:rFonts w:cs="Times New Roman"/>
                <w:szCs w:val="24"/>
              </w:rPr>
            </w:pPr>
            <w:r w:rsidRPr="003B7740">
              <w:rPr>
                <w:rFonts w:cs="Times New Roman"/>
                <w:szCs w:val="24"/>
              </w:rPr>
              <w:t>flt1</w:t>
            </w:r>
          </w:p>
        </w:tc>
        <w:tc>
          <w:tcPr>
            <w:tcW w:w="3264" w:type="dxa"/>
            <w:vAlign w:val="center"/>
          </w:tcPr>
          <w:p w14:paraId="476CF3C7" w14:textId="77777777" w:rsidR="00A2047A" w:rsidRPr="003B7740" w:rsidRDefault="00A2047A" w:rsidP="00216BC0">
            <w:pPr>
              <w:jc w:val="center"/>
              <w:rPr>
                <w:rFonts w:cs="Times New Roman"/>
                <w:szCs w:val="24"/>
              </w:rPr>
            </w:pPr>
            <w:proofErr w:type="spellStart"/>
            <w:r w:rsidRPr="003B7740">
              <w:rPr>
                <w:rFonts w:cs="Times New Roman"/>
                <w:szCs w:val="24"/>
              </w:rPr>
              <w:t>Стрептокиназа</w:t>
            </w:r>
            <w:proofErr w:type="spellEnd"/>
          </w:p>
        </w:tc>
        <w:tc>
          <w:tcPr>
            <w:tcW w:w="1134" w:type="dxa"/>
            <w:vAlign w:val="center"/>
          </w:tcPr>
          <w:p w14:paraId="39D0E7E5" w14:textId="77777777" w:rsidR="00A2047A" w:rsidRPr="003B7740" w:rsidRDefault="00A2047A" w:rsidP="00216BC0">
            <w:pPr>
              <w:jc w:val="center"/>
              <w:rPr>
                <w:rFonts w:cs="Times New Roman"/>
                <w:szCs w:val="24"/>
              </w:rPr>
            </w:pPr>
            <w:r w:rsidRPr="003B7740">
              <w:rPr>
                <w:rFonts w:cs="Times New Roman"/>
                <w:szCs w:val="24"/>
              </w:rPr>
              <w:t>st13.008</w:t>
            </w:r>
          </w:p>
        </w:tc>
        <w:tc>
          <w:tcPr>
            <w:tcW w:w="4360" w:type="dxa"/>
            <w:vAlign w:val="center"/>
          </w:tcPr>
          <w:p w14:paraId="1E5D046D" w14:textId="77777777" w:rsidR="00A2047A" w:rsidRPr="003B7740" w:rsidRDefault="00A2047A" w:rsidP="00216BC0">
            <w:pPr>
              <w:jc w:val="center"/>
              <w:rPr>
                <w:rFonts w:cs="Times New Roman"/>
                <w:szCs w:val="24"/>
              </w:rPr>
            </w:pPr>
            <w:r w:rsidRPr="003B7740">
              <w:rPr>
                <w:rFonts w:cs="Times New Roman"/>
                <w:szCs w:val="24"/>
              </w:rPr>
              <w:t xml:space="preserve">Инфаркт миокарда, легочная эмболия, лечение с применением </w:t>
            </w:r>
            <w:proofErr w:type="spellStart"/>
            <w:r w:rsidRPr="003B7740">
              <w:rPr>
                <w:rFonts w:cs="Times New Roman"/>
                <w:szCs w:val="24"/>
              </w:rPr>
              <w:t>тромболитической</w:t>
            </w:r>
            <w:proofErr w:type="spellEnd"/>
            <w:r w:rsidRPr="003B7740">
              <w:rPr>
                <w:rFonts w:cs="Times New Roman"/>
                <w:szCs w:val="24"/>
              </w:rPr>
              <w:t xml:space="preserve"> терапии (уровень 1)*</w:t>
            </w:r>
          </w:p>
        </w:tc>
      </w:tr>
      <w:tr w:rsidR="00A2047A" w:rsidRPr="003B7740" w14:paraId="2184EB23" w14:textId="77777777" w:rsidTr="00216BC0">
        <w:trPr>
          <w:jc w:val="center"/>
        </w:trPr>
        <w:tc>
          <w:tcPr>
            <w:tcW w:w="813" w:type="dxa"/>
            <w:vAlign w:val="center"/>
          </w:tcPr>
          <w:p w14:paraId="43838CD9" w14:textId="77777777" w:rsidR="00A2047A" w:rsidRPr="003B7740" w:rsidRDefault="00A2047A" w:rsidP="00216BC0">
            <w:pPr>
              <w:jc w:val="center"/>
              <w:rPr>
                <w:rFonts w:cs="Times New Roman"/>
                <w:szCs w:val="24"/>
              </w:rPr>
            </w:pPr>
            <w:r w:rsidRPr="003B7740">
              <w:rPr>
                <w:rFonts w:cs="Times New Roman"/>
                <w:szCs w:val="24"/>
              </w:rPr>
              <w:t>flt2</w:t>
            </w:r>
          </w:p>
        </w:tc>
        <w:tc>
          <w:tcPr>
            <w:tcW w:w="3264" w:type="dxa"/>
            <w:vAlign w:val="center"/>
          </w:tcPr>
          <w:p w14:paraId="28BF4A42" w14:textId="77777777" w:rsidR="00A2047A" w:rsidRPr="003B7740" w:rsidRDefault="00A2047A" w:rsidP="00216BC0">
            <w:pPr>
              <w:jc w:val="center"/>
              <w:rPr>
                <w:rFonts w:cs="Times New Roman"/>
                <w:szCs w:val="24"/>
              </w:rPr>
            </w:pPr>
            <w:r w:rsidRPr="003B7740">
              <w:rPr>
                <w:rFonts w:cs="Times New Roman"/>
                <w:szCs w:val="24"/>
              </w:rPr>
              <w:t xml:space="preserve">Рекомбинантный белок, содержащий аминокислотную последовательность </w:t>
            </w:r>
            <w:proofErr w:type="spellStart"/>
            <w:r w:rsidRPr="003B7740">
              <w:rPr>
                <w:rFonts w:cs="Times New Roman"/>
                <w:szCs w:val="24"/>
              </w:rPr>
              <w:t>стафилокиназы</w:t>
            </w:r>
            <w:proofErr w:type="spellEnd"/>
          </w:p>
        </w:tc>
        <w:tc>
          <w:tcPr>
            <w:tcW w:w="1134" w:type="dxa"/>
            <w:vMerge w:val="restart"/>
            <w:vAlign w:val="center"/>
          </w:tcPr>
          <w:p w14:paraId="4D908F42" w14:textId="77777777" w:rsidR="00A2047A" w:rsidRPr="003B7740" w:rsidRDefault="00A2047A" w:rsidP="00216BC0">
            <w:pPr>
              <w:jc w:val="center"/>
              <w:rPr>
                <w:rFonts w:cs="Times New Roman"/>
                <w:szCs w:val="24"/>
              </w:rPr>
            </w:pPr>
            <w:r w:rsidRPr="003B7740">
              <w:rPr>
                <w:rFonts w:cs="Times New Roman"/>
                <w:szCs w:val="24"/>
              </w:rPr>
              <w:t>st13.009</w:t>
            </w:r>
          </w:p>
        </w:tc>
        <w:tc>
          <w:tcPr>
            <w:tcW w:w="4360" w:type="dxa"/>
            <w:vMerge w:val="restart"/>
            <w:vAlign w:val="center"/>
          </w:tcPr>
          <w:p w14:paraId="3DD4A32E" w14:textId="77777777" w:rsidR="00A2047A" w:rsidRPr="003B7740" w:rsidRDefault="00A2047A" w:rsidP="00216BC0">
            <w:pPr>
              <w:jc w:val="center"/>
              <w:rPr>
                <w:rFonts w:cs="Times New Roman"/>
                <w:szCs w:val="24"/>
              </w:rPr>
            </w:pPr>
            <w:r w:rsidRPr="003B7740">
              <w:rPr>
                <w:rFonts w:cs="Times New Roman"/>
                <w:szCs w:val="24"/>
              </w:rPr>
              <w:t xml:space="preserve">Инфаркт миокарда, легочная эмболия, лечение с применением </w:t>
            </w:r>
            <w:proofErr w:type="spellStart"/>
            <w:r w:rsidRPr="003B7740">
              <w:rPr>
                <w:rFonts w:cs="Times New Roman"/>
                <w:szCs w:val="24"/>
              </w:rPr>
              <w:t>тромболитической</w:t>
            </w:r>
            <w:proofErr w:type="spellEnd"/>
            <w:r w:rsidRPr="003B7740">
              <w:rPr>
                <w:rFonts w:cs="Times New Roman"/>
                <w:szCs w:val="24"/>
              </w:rPr>
              <w:t xml:space="preserve"> терапии (уровень 2)</w:t>
            </w:r>
          </w:p>
        </w:tc>
      </w:tr>
      <w:tr w:rsidR="00A2047A" w:rsidRPr="003B7740" w14:paraId="7088F8D7" w14:textId="77777777" w:rsidTr="00216BC0">
        <w:trPr>
          <w:jc w:val="center"/>
        </w:trPr>
        <w:tc>
          <w:tcPr>
            <w:tcW w:w="813" w:type="dxa"/>
            <w:vAlign w:val="center"/>
          </w:tcPr>
          <w:p w14:paraId="033D65E0" w14:textId="77777777" w:rsidR="00A2047A" w:rsidRPr="003B7740" w:rsidRDefault="00A2047A" w:rsidP="00216BC0">
            <w:pPr>
              <w:jc w:val="center"/>
              <w:rPr>
                <w:rFonts w:cs="Times New Roman"/>
                <w:szCs w:val="24"/>
              </w:rPr>
            </w:pPr>
            <w:r w:rsidRPr="003B7740">
              <w:rPr>
                <w:rFonts w:cs="Times New Roman"/>
                <w:szCs w:val="24"/>
              </w:rPr>
              <w:t>flt3</w:t>
            </w:r>
          </w:p>
        </w:tc>
        <w:tc>
          <w:tcPr>
            <w:tcW w:w="3264" w:type="dxa"/>
            <w:vAlign w:val="center"/>
          </w:tcPr>
          <w:p w14:paraId="6579F2C7" w14:textId="77777777" w:rsidR="00A2047A" w:rsidRPr="003B7740" w:rsidRDefault="00A2047A" w:rsidP="00216BC0">
            <w:pPr>
              <w:jc w:val="center"/>
              <w:rPr>
                <w:rFonts w:cs="Times New Roman"/>
                <w:szCs w:val="24"/>
              </w:rPr>
            </w:pPr>
            <w:proofErr w:type="spellStart"/>
            <w:r w:rsidRPr="003B7740">
              <w:rPr>
                <w:rFonts w:cs="Times New Roman"/>
                <w:szCs w:val="24"/>
              </w:rPr>
              <w:t>Проурокиназа</w:t>
            </w:r>
            <w:proofErr w:type="spellEnd"/>
          </w:p>
        </w:tc>
        <w:tc>
          <w:tcPr>
            <w:tcW w:w="1134" w:type="dxa"/>
            <w:vMerge/>
            <w:vAlign w:val="center"/>
          </w:tcPr>
          <w:p w14:paraId="1263A32D" w14:textId="77777777" w:rsidR="00A2047A" w:rsidRPr="003B7740" w:rsidRDefault="00A2047A" w:rsidP="00216BC0">
            <w:pPr>
              <w:jc w:val="center"/>
              <w:rPr>
                <w:rFonts w:cs="Times New Roman"/>
                <w:szCs w:val="24"/>
              </w:rPr>
            </w:pPr>
          </w:p>
        </w:tc>
        <w:tc>
          <w:tcPr>
            <w:tcW w:w="4360" w:type="dxa"/>
            <w:vMerge/>
            <w:vAlign w:val="center"/>
          </w:tcPr>
          <w:p w14:paraId="1377A887" w14:textId="77777777" w:rsidR="00A2047A" w:rsidRPr="003B7740" w:rsidRDefault="00A2047A" w:rsidP="00216BC0">
            <w:pPr>
              <w:jc w:val="center"/>
              <w:rPr>
                <w:rFonts w:cs="Times New Roman"/>
                <w:szCs w:val="24"/>
              </w:rPr>
            </w:pPr>
          </w:p>
        </w:tc>
      </w:tr>
      <w:tr w:rsidR="00A2047A" w:rsidRPr="003B7740" w14:paraId="3C464470" w14:textId="77777777" w:rsidTr="00216BC0">
        <w:trPr>
          <w:jc w:val="center"/>
        </w:trPr>
        <w:tc>
          <w:tcPr>
            <w:tcW w:w="813" w:type="dxa"/>
            <w:vAlign w:val="center"/>
          </w:tcPr>
          <w:p w14:paraId="51BF39FA" w14:textId="77777777" w:rsidR="00A2047A" w:rsidRPr="003B7740" w:rsidRDefault="00A2047A" w:rsidP="00216BC0">
            <w:pPr>
              <w:jc w:val="center"/>
              <w:rPr>
                <w:rFonts w:cs="Times New Roman"/>
                <w:szCs w:val="24"/>
              </w:rPr>
            </w:pPr>
            <w:r w:rsidRPr="003B7740">
              <w:rPr>
                <w:rFonts w:cs="Times New Roman"/>
                <w:szCs w:val="24"/>
              </w:rPr>
              <w:t>flt4</w:t>
            </w:r>
          </w:p>
        </w:tc>
        <w:tc>
          <w:tcPr>
            <w:tcW w:w="3264" w:type="dxa"/>
            <w:vAlign w:val="center"/>
          </w:tcPr>
          <w:p w14:paraId="30201EFD" w14:textId="77777777" w:rsidR="00A2047A" w:rsidRPr="003B7740" w:rsidRDefault="00A2047A" w:rsidP="00216BC0">
            <w:pPr>
              <w:jc w:val="center"/>
              <w:rPr>
                <w:rFonts w:cs="Times New Roman"/>
                <w:szCs w:val="24"/>
              </w:rPr>
            </w:pPr>
            <w:proofErr w:type="spellStart"/>
            <w:r w:rsidRPr="003B7740">
              <w:rPr>
                <w:rFonts w:cs="Times New Roman"/>
                <w:szCs w:val="24"/>
              </w:rPr>
              <w:t>Алтеплаза</w:t>
            </w:r>
            <w:proofErr w:type="spellEnd"/>
          </w:p>
        </w:tc>
        <w:tc>
          <w:tcPr>
            <w:tcW w:w="1134" w:type="dxa"/>
            <w:vMerge w:val="restart"/>
            <w:vAlign w:val="center"/>
          </w:tcPr>
          <w:p w14:paraId="5B518A5A" w14:textId="77777777" w:rsidR="00A2047A" w:rsidRPr="003B7740" w:rsidRDefault="00A2047A" w:rsidP="00216BC0">
            <w:pPr>
              <w:jc w:val="center"/>
              <w:rPr>
                <w:rFonts w:cs="Times New Roman"/>
                <w:szCs w:val="24"/>
              </w:rPr>
            </w:pPr>
            <w:r w:rsidRPr="003B7740">
              <w:rPr>
                <w:rFonts w:cs="Times New Roman"/>
                <w:szCs w:val="24"/>
              </w:rPr>
              <w:t>st13.010</w:t>
            </w:r>
          </w:p>
        </w:tc>
        <w:tc>
          <w:tcPr>
            <w:tcW w:w="4360" w:type="dxa"/>
            <w:vMerge w:val="restart"/>
            <w:vAlign w:val="center"/>
          </w:tcPr>
          <w:p w14:paraId="6235929C" w14:textId="77777777" w:rsidR="00A2047A" w:rsidRPr="003B7740" w:rsidRDefault="00A2047A" w:rsidP="00216BC0">
            <w:pPr>
              <w:jc w:val="center"/>
              <w:rPr>
                <w:rFonts w:cs="Times New Roman"/>
                <w:szCs w:val="24"/>
              </w:rPr>
            </w:pPr>
            <w:r w:rsidRPr="003B7740">
              <w:rPr>
                <w:rFonts w:cs="Times New Roman"/>
                <w:szCs w:val="24"/>
              </w:rPr>
              <w:t xml:space="preserve">Инфаркт миокарда, легочная эмболия, лечение с применением </w:t>
            </w:r>
            <w:proofErr w:type="spellStart"/>
            <w:r w:rsidRPr="003B7740">
              <w:rPr>
                <w:rFonts w:cs="Times New Roman"/>
                <w:szCs w:val="24"/>
              </w:rPr>
              <w:t>тромболитической</w:t>
            </w:r>
            <w:proofErr w:type="spellEnd"/>
            <w:r w:rsidRPr="003B7740">
              <w:rPr>
                <w:rFonts w:cs="Times New Roman"/>
                <w:szCs w:val="24"/>
              </w:rPr>
              <w:t xml:space="preserve"> терапии (уровень 3)</w:t>
            </w:r>
          </w:p>
        </w:tc>
      </w:tr>
      <w:tr w:rsidR="00A2047A" w:rsidRPr="003B7740" w14:paraId="505D5361" w14:textId="77777777" w:rsidTr="00216BC0">
        <w:trPr>
          <w:jc w:val="center"/>
        </w:trPr>
        <w:tc>
          <w:tcPr>
            <w:tcW w:w="813" w:type="dxa"/>
            <w:vAlign w:val="center"/>
          </w:tcPr>
          <w:p w14:paraId="6EBC4763" w14:textId="77777777" w:rsidR="00A2047A" w:rsidRPr="003B7740" w:rsidRDefault="00A2047A" w:rsidP="00216BC0">
            <w:pPr>
              <w:jc w:val="center"/>
              <w:rPr>
                <w:rFonts w:cs="Times New Roman"/>
                <w:szCs w:val="24"/>
              </w:rPr>
            </w:pPr>
            <w:r w:rsidRPr="003B7740">
              <w:rPr>
                <w:rFonts w:cs="Times New Roman"/>
                <w:szCs w:val="24"/>
              </w:rPr>
              <w:t>flt5</w:t>
            </w:r>
          </w:p>
        </w:tc>
        <w:tc>
          <w:tcPr>
            <w:tcW w:w="3264" w:type="dxa"/>
            <w:vAlign w:val="center"/>
          </w:tcPr>
          <w:p w14:paraId="480BA4D7" w14:textId="77777777" w:rsidR="00A2047A" w:rsidRPr="003B7740" w:rsidRDefault="00A2047A" w:rsidP="00216BC0">
            <w:pPr>
              <w:jc w:val="center"/>
              <w:rPr>
                <w:rFonts w:cs="Times New Roman"/>
                <w:szCs w:val="24"/>
              </w:rPr>
            </w:pPr>
            <w:proofErr w:type="spellStart"/>
            <w:r w:rsidRPr="003B7740">
              <w:rPr>
                <w:rFonts w:cs="Times New Roman"/>
                <w:szCs w:val="24"/>
              </w:rPr>
              <w:t>Тенектеплаза</w:t>
            </w:r>
            <w:proofErr w:type="spellEnd"/>
          </w:p>
        </w:tc>
        <w:tc>
          <w:tcPr>
            <w:tcW w:w="1134" w:type="dxa"/>
            <w:vMerge/>
            <w:vAlign w:val="center"/>
          </w:tcPr>
          <w:p w14:paraId="01BF99F6" w14:textId="77777777" w:rsidR="00A2047A" w:rsidRPr="003B7740" w:rsidRDefault="00A2047A" w:rsidP="00216BC0">
            <w:pPr>
              <w:jc w:val="center"/>
              <w:rPr>
                <w:rFonts w:cs="Times New Roman"/>
                <w:szCs w:val="24"/>
              </w:rPr>
            </w:pPr>
          </w:p>
        </w:tc>
        <w:tc>
          <w:tcPr>
            <w:tcW w:w="4360" w:type="dxa"/>
            <w:vMerge/>
            <w:vAlign w:val="center"/>
          </w:tcPr>
          <w:p w14:paraId="2E821B48" w14:textId="77777777" w:rsidR="00A2047A" w:rsidRPr="003B7740" w:rsidRDefault="00A2047A" w:rsidP="00216BC0">
            <w:pPr>
              <w:jc w:val="center"/>
              <w:rPr>
                <w:rFonts w:cs="Times New Roman"/>
                <w:szCs w:val="24"/>
              </w:rPr>
            </w:pPr>
          </w:p>
        </w:tc>
      </w:tr>
    </w:tbl>
    <w:p w14:paraId="27547FE4"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&lt;*&gt; Оплата по КСГ осуществляется в случае назначения лекарственного препарата по решению врачебной комиссии</w:t>
      </w:r>
    </w:p>
    <w:p w14:paraId="6FBB048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4A97972" w14:textId="07FC1776" w:rsidR="00A2047A" w:rsidRPr="003B7740" w:rsidRDefault="00EB388A"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3.12</w:t>
      </w:r>
      <w:r w:rsidR="00A2047A" w:rsidRPr="003B7740">
        <w:rPr>
          <w:rFonts w:eastAsia="Times New Roman" w:cs="Times New Roman"/>
          <w:b/>
          <w:sz w:val="28"/>
          <w:szCs w:val="24"/>
          <w:lang w:eastAsia="ru-RU"/>
        </w:rPr>
        <w:t>. Особенности формирования КСГ, классифицирующих случаи диагностики и лечения злокачественных новообразований</w:t>
      </w:r>
    </w:p>
    <w:p w14:paraId="24A4F27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6F78AC9"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Лекарственная терапия злокачественных новообразований (КСГ st08.001-st08.003, st19.062-st19.074, st19.090-st19.102, ds08.001-ds08.003, ds19.037-ds19.049, ds19.063-ds19.078)</w:t>
      </w:r>
    </w:p>
    <w:p w14:paraId="4194380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E35694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случаев к группам st19.062-st19.074 и ds19.037-ds19.049,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(sh0001 – sh9002).</w:t>
      </w:r>
    </w:p>
    <w:p w14:paraId="1214F71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w:t>
      </w:r>
      <w:proofErr w:type="spellStart"/>
      <w:r w:rsidRPr="003B7740">
        <w:rPr>
          <w:rFonts w:eastAsia="Times New Roman" w:cs="Times New Roman"/>
          <w:sz w:val="28"/>
          <w:szCs w:val="24"/>
          <w:lang w:eastAsia="ru-RU"/>
        </w:rPr>
        <w:t>тарифообразующими</w:t>
      </w:r>
      <w:proofErr w:type="spellEnd"/>
      <w:r w:rsidRPr="003B7740">
        <w:rPr>
          <w:rFonts w:eastAsia="Times New Roman" w:cs="Times New Roman"/>
          <w:sz w:val="28"/>
          <w:szCs w:val="24"/>
          <w:lang w:eastAsia="ru-RU"/>
        </w:rPr>
        <w:t>,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
    <w:p w14:paraId="495780EC"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«Схемы лекарственной терапии».</w:t>
      </w:r>
    </w:p>
    <w:p w14:paraId="3CF9C29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14:paraId="54AAE110"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xml:space="preserve">Пример 1: схема sh0024 – </w:t>
      </w:r>
      <w:proofErr w:type="spellStart"/>
      <w:r w:rsidRPr="003B7740">
        <w:rPr>
          <w:rFonts w:eastAsia="Times New Roman" w:cs="Times New Roman"/>
          <w:i/>
          <w:sz w:val="28"/>
          <w:szCs w:val="24"/>
          <w:lang w:eastAsia="ru-RU"/>
        </w:rPr>
        <w:t>Винорелбин</w:t>
      </w:r>
      <w:proofErr w:type="spellEnd"/>
      <w:r w:rsidRPr="003B7740">
        <w:rPr>
          <w:rFonts w:eastAsia="Times New Roman" w:cs="Times New Roman"/>
          <w:i/>
          <w:sz w:val="28"/>
          <w:szCs w:val="24"/>
          <w:lang w:eastAsia="ru-RU"/>
        </w:rPr>
        <w:t xml:space="preserve"> 25-30 мг/м² в 1-й, 8-й дни; цикл 21 день</w:t>
      </w:r>
    </w:p>
    <w:p w14:paraId="3A890438"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Количество дней введения в тарифе – 1.</w:t>
      </w:r>
    </w:p>
    <w:p w14:paraId="3573B747"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xml:space="preserve">В один законченный случай входит один день введения </w:t>
      </w:r>
      <w:proofErr w:type="spellStart"/>
      <w:r w:rsidRPr="003B7740">
        <w:rPr>
          <w:rFonts w:eastAsia="Times New Roman" w:cs="Times New Roman"/>
          <w:i/>
          <w:sz w:val="28"/>
          <w:szCs w:val="24"/>
          <w:lang w:eastAsia="ru-RU"/>
        </w:rPr>
        <w:t>винорелбина</w:t>
      </w:r>
      <w:proofErr w:type="spellEnd"/>
      <w:r w:rsidRPr="003B7740">
        <w:rPr>
          <w:rFonts w:eastAsia="Times New Roman" w:cs="Times New Roman"/>
          <w:i/>
          <w:sz w:val="28"/>
          <w:szCs w:val="24"/>
          <w:lang w:eastAsia="ru-RU"/>
        </w:rPr>
        <w:t xml:space="preserve"> одному больному, соответственно, за каждый 21-дневный цикл у каждого больного предусмотрено 2 госпитализации: первая для введения </w:t>
      </w:r>
      <w:proofErr w:type="spellStart"/>
      <w:r w:rsidRPr="003B7740">
        <w:rPr>
          <w:rFonts w:eastAsia="Times New Roman" w:cs="Times New Roman"/>
          <w:i/>
          <w:sz w:val="28"/>
          <w:szCs w:val="24"/>
          <w:lang w:eastAsia="ru-RU"/>
        </w:rPr>
        <w:t>винорелбина</w:t>
      </w:r>
      <w:proofErr w:type="spellEnd"/>
      <w:r w:rsidRPr="003B7740">
        <w:rPr>
          <w:rFonts w:eastAsia="Times New Roman" w:cs="Times New Roman"/>
          <w:i/>
          <w:sz w:val="28"/>
          <w:szCs w:val="24"/>
          <w:lang w:eastAsia="ru-RU"/>
        </w:rPr>
        <w:t xml:space="preserve"> в 1-й день, вторая – для введения </w:t>
      </w:r>
      <w:proofErr w:type="spellStart"/>
      <w:r w:rsidRPr="003B7740">
        <w:rPr>
          <w:rFonts w:eastAsia="Times New Roman" w:cs="Times New Roman"/>
          <w:i/>
          <w:sz w:val="28"/>
          <w:szCs w:val="24"/>
          <w:lang w:eastAsia="ru-RU"/>
        </w:rPr>
        <w:t>винорелбина</w:t>
      </w:r>
      <w:proofErr w:type="spellEnd"/>
      <w:r w:rsidRPr="003B7740">
        <w:rPr>
          <w:rFonts w:eastAsia="Times New Roman" w:cs="Times New Roman"/>
          <w:i/>
          <w:sz w:val="28"/>
          <w:szCs w:val="24"/>
          <w:lang w:eastAsia="ru-RU"/>
        </w:rPr>
        <w:t xml:space="preserve"> в 8-й день.</w:t>
      </w:r>
    </w:p>
    <w:p w14:paraId="334AFDF4"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xml:space="preserve">Схема sh0024.1 – </w:t>
      </w:r>
      <w:proofErr w:type="spellStart"/>
      <w:r w:rsidRPr="003B7740">
        <w:rPr>
          <w:rFonts w:eastAsia="Times New Roman" w:cs="Times New Roman"/>
          <w:i/>
          <w:sz w:val="28"/>
          <w:szCs w:val="24"/>
          <w:lang w:eastAsia="ru-RU"/>
        </w:rPr>
        <w:t>Винорелбин</w:t>
      </w:r>
      <w:proofErr w:type="spellEnd"/>
      <w:r w:rsidRPr="003B7740">
        <w:rPr>
          <w:rFonts w:eastAsia="Times New Roman" w:cs="Times New Roman"/>
          <w:i/>
          <w:sz w:val="28"/>
          <w:szCs w:val="24"/>
          <w:lang w:eastAsia="ru-RU"/>
        </w:rPr>
        <w:t xml:space="preserve"> 25-30 мг/м² в 1-й, 8-й дни; цикл 21 день</w:t>
      </w:r>
    </w:p>
    <w:p w14:paraId="5EFD4757"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Количество дней введения в тарифе – 2.</w:t>
      </w:r>
    </w:p>
    <w:p w14:paraId="35A6BC4F"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xml:space="preserve">В один законченный случай входит два дня введения </w:t>
      </w:r>
      <w:proofErr w:type="spellStart"/>
      <w:r w:rsidRPr="003B7740">
        <w:rPr>
          <w:rFonts w:eastAsia="Times New Roman" w:cs="Times New Roman"/>
          <w:i/>
          <w:sz w:val="28"/>
          <w:szCs w:val="24"/>
          <w:lang w:eastAsia="ru-RU"/>
        </w:rPr>
        <w:t>винорелбина</w:t>
      </w:r>
      <w:proofErr w:type="spellEnd"/>
      <w:r w:rsidRPr="003B7740">
        <w:rPr>
          <w:rFonts w:eastAsia="Times New Roman" w:cs="Times New Roman"/>
          <w:i/>
          <w:sz w:val="28"/>
          <w:szCs w:val="24"/>
          <w:lang w:eastAsia="ru-RU"/>
        </w:rPr>
        <w:t xml:space="preserve"> одному больному, соответственно, за каждый 21-дневный цикл у каждого больного предусмотрена 1 госпитализация для введения </w:t>
      </w:r>
      <w:proofErr w:type="spellStart"/>
      <w:r w:rsidRPr="003B7740">
        <w:rPr>
          <w:rFonts w:eastAsia="Times New Roman" w:cs="Times New Roman"/>
          <w:i/>
          <w:sz w:val="28"/>
          <w:szCs w:val="24"/>
          <w:lang w:eastAsia="ru-RU"/>
        </w:rPr>
        <w:t>винорелбина</w:t>
      </w:r>
      <w:proofErr w:type="spellEnd"/>
      <w:r w:rsidRPr="003B7740">
        <w:rPr>
          <w:rFonts w:eastAsia="Times New Roman" w:cs="Times New Roman"/>
          <w:i/>
          <w:sz w:val="28"/>
          <w:szCs w:val="24"/>
          <w:lang w:eastAsia="ru-RU"/>
        </w:rPr>
        <w:t xml:space="preserve"> в 1-й и в 8-й день.</w:t>
      </w:r>
    </w:p>
    <w:p w14:paraId="5892E529"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xml:space="preserve">Пример 2: схема sh0695 – </w:t>
      </w:r>
      <w:proofErr w:type="spellStart"/>
      <w:r w:rsidRPr="003B7740">
        <w:rPr>
          <w:rFonts w:eastAsia="Times New Roman" w:cs="Times New Roman"/>
          <w:i/>
          <w:sz w:val="28"/>
          <w:szCs w:val="24"/>
          <w:lang w:eastAsia="ru-RU"/>
        </w:rPr>
        <w:t>Фторурацил</w:t>
      </w:r>
      <w:proofErr w:type="spellEnd"/>
      <w:r w:rsidRPr="003B7740">
        <w:rPr>
          <w:rFonts w:eastAsia="Times New Roman" w:cs="Times New Roman"/>
          <w:i/>
          <w:sz w:val="28"/>
          <w:szCs w:val="24"/>
          <w:lang w:eastAsia="ru-RU"/>
        </w:rPr>
        <w:t xml:space="preserve"> 375-425 мг/м² в 1-5-й дни + кальция </w:t>
      </w:r>
      <w:proofErr w:type="spellStart"/>
      <w:r w:rsidRPr="003B7740">
        <w:rPr>
          <w:rFonts w:eastAsia="Times New Roman" w:cs="Times New Roman"/>
          <w:i/>
          <w:sz w:val="28"/>
          <w:szCs w:val="24"/>
          <w:lang w:eastAsia="ru-RU"/>
        </w:rPr>
        <w:t>фолинат</w:t>
      </w:r>
      <w:proofErr w:type="spellEnd"/>
      <w:r w:rsidRPr="003B7740">
        <w:rPr>
          <w:rFonts w:eastAsia="Times New Roman" w:cs="Times New Roman"/>
          <w:i/>
          <w:sz w:val="28"/>
          <w:szCs w:val="24"/>
          <w:lang w:eastAsia="ru-RU"/>
        </w:rPr>
        <w:t xml:space="preserve"> 20 мг/м² в 1-5-й дни; цикл 28 дней</w:t>
      </w:r>
    </w:p>
    <w:p w14:paraId="166E3428"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Количество дней введения в тарифе – 5.</w:t>
      </w:r>
    </w:p>
    <w:p w14:paraId="1CD3A957"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14:paraId="7F143B0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w:t>
      </w:r>
      <w:r w:rsidRPr="003B7740">
        <w:rPr>
          <w:rFonts w:eastAsia="Times New Roman" w:cs="Times New Roman"/>
          <w:sz w:val="28"/>
          <w:szCs w:val="24"/>
          <w:lang w:eastAsia="ru-RU"/>
        </w:rPr>
        <w:lastRenderedPageBreak/>
        <w:t>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4629863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420F8E07"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Например:</w:t>
      </w:r>
    </w:p>
    <w:p w14:paraId="69C88166"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xml:space="preserve">Пациенту проводится химиотерапия в режиме </w:t>
      </w:r>
      <w:proofErr w:type="spellStart"/>
      <w:r w:rsidRPr="003B7740">
        <w:rPr>
          <w:rFonts w:eastAsia="Times New Roman" w:cs="Times New Roman"/>
          <w:i/>
          <w:sz w:val="28"/>
          <w:szCs w:val="24"/>
          <w:lang w:eastAsia="ru-RU"/>
        </w:rPr>
        <w:t>винорелбин</w:t>
      </w:r>
      <w:proofErr w:type="spellEnd"/>
      <w:r w:rsidRPr="003B7740">
        <w:rPr>
          <w:rFonts w:eastAsia="Times New Roman" w:cs="Times New Roman"/>
          <w:i/>
          <w:sz w:val="28"/>
          <w:szCs w:val="24"/>
          <w:lang w:eastAsia="ru-RU"/>
        </w:rPr>
        <w:t xml:space="preserve"> 25 мг/м² в 1-й, 8-й дни + </w:t>
      </w:r>
      <w:proofErr w:type="spellStart"/>
      <w:r w:rsidRPr="003B7740">
        <w:rPr>
          <w:rFonts w:eastAsia="Times New Roman" w:cs="Times New Roman"/>
          <w:i/>
          <w:sz w:val="28"/>
          <w:szCs w:val="24"/>
          <w:lang w:eastAsia="ru-RU"/>
        </w:rPr>
        <w:t>трастузумаб</w:t>
      </w:r>
      <w:proofErr w:type="spellEnd"/>
      <w:r w:rsidRPr="003B7740">
        <w:rPr>
          <w:rFonts w:eastAsia="Times New Roman" w:cs="Times New Roman"/>
          <w:i/>
          <w:sz w:val="28"/>
          <w:szCs w:val="24"/>
          <w:lang w:eastAsia="ru-RU"/>
        </w:rPr>
        <w:t xml:space="preserve"> 6 мг/кг (нагрузочная доза 8мг/кг) в 1-й день; цикл 21 день.</w:t>
      </w:r>
    </w:p>
    <w:p w14:paraId="4C19249C"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Корректная кодировка для первого и второго введения: Схема sh0027 «</w:t>
      </w:r>
      <w:proofErr w:type="spellStart"/>
      <w:r w:rsidRPr="003B7740">
        <w:rPr>
          <w:rFonts w:eastAsia="Times New Roman" w:cs="Times New Roman"/>
          <w:i/>
          <w:sz w:val="28"/>
          <w:szCs w:val="24"/>
          <w:lang w:eastAsia="ru-RU"/>
        </w:rPr>
        <w:t>Винорелбин</w:t>
      </w:r>
      <w:proofErr w:type="spellEnd"/>
      <w:r w:rsidRPr="003B7740">
        <w:rPr>
          <w:rFonts w:eastAsia="Times New Roman" w:cs="Times New Roman"/>
          <w:i/>
          <w:sz w:val="28"/>
          <w:szCs w:val="24"/>
          <w:lang w:eastAsia="ru-RU"/>
        </w:rPr>
        <w:t xml:space="preserve"> + </w:t>
      </w:r>
      <w:proofErr w:type="spellStart"/>
      <w:r w:rsidRPr="003B7740">
        <w:rPr>
          <w:rFonts w:eastAsia="Times New Roman" w:cs="Times New Roman"/>
          <w:i/>
          <w:sz w:val="28"/>
          <w:szCs w:val="24"/>
          <w:lang w:eastAsia="ru-RU"/>
        </w:rPr>
        <w:t>трастузумаб</w:t>
      </w:r>
      <w:proofErr w:type="spellEnd"/>
      <w:r w:rsidRPr="003B7740">
        <w:rPr>
          <w:rFonts w:eastAsia="Times New Roman" w:cs="Times New Roman"/>
          <w:i/>
          <w:sz w:val="28"/>
          <w:szCs w:val="24"/>
          <w:lang w:eastAsia="ru-RU"/>
        </w:rPr>
        <w:t xml:space="preserve">» – подразумевает введение </w:t>
      </w:r>
      <w:proofErr w:type="spellStart"/>
      <w:r w:rsidRPr="003B7740">
        <w:rPr>
          <w:rFonts w:eastAsia="Times New Roman" w:cs="Times New Roman"/>
          <w:i/>
          <w:sz w:val="28"/>
          <w:szCs w:val="24"/>
          <w:lang w:eastAsia="ru-RU"/>
        </w:rPr>
        <w:t>винорелбина</w:t>
      </w:r>
      <w:proofErr w:type="spellEnd"/>
      <w:r w:rsidRPr="003B7740">
        <w:rPr>
          <w:rFonts w:eastAsia="Times New Roman" w:cs="Times New Roman"/>
          <w:i/>
          <w:sz w:val="28"/>
          <w:szCs w:val="24"/>
          <w:lang w:eastAsia="ru-RU"/>
        </w:rPr>
        <w:t xml:space="preserve"> и </w:t>
      </w:r>
      <w:proofErr w:type="spellStart"/>
      <w:r w:rsidRPr="003B7740">
        <w:rPr>
          <w:rFonts w:eastAsia="Times New Roman" w:cs="Times New Roman"/>
          <w:i/>
          <w:sz w:val="28"/>
          <w:szCs w:val="24"/>
          <w:lang w:eastAsia="ru-RU"/>
        </w:rPr>
        <w:t>трастузумаба</w:t>
      </w:r>
      <w:proofErr w:type="spellEnd"/>
      <w:r w:rsidRPr="003B7740">
        <w:rPr>
          <w:rFonts w:eastAsia="Times New Roman" w:cs="Times New Roman"/>
          <w:i/>
          <w:sz w:val="28"/>
          <w:szCs w:val="24"/>
          <w:lang w:eastAsia="ru-RU"/>
        </w:rPr>
        <w:t xml:space="preserve"> в 1-й день цикла и введение </w:t>
      </w:r>
      <w:proofErr w:type="spellStart"/>
      <w:r w:rsidRPr="003B7740">
        <w:rPr>
          <w:rFonts w:eastAsia="Times New Roman" w:cs="Times New Roman"/>
          <w:i/>
          <w:sz w:val="28"/>
          <w:szCs w:val="24"/>
          <w:lang w:eastAsia="ru-RU"/>
        </w:rPr>
        <w:t>винорелбина</w:t>
      </w:r>
      <w:proofErr w:type="spellEnd"/>
      <w:r w:rsidRPr="003B7740">
        <w:rPr>
          <w:rFonts w:eastAsia="Times New Roman" w:cs="Times New Roman"/>
          <w:i/>
          <w:sz w:val="28"/>
          <w:szCs w:val="24"/>
          <w:lang w:eastAsia="ru-RU"/>
        </w:rPr>
        <w:t xml:space="preserve"> в 8-й день цикла.</w:t>
      </w:r>
    </w:p>
    <w:p w14:paraId="7B9E467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14:paraId="0203371B"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sz w:val="28"/>
          <w:szCs w:val="24"/>
          <w:lang w:eastAsia="ru-RU"/>
        </w:rPr>
        <w:t xml:space="preserve">Нагрузочные дозы отражены в названии и описании схемы, </w:t>
      </w:r>
      <w:r w:rsidRPr="003B7740">
        <w:rPr>
          <w:rFonts w:eastAsia="Times New Roman" w:cs="Times New Roman"/>
          <w:i/>
          <w:sz w:val="28"/>
          <w:szCs w:val="24"/>
          <w:lang w:eastAsia="ru-RU"/>
        </w:rPr>
        <w:t xml:space="preserve">например: Схема sh0218 </w:t>
      </w:r>
      <w:proofErr w:type="spellStart"/>
      <w:r w:rsidRPr="003B7740">
        <w:rPr>
          <w:rFonts w:eastAsia="Times New Roman" w:cs="Times New Roman"/>
          <w:i/>
          <w:sz w:val="28"/>
          <w:szCs w:val="24"/>
          <w:lang w:eastAsia="ru-RU"/>
        </w:rPr>
        <w:t>Цетуксимаб</w:t>
      </w:r>
      <w:proofErr w:type="spellEnd"/>
      <w:r w:rsidRPr="003B7740">
        <w:rPr>
          <w:rFonts w:eastAsia="Times New Roman" w:cs="Times New Roman"/>
          <w:i/>
          <w:sz w:val="28"/>
          <w:szCs w:val="24"/>
          <w:lang w:eastAsia="ru-RU"/>
        </w:rPr>
        <w:t xml:space="preserve"> (описание схемы - </w:t>
      </w:r>
      <w:proofErr w:type="spellStart"/>
      <w:r w:rsidRPr="003B7740">
        <w:rPr>
          <w:rFonts w:eastAsia="Times New Roman" w:cs="Times New Roman"/>
          <w:i/>
          <w:sz w:val="28"/>
          <w:szCs w:val="24"/>
          <w:lang w:eastAsia="ru-RU"/>
        </w:rPr>
        <w:t>Цетуксимаб</w:t>
      </w:r>
      <w:proofErr w:type="spellEnd"/>
      <w:r w:rsidRPr="003B7740">
        <w:rPr>
          <w:rFonts w:eastAsia="Times New Roman" w:cs="Times New Roman"/>
          <w:i/>
          <w:sz w:val="28"/>
          <w:szCs w:val="24"/>
          <w:lang w:eastAsia="ru-RU"/>
        </w:rPr>
        <w:t xml:space="preserve"> 250 мг/м</w:t>
      </w:r>
      <w:r w:rsidRPr="003B7740">
        <w:rPr>
          <w:rFonts w:eastAsia="Times New Roman" w:cs="Times New Roman"/>
          <w:i/>
          <w:sz w:val="28"/>
          <w:szCs w:val="24"/>
          <w:vertAlign w:val="superscript"/>
          <w:lang w:eastAsia="ru-RU"/>
        </w:rPr>
        <w:t>2</w:t>
      </w:r>
      <w:r w:rsidRPr="003B7740">
        <w:rPr>
          <w:rFonts w:eastAsia="Times New Roman" w:cs="Times New Roman"/>
          <w:i/>
          <w:sz w:val="28"/>
          <w:szCs w:val="24"/>
          <w:lang w:eastAsia="ru-RU"/>
        </w:rPr>
        <w:t xml:space="preserve"> (нагрузочная доза 400 мг/м</w:t>
      </w:r>
      <w:r w:rsidRPr="003B7740">
        <w:rPr>
          <w:rFonts w:eastAsia="Times New Roman" w:cs="Times New Roman"/>
          <w:i/>
          <w:sz w:val="28"/>
          <w:szCs w:val="24"/>
          <w:vertAlign w:val="superscript"/>
          <w:lang w:eastAsia="ru-RU"/>
        </w:rPr>
        <w:t>2</w:t>
      </w:r>
      <w:r w:rsidRPr="003B7740">
        <w:rPr>
          <w:rFonts w:eastAsia="Times New Roman" w:cs="Times New Roman"/>
          <w:i/>
          <w:sz w:val="28"/>
          <w:szCs w:val="24"/>
          <w:lang w:eastAsia="ru-RU"/>
        </w:rPr>
        <w:t xml:space="preserve">) в 1-й день; цикл 7 дней) – подразумевает нагрузочную дозу </w:t>
      </w:r>
      <w:proofErr w:type="spellStart"/>
      <w:r w:rsidRPr="003B7740">
        <w:rPr>
          <w:rFonts w:eastAsia="Times New Roman" w:cs="Times New Roman"/>
          <w:i/>
          <w:sz w:val="28"/>
          <w:szCs w:val="24"/>
          <w:lang w:eastAsia="ru-RU"/>
        </w:rPr>
        <w:t>цетуксимаба</w:t>
      </w:r>
      <w:proofErr w:type="spellEnd"/>
      <w:r w:rsidRPr="003B7740">
        <w:rPr>
          <w:rFonts w:eastAsia="Times New Roman" w:cs="Times New Roman"/>
          <w:i/>
          <w:sz w:val="28"/>
          <w:szCs w:val="24"/>
          <w:lang w:eastAsia="ru-RU"/>
        </w:rPr>
        <w:t xml:space="preserve"> 400 мг/м</w:t>
      </w:r>
      <w:r w:rsidRPr="003B7740">
        <w:rPr>
          <w:rFonts w:eastAsia="Times New Roman" w:cs="Times New Roman"/>
          <w:i/>
          <w:sz w:val="28"/>
          <w:szCs w:val="24"/>
          <w:vertAlign w:val="superscript"/>
          <w:lang w:eastAsia="ru-RU"/>
        </w:rPr>
        <w:t>2</w:t>
      </w:r>
      <w:r w:rsidRPr="003B7740">
        <w:rPr>
          <w:rFonts w:eastAsia="Times New Roman" w:cs="Times New Roman"/>
          <w:i/>
          <w:sz w:val="28"/>
          <w:szCs w:val="24"/>
          <w:lang w:eastAsia="ru-RU"/>
        </w:rPr>
        <w:t>.</w:t>
      </w:r>
    </w:p>
    <w:p w14:paraId="5065A68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расчете стоимости случаев лекарственной терапии с применением схем лекарственной терапии, включающих «</w:t>
      </w:r>
      <w:proofErr w:type="spellStart"/>
      <w:r w:rsidRPr="003B7740">
        <w:rPr>
          <w:rFonts w:eastAsia="Times New Roman" w:cs="Times New Roman"/>
          <w:sz w:val="28"/>
          <w:szCs w:val="24"/>
          <w:lang w:eastAsia="ru-RU"/>
        </w:rPr>
        <w:t>трастузумаб</w:t>
      </w:r>
      <w:proofErr w:type="spellEnd"/>
      <w:r w:rsidRPr="003B7740">
        <w:rPr>
          <w:rFonts w:eastAsia="Times New Roman" w:cs="Times New Roman"/>
          <w:sz w:val="28"/>
          <w:szCs w:val="24"/>
          <w:lang w:eastAsia="ru-RU"/>
        </w:rPr>
        <w:t>» с режимом дозирования «6 мг/кг (нагрузочная доза 8 мг/кг) в 1-й день; цикл 21 день», учтена возможность изменения режима дозирования на «600 мг» в соответствии с клиническими рекомендациями и инструкциями к лекарственным препаратам.</w:t>
      </w:r>
    </w:p>
    <w:p w14:paraId="66B1765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Отнесение случаев лекарственного лечения с применением схем, </w:t>
      </w:r>
      <w:r w:rsidRPr="003B7740">
        <w:rPr>
          <w:rFonts w:eastAsia="Times New Roman" w:cs="Times New Roman"/>
          <w:sz w:val="28"/>
          <w:szCs w:val="24"/>
          <w:lang w:eastAsia="ru-RU"/>
        </w:rPr>
        <w:br/>
        <w:t>не включенных в справочник в качестве классификационного критерия, производится по кодам sh9001 или sh9002 по следующему правилу:</w:t>
      </w:r>
    </w:p>
    <w:p w14:paraId="4115990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7801"/>
      </w:tblGrid>
      <w:tr w:rsidR="00A2047A" w:rsidRPr="003B7740" w14:paraId="720435AF" w14:textId="77777777" w:rsidTr="00216BC0">
        <w:trPr>
          <w:trHeight w:val="630"/>
          <w:jc w:val="center"/>
        </w:trPr>
        <w:tc>
          <w:tcPr>
            <w:tcW w:w="2122" w:type="dxa"/>
            <w:vAlign w:val="center"/>
            <w:hideMark/>
          </w:tcPr>
          <w:p w14:paraId="749DA9C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sh9001</w:t>
            </w:r>
          </w:p>
        </w:tc>
        <w:tc>
          <w:tcPr>
            <w:tcW w:w="7801" w:type="dxa"/>
            <w:vAlign w:val="center"/>
            <w:hideMark/>
          </w:tcPr>
          <w:p w14:paraId="5F87A65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Прочие схемы лекарственной терапии при злокачественных новообразованиях (кроме лимфоидной и кроветворной тканей): C00, C01, C02, C03, C04, C05, C06, C07, C08, C09, C10, C11, C12, C13, C15, C16, C18, C19, C20, C21, C22, C23, C24.0, C25, C30, C31, C32, C33, C34, C38.1, C38.2, C38.3, C40, C41, C43, C44, C45, C49, C51, C52, C53, C54, C56, C57, C58, C60, C61, C62, C64, C65, C66, C67, C68.0, C73, D00-D09</w:t>
            </w:r>
          </w:p>
        </w:tc>
      </w:tr>
      <w:tr w:rsidR="00A2047A" w:rsidRPr="003B7740" w14:paraId="6E475945" w14:textId="77777777" w:rsidTr="00216BC0">
        <w:trPr>
          <w:trHeight w:val="870"/>
          <w:jc w:val="center"/>
        </w:trPr>
        <w:tc>
          <w:tcPr>
            <w:tcW w:w="2122" w:type="dxa"/>
            <w:vAlign w:val="center"/>
            <w:hideMark/>
          </w:tcPr>
          <w:p w14:paraId="268C669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sh9002</w:t>
            </w:r>
          </w:p>
        </w:tc>
        <w:tc>
          <w:tcPr>
            <w:tcW w:w="7801" w:type="dxa"/>
            <w:vAlign w:val="center"/>
            <w:hideMark/>
          </w:tcPr>
          <w:p w14:paraId="7349B8E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Прочие схемы лекарственной терапии при иных злокачественных новообразованиях (кроме лимфоидной и кроветворной тканей): C14, C17, C24.1, C24.8, C24.9, C26, C37, C38.0, C38.4, C38.8, C39, C46, C47, C48, C50, C55, C63, C68.1, C68.8, C68.9, C69, C70, C71, C72, C74, C75, C76, C77, C78, C79, C80, C97</w:t>
            </w:r>
          </w:p>
        </w:tc>
      </w:tr>
    </w:tbl>
    <w:p w14:paraId="4238A6E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1266AE2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случаях применения sh9001 и sh9002 обязательно проведение экспертизы качества медицинской помощи.</w:t>
      </w:r>
    </w:p>
    <w:p w14:paraId="0832D7CC" w14:textId="77777777" w:rsidR="00A2047A" w:rsidRPr="003B7740" w:rsidRDefault="00A2047A" w:rsidP="00A2047A">
      <w:pPr>
        <w:widowControl w:val="0"/>
        <w:autoSpaceDE w:val="0"/>
        <w:autoSpaceDN w:val="0"/>
        <w:spacing w:line="240" w:lineRule="auto"/>
        <w:ind w:firstLine="567"/>
        <w:rPr>
          <w:rFonts w:eastAsia="Calibri" w:cs="Times New Roman"/>
          <w:sz w:val="28"/>
          <w:szCs w:val="28"/>
        </w:rPr>
      </w:pPr>
      <w:r w:rsidRPr="003B7740">
        <w:rPr>
          <w:rFonts w:eastAsia="Calibri" w:cs="Times New Roman"/>
          <w:sz w:val="28"/>
          <w:szCs w:val="28"/>
        </w:rPr>
        <w:t xml:space="preserve">Также в 2021 году кодируются как sh9001 и sh9002 (в зависимости от диагноза) схемы с </w:t>
      </w:r>
      <w:r w:rsidRPr="003B7740">
        <w:rPr>
          <w:rFonts w:eastAsia="Times New Roman" w:cs="Times New Roman"/>
          <w:sz w:val="28"/>
          <w:szCs w:val="24"/>
          <w:lang w:eastAsia="ru-RU"/>
        </w:rPr>
        <w:t>лекарственными</w:t>
      </w:r>
      <w:r w:rsidRPr="003B7740">
        <w:rPr>
          <w:rFonts w:eastAsia="Calibri" w:cs="Times New Roman"/>
          <w:sz w:val="28"/>
          <w:szCs w:val="28"/>
        </w:rPr>
        <w:t xml:space="preserve"> препаратами, не включенными в перечень жизненно необходимых и важнейших лекарственных препаратов для медицинского применения.</w:t>
      </w:r>
    </w:p>
    <w:p w14:paraId="218D5C3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Учитывая значительную дифференциацию схем лекарственной терапии внутри КСГ st19.074 и ds19.049, а также возможное относительно небольшое количество случаев лечения с применением определенных схем лекарственной терапии в субъектах Российской Федерации, может наблюдаться существенное отклонение фактических затрат от стоимости КСГ с учетом установленного на федеральном уровне коэффициента относительной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В указанных случаях возможно нарушение принципа «бюджетной нейтральности» в случае выделения подгрупп в рамках указанных КСГ. Однако необходимо обеспечить сохранение принципа «бюджетной нейтральности» для системы КСГ в целом.</w:t>
      </w:r>
    </w:p>
    <w:p w14:paraId="471873A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 кодов Номенклатуры и возраста – менее 18 лет. Отнесение к указанным КСГ производится по коду Номенклатуры – A25.30.014 Назначение лекарственных препаратов при онкологическом заболевании у детей.</w:t>
      </w:r>
    </w:p>
    <w:p w14:paraId="101A22F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С 2021 года изменились принципы оплаты случаев лекарственной терапии взрослых со злокачественными новообразованиями лимфоидной и кроветворной тканей (КСГ st19.090-st19.102 и ds19.063-ds19.078).</w:t>
      </w:r>
    </w:p>
    <w:p w14:paraId="55BD22C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указанным КСГ осуществляется по сочетанию кода МКБ 10 (коды C81-C96, D45-D47), кода длительности госпитализации, а также, при наличии, кода МНН или АТХ группы применяемых лекарственных препаратов.</w:t>
      </w:r>
    </w:p>
    <w:p w14:paraId="53EBB7C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Длительность госпитализации распределена на 4 интервала: «1» – пребывание до 3 дней включительно, «2» – от 4 до 10 дней включительно, «3» – от 11 до 20 дней включительно, «4» – от 21 до 30 дней включительно.</w:t>
      </w:r>
    </w:p>
    <w:p w14:paraId="14F55F4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(st19.097-st19.102 и  ds19.071-ds19.078), с расшифровкой содержится на вкладке «МНН ЛП» файла «Расшифровка групп» (коды </w:t>
      </w:r>
      <w:r w:rsidRPr="00FD465B">
        <w:rPr>
          <w:rFonts w:eastAsia="Times New Roman" w:cs="Times New Roman"/>
          <w:sz w:val="28"/>
          <w:szCs w:val="24"/>
          <w:lang w:eastAsia="ru-RU"/>
        </w:rPr>
        <w:t>gemop1-gemop14, gemop16-gemop18, gemop20-gemop24</w:t>
      </w:r>
      <w:r w:rsidRPr="003B7740">
        <w:rPr>
          <w:rFonts w:eastAsia="Times New Roman" w:cs="Times New Roman"/>
          <w:sz w:val="28"/>
          <w:szCs w:val="24"/>
          <w:lang w:eastAsia="ru-RU"/>
        </w:rPr>
        <w:t>). Для случаев применения иных лекарственных препаратов, относящихся к ATX группе «L» – противоопухолевые препараты и иммуномодуляторы, – предусмотрен код «</w:t>
      </w:r>
      <w:proofErr w:type="spellStart"/>
      <w:r w:rsidRPr="003B7740">
        <w:rPr>
          <w:rFonts w:eastAsia="Times New Roman" w:cs="Times New Roman"/>
          <w:sz w:val="28"/>
          <w:szCs w:val="24"/>
          <w:lang w:eastAsia="ru-RU"/>
        </w:rPr>
        <w:t>gem</w:t>
      </w:r>
      <w:proofErr w:type="spellEnd"/>
      <w:r w:rsidRPr="003B7740">
        <w:rPr>
          <w:rFonts w:eastAsia="Times New Roman" w:cs="Times New Roman"/>
          <w:sz w:val="28"/>
          <w:szCs w:val="24"/>
          <w:lang w:eastAsia="ru-RU"/>
        </w:rPr>
        <w:t>»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
    <w:p w14:paraId="2455CDF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Учитывая, что при злокачественных новообразованиях лимфоидной и кроветворной тканей в ряде случаев длительность госпитализации может </w:t>
      </w:r>
      <w:r w:rsidRPr="003B7740">
        <w:rPr>
          <w:rFonts w:eastAsia="Times New Roman" w:cs="Times New Roman"/>
          <w:sz w:val="28"/>
          <w:szCs w:val="24"/>
          <w:lang w:eastAsia="ru-RU"/>
        </w:rPr>
        <w:lastRenderedPageBreak/>
        <w:t>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14:paraId="0ACA362D"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Пример:</w:t>
      </w:r>
    </w:p>
    <w:p w14:paraId="0A8D027D"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xml:space="preserve">Пациент находился в стационаре в течение 40 дней. При этом на 25-ый день госпитализации ему был введен однократно </w:t>
      </w:r>
      <w:proofErr w:type="spellStart"/>
      <w:r w:rsidRPr="003B7740">
        <w:rPr>
          <w:rFonts w:eastAsia="Times New Roman" w:cs="Times New Roman"/>
          <w:i/>
          <w:sz w:val="28"/>
          <w:szCs w:val="24"/>
          <w:lang w:eastAsia="ru-RU"/>
        </w:rPr>
        <w:t>даратумумаб</w:t>
      </w:r>
      <w:proofErr w:type="spellEnd"/>
      <w:r w:rsidRPr="003B7740">
        <w:rPr>
          <w:rFonts w:eastAsia="Times New Roman" w:cs="Times New Roman"/>
          <w:i/>
          <w:sz w:val="28"/>
          <w:szCs w:val="24"/>
          <w:lang w:eastAsia="ru-RU"/>
        </w:rPr>
        <w:t xml:space="preserve">, более никаких препаратов из перечня (справочник </w:t>
      </w:r>
      <w:r w:rsidRPr="00FD465B">
        <w:rPr>
          <w:rFonts w:eastAsia="Times New Roman" w:cs="Times New Roman"/>
          <w:i/>
          <w:sz w:val="28"/>
          <w:szCs w:val="24"/>
          <w:lang w:eastAsia="ru-RU"/>
        </w:rPr>
        <w:t>gemop1-gemop14, gemop16-gemop18, gemop20-gemop24</w:t>
      </w:r>
      <w:r w:rsidRPr="003B7740">
        <w:rPr>
          <w:rFonts w:eastAsia="Times New Roman" w:cs="Times New Roman"/>
          <w:i/>
          <w:sz w:val="28"/>
          <w:szCs w:val="24"/>
          <w:lang w:eastAsia="ru-RU"/>
        </w:rPr>
        <w:t>) не вводилось, но вводились другие лекарственные препараты с кодом АТХ «L».</w:t>
      </w:r>
    </w:p>
    <w:p w14:paraId="5EA53A58"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Данный случай целесообразно подать к оплате по истечении 30 дней 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 – «</w:t>
      </w:r>
      <w:proofErr w:type="spellStart"/>
      <w:r w:rsidRPr="003B7740">
        <w:rPr>
          <w:rFonts w:eastAsia="Times New Roman" w:cs="Times New Roman"/>
          <w:i/>
          <w:sz w:val="28"/>
          <w:szCs w:val="24"/>
          <w:lang w:eastAsia="ru-RU"/>
        </w:rPr>
        <w:t>gem</w:t>
      </w:r>
      <w:proofErr w:type="spellEnd"/>
      <w:r w:rsidRPr="003B7740">
        <w:rPr>
          <w:rFonts w:eastAsia="Times New Roman" w:cs="Times New Roman"/>
          <w:i/>
          <w:sz w:val="28"/>
          <w:szCs w:val="24"/>
          <w:lang w:eastAsia="ru-RU"/>
        </w:rPr>
        <w:t>»).</w:t>
      </w:r>
    </w:p>
    <w:p w14:paraId="03BC200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случае если между последовательными госпитализациями перерыв составляет 1 день и более, то к оплате подаются 2 случая. При этом </w:t>
      </w:r>
      <w:r w:rsidRPr="003B7740">
        <w:rPr>
          <w:rFonts w:eastAsia="Times New Roman" w:cs="Times New Roman"/>
          <w:sz w:val="28"/>
          <w:szCs w:val="24"/>
          <w:lang w:eastAsia="ru-RU"/>
        </w:rPr>
        <w:br/>
        <w:t>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14:paraId="63249EA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EE65F48"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 xml:space="preserve">КСГ st19.037 «Фебрильная </w:t>
      </w:r>
      <w:proofErr w:type="spellStart"/>
      <w:r w:rsidRPr="003B7740">
        <w:rPr>
          <w:rFonts w:eastAsia="Times New Roman" w:cs="Times New Roman"/>
          <w:b/>
          <w:sz w:val="28"/>
          <w:szCs w:val="24"/>
          <w:lang w:eastAsia="ru-RU"/>
        </w:rPr>
        <w:t>нейтропения</w:t>
      </w:r>
      <w:proofErr w:type="spellEnd"/>
      <w:r w:rsidRPr="003B7740">
        <w:rPr>
          <w:rFonts w:eastAsia="Times New Roman" w:cs="Times New Roman"/>
          <w:b/>
          <w:sz w:val="28"/>
          <w:szCs w:val="24"/>
          <w:lang w:eastAsia="ru-RU"/>
        </w:rPr>
        <w:t>, агранулоцитоз вследствие проведения лекарственной терапии злокачественных новообразований»</w:t>
      </w:r>
    </w:p>
    <w:p w14:paraId="18A6685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Данная КСГ применяется в случаях, когда фебрильная </w:t>
      </w:r>
      <w:proofErr w:type="spellStart"/>
      <w:r w:rsidRPr="003B7740">
        <w:rPr>
          <w:rFonts w:eastAsia="Times New Roman" w:cs="Times New Roman"/>
          <w:sz w:val="28"/>
          <w:szCs w:val="24"/>
          <w:lang w:eastAsia="ru-RU"/>
        </w:rPr>
        <w:t>нейтропения</w:t>
      </w:r>
      <w:proofErr w:type="spellEnd"/>
      <w:r w:rsidRPr="003B7740">
        <w:rPr>
          <w:rFonts w:eastAsia="Times New Roman" w:cs="Times New Roman"/>
          <w:sz w:val="28"/>
          <w:szCs w:val="24"/>
          <w:lang w:eastAsia="ru-RU"/>
        </w:rPr>
        <w:t xml:space="preserve">, агранулоцитоз являются основным поводом для госпитализации после перенесенного специализированного противоопухолевого лечения. В случаях, когда фебрильная </w:t>
      </w:r>
      <w:proofErr w:type="spellStart"/>
      <w:r w:rsidRPr="003B7740">
        <w:rPr>
          <w:rFonts w:eastAsia="Times New Roman" w:cs="Times New Roman"/>
          <w:sz w:val="28"/>
          <w:szCs w:val="24"/>
          <w:lang w:eastAsia="ru-RU"/>
        </w:rPr>
        <w:t>нейтропения</w:t>
      </w:r>
      <w:proofErr w:type="spellEnd"/>
      <w:r w:rsidRPr="003B7740">
        <w:rPr>
          <w:rFonts w:eastAsia="Times New Roman" w:cs="Times New Roman"/>
          <w:sz w:val="28"/>
          <w:szCs w:val="24"/>
          <w:lang w:eastAsia="ru-RU"/>
        </w:rPr>
        <w:t>, агранулоцитоз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14:paraId="42FE5A6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Отнесение случаев лечения к КСГ st19.037 осуществляется по сочетанию двух кодов МКБ 10 (С. и D70 Агранулоцитоз). Учитывая, что кодирование фебрильной </w:t>
      </w:r>
      <w:proofErr w:type="spellStart"/>
      <w:r w:rsidRPr="003B7740">
        <w:rPr>
          <w:rFonts w:eastAsia="Times New Roman" w:cs="Times New Roman"/>
          <w:sz w:val="28"/>
          <w:szCs w:val="24"/>
          <w:lang w:eastAsia="ru-RU"/>
        </w:rPr>
        <w:t>нейтропении</w:t>
      </w:r>
      <w:proofErr w:type="spellEnd"/>
      <w:r w:rsidRPr="003B7740">
        <w:rPr>
          <w:rFonts w:eastAsia="Times New Roman" w:cs="Times New Roman"/>
          <w:sz w:val="28"/>
          <w:szCs w:val="24"/>
          <w:lang w:eastAsia="ru-RU"/>
        </w:rPr>
        <w:t>, агранулоцитоза по КСГ st19.037 осуществляется в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к другой КСГ, не связанной с лечением злокачественного новообразования.</w:t>
      </w:r>
    </w:p>
    <w:p w14:paraId="32DEF81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EE12A15"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КСГ st19.038 (ds19.028) «Установка, замена порт системы (катетера) для лекарственной терапии злокачественных новообразований»</w:t>
      </w:r>
    </w:p>
    <w:p w14:paraId="0F182E4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DB48B6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Данная КСГ применяется в случаях, когда установка, замена порт системы являются основным поводом для госпитализации. Если больному в рамках одной госпитализации устанавливают, меняют порт систему (катетер) для лекарственной терапии злокачественных новообразований с последующим проведением лекарственной терапии или после хирургического лечения, оплата осуществляется по двум КСГ.</w:t>
      </w:r>
    </w:p>
    <w:p w14:paraId="0253A81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случая к КСГ st19.038 (ds19.028) осуществляется по кодам МКБ 10 (С., D00-D09) и коду Номенклатуры A11.12.001.002 «Имплантация подкожной венозной порт системы».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в Номенклатуре).</w:t>
      </w:r>
    </w:p>
    <w:p w14:paraId="3FA1AB3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3831E00E"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Лучевая терапия (КСГ st19.075-st19.082 и ds19.050-ds19.057)</w:t>
      </w:r>
    </w:p>
    <w:p w14:paraId="35E5A45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Отнесение к соответствующей КСГ случаев лучевой терапии осуществляется на основании кода медицинской услуги в соответствии </w:t>
      </w:r>
      <w:r w:rsidRPr="003B7740">
        <w:rPr>
          <w:rFonts w:eastAsia="Times New Roman" w:cs="Times New Roman"/>
          <w:sz w:val="28"/>
          <w:szCs w:val="24"/>
          <w:lang w:eastAsia="ru-RU"/>
        </w:rPr>
        <w:br/>
        <w:t>с Номенклатурой, а также в ряде случаев – количества дней проведения лучевой терапии (числа фракций).</w:t>
      </w:r>
    </w:p>
    <w:p w14:paraId="45DF92F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D1638B8"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Справочник диапазонов числа фракций (столбец «Диапазон фракций» листа «</w:t>
      </w:r>
      <w:proofErr w:type="spellStart"/>
      <w:r w:rsidRPr="003B7740">
        <w:rPr>
          <w:rFonts w:eastAsia="Times New Roman" w:cs="Times New Roman"/>
          <w:b/>
          <w:sz w:val="28"/>
          <w:szCs w:val="24"/>
          <w:lang w:eastAsia="ru-RU"/>
        </w:rPr>
        <w:t>Группировщик</w:t>
      </w:r>
      <w:proofErr w:type="spellEnd"/>
      <w:r w:rsidRPr="003B7740">
        <w:rPr>
          <w:rFonts w:eastAsia="Times New Roman" w:cs="Times New Roman"/>
          <w:b/>
          <w:sz w:val="28"/>
          <w:szCs w:val="24"/>
          <w:lang w:eastAsia="ru-RU"/>
        </w:rPr>
        <w:t>»)</w:t>
      </w:r>
    </w:p>
    <w:p w14:paraId="488AB1A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512"/>
      </w:tblGrid>
      <w:tr w:rsidR="00A2047A" w:rsidRPr="003B7740" w14:paraId="35113784" w14:textId="77777777" w:rsidTr="00216BC0">
        <w:trPr>
          <w:trHeight w:val="428"/>
          <w:tblHeader/>
          <w:jc w:val="center"/>
        </w:trPr>
        <w:tc>
          <w:tcPr>
            <w:tcW w:w="2235" w:type="dxa"/>
            <w:vAlign w:val="center"/>
          </w:tcPr>
          <w:p w14:paraId="0BCE2019" w14:textId="77777777" w:rsidR="00A2047A" w:rsidRPr="003B7740" w:rsidRDefault="00A2047A" w:rsidP="00216BC0">
            <w:pPr>
              <w:jc w:val="center"/>
              <w:rPr>
                <w:rFonts w:cs="Times New Roman"/>
                <w:szCs w:val="24"/>
              </w:rPr>
            </w:pPr>
            <w:r w:rsidRPr="003B7740">
              <w:rPr>
                <w:rFonts w:cs="Times New Roman"/>
                <w:szCs w:val="24"/>
              </w:rPr>
              <w:t>Диапазон фракций</w:t>
            </w:r>
          </w:p>
        </w:tc>
        <w:tc>
          <w:tcPr>
            <w:tcW w:w="7512" w:type="dxa"/>
            <w:vAlign w:val="center"/>
          </w:tcPr>
          <w:p w14:paraId="7DB21D0B" w14:textId="77777777" w:rsidR="00A2047A" w:rsidRPr="003B7740" w:rsidRDefault="00A2047A" w:rsidP="00216BC0">
            <w:pPr>
              <w:jc w:val="center"/>
              <w:rPr>
                <w:rFonts w:cs="Times New Roman"/>
                <w:szCs w:val="24"/>
              </w:rPr>
            </w:pPr>
            <w:r w:rsidRPr="003B7740">
              <w:rPr>
                <w:rFonts w:cs="Times New Roman"/>
                <w:szCs w:val="24"/>
              </w:rPr>
              <w:t>Расшифровка</w:t>
            </w:r>
          </w:p>
        </w:tc>
      </w:tr>
      <w:tr w:rsidR="00A2047A" w:rsidRPr="003B7740" w14:paraId="620F9A08" w14:textId="77777777" w:rsidTr="00216BC0">
        <w:trPr>
          <w:jc w:val="center"/>
        </w:trPr>
        <w:tc>
          <w:tcPr>
            <w:tcW w:w="2235" w:type="dxa"/>
            <w:vAlign w:val="center"/>
          </w:tcPr>
          <w:p w14:paraId="708B9AFE" w14:textId="77777777" w:rsidR="00A2047A" w:rsidRPr="003B7740" w:rsidRDefault="00A2047A" w:rsidP="00216BC0">
            <w:pPr>
              <w:jc w:val="center"/>
              <w:rPr>
                <w:rFonts w:cs="Times New Roman"/>
                <w:szCs w:val="24"/>
              </w:rPr>
            </w:pPr>
            <w:r w:rsidRPr="003B7740">
              <w:rPr>
                <w:rFonts w:cs="Times New Roman"/>
                <w:szCs w:val="24"/>
              </w:rPr>
              <w:t>fr01-05</w:t>
            </w:r>
          </w:p>
        </w:tc>
        <w:tc>
          <w:tcPr>
            <w:tcW w:w="7512" w:type="dxa"/>
            <w:vAlign w:val="center"/>
          </w:tcPr>
          <w:p w14:paraId="36C5EC86" w14:textId="77777777" w:rsidR="00A2047A" w:rsidRPr="003B7740" w:rsidRDefault="00A2047A" w:rsidP="00216BC0">
            <w:pPr>
              <w:jc w:val="center"/>
              <w:rPr>
                <w:rFonts w:cs="Times New Roman"/>
                <w:szCs w:val="24"/>
              </w:rPr>
            </w:pPr>
            <w:r w:rsidRPr="003B7740">
              <w:rPr>
                <w:rFonts w:cs="Times New Roman"/>
                <w:szCs w:val="24"/>
              </w:rPr>
              <w:t>Количество фракций от 1 до 5 включительно</w:t>
            </w:r>
          </w:p>
        </w:tc>
      </w:tr>
      <w:tr w:rsidR="00A2047A" w:rsidRPr="003B7740" w14:paraId="6FBD8B96" w14:textId="77777777" w:rsidTr="00216BC0">
        <w:trPr>
          <w:jc w:val="center"/>
        </w:trPr>
        <w:tc>
          <w:tcPr>
            <w:tcW w:w="2235" w:type="dxa"/>
            <w:vAlign w:val="center"/>
          </w:tcPr>
          <w:p w14:paraId="0B951E72" w14:textId="77777777" w:rsidR="00A2047A" w:rsidRPr="003B7740" w:rsidRDefault="00A2047A" w:rsidP="00216BC0">
            <w:pPr>
              <w:jc w:val="center"/>
              <w:rPr>
                <w:rFonts w:cs="Times New Roman"/>
                <w:szCs w:val="24"/>
              </w:rPr>
            </w:pPr>
            <w:r w:rsidRPr="003B7740">
              <w:rPr>
                <w:rFonts w:cs="Times New Roman"/>
                <w:szCs w:val="24"/>
              </w:rPr>
              <w:t>fr06-07</w:t>
            </w:r>
          </w:p>
        </w:tc>
        <w:tc>
          <w:tcPr>
            <w:tcW w:w="7512" w:type="dxa"/>
            <w:vAlign w:val="center"/>
          </w:tcPr>
          <w:p w14:paraId="72BDA05A" w14:textId="77777777" w:rsidR="00A2047A" w:rsidRPr="003B7740" w:rsidRDefault="00A2047A" w:rsidP="00216BC0">
            <w:pPr>
              <w:jc w:val="center"/>
              <w:rPr>
                <w:rFonts w:cs="Times New Roman"/>
                <w:szCs w:val="24"/>
              </w:rPr>
            </w:pPr>
            <w:r w:rsidRPr="003B7740">
              <w:rPr>
                <w:rFonts w:cs="Times New Roman"/>
                <w:szCs w:val="24"/>
              </w:rPr>
              <w:t>Количество фракций от 6 до 7 включительно</w:t>
            </w:r>
          </w:p>
        </w:tc>
      </w:tr>
      <w:tr w:rsidR="00A2047A" w:rsidRPr="003B7740" w14:paraId="472D7D20" w14:textId="77777777" w:rsidTr="00216BC0">
        <w:trPr>
          <w:jc w:val="center"/>
        </w:trPr>
        <w:tc>
          <w:tcPr>
            <w:tcW w:w="2235" w:type="dxa"/>
            <w:vAlign w:val="center"/>
          </w:tcPr>
          <w:p w14:paraId="55A0F31A" w14:textId="77777777" w:rsidR="00A2047A" w:rsidRPr="003B7740" w:rsidRDefault="00A2047A" w:rsidP="00216BC0">
            <w:pPr>
              <w:jc w:val="center"/>
              <w:rPr>
                <w:rFonts w:cs="Times New Roman"/>
                <w:szCs w:val="24"/>
              </w:rPr>
            </w:pPr>
            <w:r w:rsidRPr="003B7740">
              <w:rPr>
                <w:rFonts w:cs="Times New Roman"/>
                <w:szCs w:val="24"/>
              </w:rPr>
              <w:t>fr08-10</w:t>
            </w:r>
          </w:p>
        </w:tc>
        <w:tc>
          <w:tcPr>
            <w:tcW w:w="7512" w:type="dxa"/>
            <w:vAlign w:val="center"/>
          </w:tcPr>
          <w:p w14:paraId="1A9AFECB" w14:textId="77777777" w:rsidR="00A2047A" w:rsidRPr="003B7740" w:rsidRDefault="00A2047A" w:rsidP="00216BC0">
            <w:pPr>
              <w:jc w:val="center"/>
              <w:rPr>
                <w:rFonts w:cs="Times New Roman"/>
                <w:szCs w:val="24"/>
              </w:rPr>
            </w:pPr>
            <w:r w:rsidRPr="003B7740">
              <w:rPr>
                <w:rFonts w:cs="Times New Roman"/>
                <w:szCs w:val="24"/>
              </w:rPr>
              <w:t>Количество фракций от 8 до 10 включительно</w:t>
            </w:r>
          </w:p>
        </w:tc>
      </w:tr>
      <w:tr w:rsidR="00A2047A" w:rsidRPr="003B7740" w14:paraId="6737AE65" w14:textId="77777777" w:rsidTr="00216BC0">
        <w:trPr>
          <w:jc w:val="center"/>
        </w:trPr>
        <w:tc>
          <w:tcPr>
            <w:tcW w:w="2235" w:type="dxa"/>
            <w:vAlign w:val="center"/>
          </w:tcPr>
          <w:p w14:paraId="37260420" w14:textId="77777777" w:rsidR="00A2047A" w:rsidRPr="003B7740" w:rsidRDefault="00A2047A" w:rsidP="00216BC0">
            <w:pPr>
              <w:jc w:val="center"/>
              <w:rPr>
                <w:rFonts w:cs="Times New Roman"/>
                <w:szCs w:val="24"/>
              </w:rPr>
            </w:pPr>
            <w:r w:rsidRPr="003B7740">
              <w:rPr>
                <w:rFonts w:cs="Times New Roman"/>
                <w:szCs w:val="24"/>
              </w:rPr>
              <w:t>fr11-20</w:t>
            </w:r>
          </w:p>
        </w:tc>
        <w:tc>
          <w:tcPr>
            <w:tcW w:w="7512" w:type="dxa"/>
            <w:vAlign w:val="center"/>
          </w:tcPr>
          <w:p w14:paraId="48790EC0" w14:textId="77777777" w:rsidR="00A2047A" w:rsidRPr="003B7740" w:rsidRDefault="00A2047A" w:rsidP="00216BC0">
            <w:pPr>
              <w:jc w:val="center"/>
              <w:rPr>
                <w:rFonts w:cs="Times New Roman"/>
                <w:szCs w:val="24"/>
              </w:rPr>
            </w:pPr>
            <w:r w:rsidRPr="003B7740">
              <w:rPr>
                <w:rFonts w:cs="Times New Roman"/>
                <w:szCs w:val="24"/>
              </w:rPr>
              <w:t>Количество фракций от 11 до 20 включительно</w:t>
            </w:r>
          </w:p>
        </w:tc>
      </w:tr>
      <w:tr w:rsidR="00A2047A" w:rsidRPr="003B7740" w14:paraId="62F8AC15" w14:textId="77777777" w:rsidTr="00216BC0">
        <w:trPr>
          <w:jc w:val="center"/>
        </w:trPr>
        <w:tc>
          <w:tcPr>
            <w:tcW w:w="2235" w:type="dxa"/>
            <w:vAlign w:val="center"/>
          </w:tcPr>
          <w:p w14:paraId="5E2A3FF1" w14:textId="77777777" w:rsidR="00A2047A" w:rsidRPr="003B7740" w:rsidRDefault="00A2047A" w:rsidP="00216BC0">
            <w:pPr>
              <w:jc w:val="center"/>
              <w:rPr>
                <w:rFonts w:cs="Times New Roman"/>
                <w:szCs w:val="24"/>
              </w:rPr>
            </w:pPr>
            <w:r w:rsidRPr="003B7740">
              <w:rPr>
                <w:rFonts w:cs="Times New Roman"/>
                <w:szCs w:val="24"/>
              </w:rPr>
              <w:t>fr21-29</w:t>
            </w:r>
          </w:p>
        </w:tc>
        <w:tc>
          <w:tcPr>
            <w:tcW w:w="7512" w:type="dxa"/>
            <w:vAlign w:val="center"/>
          </w:tcPr>
          <w:p w14:paraId="15E3E5EF" w14:textId="77777777" w:rsidR="00A2047A" w:rsidRPr="003B7740" w:rsidRDefault="00A2047A" w:rsidP="00216BC0">
            <w:pPr>
              <w:jc w:val="center"/>
              <w:rPr>
                <w:rFonts w:cs="Times New Roman"/>
                <w:szCs w:val="24"/>
              </w:rPr>
            </w:pPr>
            <w:r w:rsidRPr="003B7740">
              <w:rPr>
                <w:rFonts w:cs="Times New Roman"/>
                <w:szCs w:val="24"/>
              </w:rPr>
              <w:t>Количество фракций от 21 до 29 включительно</w:t>
            </w:r>
          </w:p>
        </w:tc>
      </w:tr>
      <w:tr w:rsidR="00A2047A" w:rsidRPr="003B7740" w14:paraId="07796551" w14:textId="77777777" w:rsidTr="00216BC0">
        <w:trPr>
          <w:jc w:val="center"/>
        </w:trPr>
        <w:tc>
          <w:tcPr>
            <w:tcW w:w="2235" w:type="dxa"/>
            <w:vAlign w:val="center"/>
          </w:tcPr>
          <w:p w14:paraId="78EE8C8C" w14:textId="77777777" w:rsidR="00A2047A" w:rsidRPr="003B7740" w:rsidRDefault="00A2047A" w:rsidP="00216BC0">
            <w:pPr>
              <w:jc w:val="center"/>
              <w:rPr>
                <w:rFonts w:cs="Times New Roman"/>
                <w:szCs w:val="24"/>
              </w:rPr>
            </w:pPr>
            <w:r w:rsidRPr="003B7740">
              <w:rPr>
                <w:rFonts w:cs="Times New Roman"/>
                <w:szCs w:val="24"/>
              </w:rPr>
              <w:t>fr30-32</w:t>
            </w:r>
          </w:p>
        </w:tc>
        <w:tc>
          <w:tcPr>
            <w:tcW w:w="7512" w:type="dxa"/>
            <w:vAlign w:val="center"/>
          </w:tcPr>
          <w:p w14:paraId="7292DEC7" w14:textId="77777777" w:rsidR="00A2047A" w:rsidRPr="003B7740" w:rsidRDefault="00A2047A" w:rsidP="00216BC0">
            <w:pPr>
              <w:jc w:val="center"/>
              <w:rPr>
                <w:rFonts w:cs="Times New Roman"/>
                <w:szCs w:val="24"/>
              </w:rPr>
            </w:pPr>
            <w:r w:rsidRPr="003B7740">
              <w:rPr>
                <w:rFonts w:cs="Times New Roman"/>
                <w:szCs w:val="24"/>
              </w:rPr>
              <w:t>Количество фракций от 30 до 32 включительно</w:t>
            </w:r>
          </w:p>
        </w:tc>
      </w:tr>
      <w:tr w:rsidR="00A2047A" w:rsidRPr="003B7740" w14:paraId="48530410" w14:textId="77777777" w:rsidTr="00216BC0">
        <w:trPr>
          <w:jc w:val="center"/>
        </w:trPr>
        <w:tc>
          <w:tcPr>
            <w:tcW w:w="2235" w:type="dxa"/>
            <w:vAlign w:val="center"/>
          </w:tcPr>
          <w:p w14:paraId="573092FD" w14:textId="77777777" w:rsidR="00A2047A" w:rsidRPr="003B7740" w:rsidRDefault="00A2047A" w:rsidP="00216BC0">
            <w:pPr>
              <w:jc w:val="center"/>
              <w:rPr>
                <w:rFonts w:cs="Times New Roman"/>
                <w:szCs w:val="24"/>
              </w:rPr>
            </w:pPr>
            <w:r w:rsidRPr="003B7740">
              <w:rPr>
                <w:rFonts w:cs="Times New Roman"/>
                <w:szCs w:val="24"/>
              </w:rPr>
              <w:t>fr33-99</w:t>
            </w:r>
          </w:p>
        </w:tc>
        <w:tc>
          <w:tcPr>
            <w:tcW w:w="7512" w:type="dxa"/>
            <w:vAlign w:val="center"/>
          </w:tcPr>
          <w:p w14:paraId="7D83E772" w14:textId="77777777" w:rsidR="00A2047A" w:rsidRPr="003B7740" w:rsidRDefault="00A2047A" w:rsidP="00216BC0">
            <w:pPr>
              <w:jc w:val="center"/>
              <w:rPr>
                <w:rFonts w:cs="Times New Roman"/>
                <w:szCs w:val="24"/>
              </w:rPr>
            </w:pPr>
            <w:r w:rsidRPr="003B7740">
              <w:rPr>
                <w:rFonts w:cs="Times New Roman"/>
                <w:szCs w:val="24"/>
              </w:rPr>
              <w:t>Количество фракций от 33 включительно и более</w:t>
            </w:r>
          </w:p>
        </w:tc>
      </w:tr>
    </w:tbl>
    <w:p w14:paraId="33CFB93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30095C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087E81E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84A64DD"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Лучевая терапия в сочетании с лекарственной терапией (КСГ st19.083-st19.089 и ds19.058-ds19.062)</w:t>
      </w:r>
    </w:p>
    <w:p w14:paraId="4CA541C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в соответствии с Номенклатурой с учетом количества дней проведения лучевой </w:t>
      </w:r>
      <w:r w:rsidRPr="003B7740">
        <w:rPr>
          <w:rFonts w:eastAsia="Times New Roman" w:cs="Times New Roman"/>
          <w:sz w:val="28"/>
          <w:szCs w:val="24"/>
          <w:lang w:eastAsia="ru-RU"/>
        </w:rPr>
        <w:lastRenderedPageBreak/>
        <w:t>терапии (числа фракций) (при наличии), а также кода МНН лекарственных препаратов.</w:t>
      </w:r>
    </w:p>
    <w:p w14:paraId="7AD8AED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65B8D94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Перечень кодов МНН лекарственных препаратов, для которых предусмотрена оплата по КСГ для случаев проведения лучевой терапии в сочетании с лекарственной терапией, с расшифровкой содержится на вкладке «МНН ЛП» файла «Расшифровка групп».</w:t>
      </w:r>
    </w:p>
    <w:p w14:paraId="7F7565C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применения лекарственных препаратов, не относящихся 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14:paraId="55CE07A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5C07E6BC"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Хирургическая онкология</w:t>
      </w:r>
    </w:p>
    <w:p w14:paraId="4068F9B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производится при комбинации диагнозов C00-C80, C97 и D00-D09 и услуг, обозначающих выполнение оперативного вмешательства.</w:t>
      </w:r>
    </w:p>
    <w:p w14:paraId="163FBDD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 таким КСГ относятся:</w:t>
      </w:r>
    </w:p>
    <w:p w14:paraId="26629FF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337" w:type="dxa"/>
        <w:jc w:val="center"/>
        <w:tblLayout w:type="fixed"/>
        <w:tblCellMar>
          <w:top w:w="102" w:type="dxa"/>
          <w:left w:w="62" w:type="dxa"/>
          <w:bottom w:w="102" w:type="dxa"/>
          <w:right w:w="62" w:type="dxa"/>
        </w:tblCellMar>
        <w:tblLook w:val="0000" w:firstRow="0" w:lastRow="0" w:firstColumn="0" w:lastColumn="0" w:noHBand="0" w:noVBand="0"/>
      </w:tblPr>
      <w:tblGrid>
        <w:gridCol w:w="1196"/>
        <w:gridCol w:w="8141"/>
      </w:tblGrid>
      <w:tr w:rsidR="00A2047A" w:rsidRPr="003B7740" w14:paraId="024D2956" w14:textId="77777777" w:rsidTr="00216BC0">
        <w:trPr>
          <w:trHeight w:val="4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309FD625"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st19.001</w:t>
            </w:r>
          </w:p>
        </w:tc>
        <w:tc>
          <w:tcPr>
            <w:tcW w:w="8141" w:type="dxa"/>
            <w:tcBorders>
              <w:top w:val="single" w:sz="4" w:space="0" w:color="auto"/>
              <w:left w:val="single" w:sz="4" w:space="0" w:color="auto"/>
              <w:bottom w:val="single" w:sz="4" w:space="0" w:color="auto"/>
              <w:right w:val="single" w:sz="4" w:space="0" w:color="auto"/>
            </w:tcBorders>
            <w:vAlign w:val="center"/>
          </w:tcPr>
          <w:p w14:paraId="7EE7163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на женских половых органах при злокачественных новообразованиях (уровень 1)</w:t>
            </w:r>
          </w:p>
        </w:tc>
      </w:tr>
      <w:tr w:rsidR="00A2047A" w:rsidRPr="003B7740" w14:paraId="05E7C948" w14:textId="77777777" w:rsidTr="00216BC0">
        <w:trPr>
          <w:trHeight w:val="414"/>
          <w:jc w:val="center"/>
        </w:trPr>
        <w:tc>
          <w:tcPr>
            <w:tcW w:w="1196" w:type="dxa"/>
            <w:tcBorders>
              <w:top w:val="single" w:sz="4" w:space="0" w:color="auto"/>
              <w:left w:val="single" w:sz="4" w:space="0" w:color="auto"/>
              <w:bottom w:val="single" w:sz="4" w:space="0" w:color="auto"/>
              <w:right w:val="single" w:sz="4" w:space="0" w:color="auto"/>
            </w:tcBorders>
            <w:vAlign w:val="center"/>
          </w:tcPr>
          <w:p w14:paraId="65376F6E"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st19.002</w:t>
            </w:r>
          </w:p>
        </w:tc>
        <w:tc>
          <w:tcPr>
            <w:tcW w:w="8141" w:type="dxa"/>
            <w:tcBorders>
              <w:top w:val="single" w:sz="4" w:space="0" w:color="auto"/>
              <w:left w:val="single" w:sz="4" w:space="0" w:color="auto"/>
              <w:bottom w:val="single" w:sz="4" w:space="0" w:color="auto"/>
              <w:right w:val="single" w:sz="4" w:space="0" w:color="auto"/>
            </w:tcBorders>
            <w:vAlign w:val="center"/>
          </w:tcPr>
          <w:p w14:paraId="1ABAA8B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на женских половых органах при злокачественных новообразованиях (уровень 2)</w:t>
            </w:r>
          </w:p>
        </w:tc>
      </w:tr>
      <w:tr w:rsidR="00A2047A" w:rsidRPr="003B7740" w14:paraId="32A5EFF1"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8217D3D"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st19.003</w:t>
            </w:r>
          </w:p>
        </w:tc>
        <w:tc>
          <w:tcPr>
            <w:tcW w:w="8141" w:type="dxa"/>
            <w:tcBorders>
              <w:top w:val="single" w:sz="4" w:space="0" w:color="auto"/>
              <w:left w:val="single" w:sz="4" w:space="0" w:color="auto"/>
              <w:bottom w:val="single" w:sz="4" w:space="0" w:color="auto"/>
              <w:right w:val="single" w:sz="4" w:space="0" w:color="auto"/>
            </w:tcBorders>
            <w:vAlign w:val="center"/>
          </w:tcPr>
          <w:p w14:paraId="27CE5BD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на женских половых органах при злокачественных новообразованиях (уровень 3)</w:t>
            </w:r>
          </w:p>
        </w:tc>
      </w:tr>
      <w:tr w:rsidR="00A2047A" w:rsidRPr="003B7740" w14:paraId="2FAA0BB8" w14:textId="77777777" w:rsidTr="00216BC0">
        <w:trPr>
          <w:trHeight w:val="3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22F2CA2B"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st19.004</w:t>
            </w:r>
          </w:p>
        </w:tc>
        <w:tc>
          <w:tcPr>
            <w:tcW w:w="8141" w:type="dxa"/>
            <w:tcBorders>
              <w:top w:val="single" w:sz="4" w:space="0" w:color="auto"/>
              <w:left w:val="single" w:sz="4" w:space="0" w:color="auto"/>
              <w:bottom w:val="single" w:sz="4" w:space="0" w:color="auto"/>
              <w:right w:val="single" w:sz="4" w:space="0" w:color="auto"/>
            </w:tcBorders>
            <w:vAlign w:val="center"/>
          </w:tcPr>
          <w:p w14:paraId="5742906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на кишечнике и анальной области при злокачественных новообразованиях (уровень 1)</w:t>
            </w:r>
          </w:p>
        </w:tc>
      </w:tr>
      <w:tr w:rsidR="00A2047A" w:rsidRPr="003B7740" w14:paraId="1F87FADE" w14:textId="77777777" w:rsidTr="00216BC0">
        <w:trPr>
          <w:trHeight w:val="461"/>
          <w:jc w:val="center"/>
        </w:trPr>
        <w:tc>
          <w:tcPr>
            <w:tcW w:w="1196" w:type="dxa"/>
            <w:tcBorders>
              <w:top w:val="single" w:sz="4" w:space="0" w:color="auto"/>
              <w:left w:val="single" w:sz="4" w:space="0" w:color="auto"/>
              <w:bottom w:val="single" w:sz="4" w:space="0" w:color="auto"/>
              <w:right w:val="single" w:sz="4" w:space="0" w:color="auto"/>
            </w:tcBorders>
            <w:vAlign w:val="center"/>
          </w:tcPr>
          <w:p w14:paraId="29905EF2"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st19.005</w:t>
            </w:r>
          </w:p>
        </w:tc>
        <w:tc>
          <w:tcPr>
            <w:tcW w:w="8141" w:type="dxa"/>
            <w:tcBorders>
              <w:top w:val="single" w:sz="4" w:space="0" w:color="auto"/>
              <w:left w:val="single" w:sz="4" w:space="0" w:color="auto"/>
              <w:bottom w:val="single" w:sz="4" w:space="0" w:color="auto"/>
              <w:right w:val="single" w:sz="4" w:space="0" w:color="auto"/>
            </w:tcBorders>
            <w:vAlign w:val="center"/>
          </w:tcPr>
          <w:p w14:paraId="2297403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на кишечнике и анальной области при злокачественных новообразованиях (уровень 2)</w:t>
            </w:r>
          </w:p>
        </w:tc>
      </w:tr>
      <w:tr w:rsidR="00A2047A" w:rsidRPr="003B7740" w14:paraId="732DBBEB"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3EAFCB8C"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st19.006</w:t>
            </w:r>
          </w:p>
        </w:tc>
        <w:tc>
          <w:tcPr>
            <w:tcW w:w="8141" w:type="dxa"/>
            <w:tcBorders>
              <w:top w:val="single" w:sz="4" w:space="0" w:color="auto"/>
              <w:left w:val="single" w:sz="4" w:space="0" w:color="auto"/>
              <w:bottom w:val="single" w:sz="4" w:space="0" w:color="auto"/>
              <w:right w:val="single" w:sz="4" w:space="0" w:color="auto"/>
            </w:tcBorders>
            <w:vAlign w:val="center"/>
          </w:tcPr>
          <w:p w14:paraId="79209CD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злокачественных новообразованиях почки и мочевыделительной системы (уровень 1)</w:t>
            </w:r>
          </w:p>
        </w:tc>
      </w:tr>
      <w:tr w:rsidR="00A2047A" w:rsidRPr="003B7740" w14:paraId="5FE36BB9" w14:textId="77777777" w:rsidTr="00216BC0">
        <w:trPr>
          <w:trHeight w:val="483"/>
          <w:jc w:val="center"/>
        </w:trPr>
        <w:tc>
          <w:tcPr>
            <w:tcW w:w="1196" w:type="dxa"/>
            <w:tcBorders>
              <w:top w:val="single" w:sz="4" w:space="0" w:color="auto"/>
              <w:left w:val="single" w:sz="4" w:space="0" w:color="auto"/>
              <w:bottom w:val="single" w:sz="4" w:space="0" w:color="auto"/>
              <w:right w:val="single" w:sz="4" w:space="0" w:color="auto"/>
            </w:tcBorders>
            <w:vAlign w:val="center"/>
          </w:tcPr>
          <w:p w14:paraId="3C8F2214"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st19.007</w:t>
            </w:r>
          </w:p>
        </w:tc>
        <w:tc>
          <w:tcPr>
            <w:tcW w:w="8141" w:type="dxa"/>
            <w:tcBorders>
              <w:top w:val="single" w:sz="4" w:space="0" w:color="auto"/>
              <w:left w:val="single" w:sz="4" w:space="0" w:color="auto"/>
              <w:bottom w:val="single" w:sz="4" w:space="0" w:color="auto"/>
              <w:right w:val="single" w:sz="4" w:space="0" w:color="auto"/>
            </w:tcBorders>
            <w:vAlign w:val="center"/>
          </w:tcPr>
          <w:p w14:paraId="5A1B2EE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злокачественных новообразованиях почки и мочевыделительной системы (уровень 2)</w:t>
            </w:r>
          </w:p>
        </w:tc>
      </w:tr>
      <w:tr w:rsidR="00A2047A" w:rsidRPr="003B7740" w14:paraId="27C9C814" w14:textId="77777777" w:rsidTr="00216BC0">
        <w:trPr>
          <w:trHeight w:val="424"/>
          <w:jc w:val="center"/>
        </w:trPr>
        <w:tc>
          <w:tcPr>
            <w:tcW w:w="1196" w:type="dxa"/>
            <w:tcBorders>
              <w:top w:val="single" w:sz="4" w:space="0" w:color="auto"/>
              <w:left w:val="single" w:sz="4" w:space="0" w:color="auto"/>
              <w:bottom w:val="single" w:sz="4" w:space="0" w:color="auto"/>
              <w:right w:val="single" w:sz="4" w:space="0" w:color="auto"/>
            </w:tcBorders>
            <w:vAlign w:val="center"/>
          </w:tcPr>
          <w:p w14:paraId="32A87232"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st19.008</w:t>
            </w:r>
          </w:p>
        </w:tc>
        <w:tc>
          <w:tcPr>
            <w:tcW w:w="8141" w:type="dxa"/>
            <w:tcBorders>
              <w:top w:val="single" w:sz="4" w:space="0" w:color="auto"/>
              <w:left w:val="single" w:sz="4" w:space="0" w:color="auto"/>
              <w:bottom w:val="single" w:sz="4" w:space="0" w:color="auto"/>
              <w:right w:val="single" w:sz="4" w:space="0" w:color="auto"/>
            </w:tcBorders>
            <w:vAlign w:val="center"/>
          </w:tcPr>
          <w:p w14:paraId="0331C7C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злокачественных новообразованиях почки и мочевыделительной системы (уровень 3)</w:t>
            </w:r>
          </w:p>
        </w:tc>
      </w:tr>
      <w:tr w:rsidR="00A2047A" w:rsidRPr="003B7740" w14:paraId="1B75583B" w14:textId="77777777" w:rsidTr="00216BC0">
        <w:trPr>
          <w:trHeight w:val="236"/>
          <w:jc w:val="center"/>
        </w:trPr>
        <w:tc>
          <w:tcPr>
            <w:tcW w:w="1196" w:type="dxa"/>
            <w:tcBorders>
              <w:top w:val="single" w:sz="4" w:space="0" w:color="auto"/>
              <w:left w:val="single" w:sz="4" w:space="0" w:color="auto"/>
              <w:bottom w:val="single" w:sz="4" w:space="0" w:color="auto"/>
              <w:right w:val="single" w:sz="4" w:space="0" w:color="auto"/>
            </w:tcBorders>
            <w:vAlign w:val="center"/>
          </w:tcPr>
          <w:p w14:paraId="030D763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st19.009</w:t>
            </w:r>
          </w:p>
        </w:tc>
        <w:tc>
          <w:tcPr>
            <w:tcW w:w="8141" w:type="dxa"/>
            <w:tcBorders>
              <w:top w:val="single" w:sz="4" w:space="0" w:color="auto"/>
              <w:left w:val="single" w:sz="4" w:space="0" w:color="auto"/>
              <w:bottom w:val="single" w:sz="4" w:space="0" w:color="auto"/>
              <w:right w:val="single" w:sz="4" w:space="0" w:color="auto"/>
            </w:tcBorders>
            <w:vAlign w:val="center"/>
          </w:tcPr>
          <w:p w14:paraId="367E043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злокачественных новообразованиях кожи (уровень 1)</w:t>
            </w:r>
          </w:p>
        </w:tc>
      </w:tr>
      <w:tr w:rsidR="00A2047A" w:rsidRPr="003B7740" w14:paraId="666DAC48"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7FC67F29"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st19.010</w:t>
            </w:r>
          </w:p>
        </w:tc>
        <w:tc>
          <w:tcPr>
            <w:tcW w:w="8141" w:type="dxa"/>
            <w:tcBorders>
              <w:top w:val="single" w:sz="4" w:space="0" w:color="auto"/>
              <w:left w:val="single" w:sz="4" w:space="0" w:color="auto"/>
              <w:bottom w:val="single" w:sz="4" w:space="0" w:color="auto"/>
              <w:right w:val="single" w:sz="4" w:space="0" w:color="auto"/>
            </w:tcBorders>
            <w:vAlign w:val="center"/>
          </w:tcPr>
          <w:p w14:paraId="7D093CC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злокачественных новообразованиях кожи (уровень 2)</w:t>
            </w:r>
          </w:p>
        </w:tc>
      </w:tr>
      <w:tr w:rsidR="00A2047A" w:rsidRPr="003B7740" w14:paraId="5DF19B47"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8772817"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st19.011</w:t>
            </w:r>
          </w:p>
        </w:tc>
        <w:tc>
          <w:tcPr>
            <w:tcW w:w="8141" w:type="dxa"/>
            <w:tcBorders>
              <w:top w:val="single" w:sz="4" w:space="0" w:color="auto"/>
              <w:left w:val="single" w:sz="4" w:space="0" w:color="auto"/>
              <w:bottom w:val="single" w:sz="4" w:space="0" w:color="auto"/>
              <w:right w:val="single" w:sz="4" w:space="0" w:color="auto"/>
            </w:tcBorders>
            <w:vAlign w:val="center"/>
          </w:tcPr>
          <w:p w14:paraId="2E49BD5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злокачественных новообразованиях кожи (уровень 3)</w:t>
            </w:r>
          </w:p>
        </w:tc>
      </w:tr>
      <w:tr w:rsidR="00A2047A" w:rsidRPr="003B7740" w14:paraId="089A11FA"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8DEE97B"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st19.012</w:t>
            </w:r>
          </w:p>
        </w:tc>
        <w:tc>
          <w:tcPr>
            <w:tcW w:w="8141" w:type="dxa"/>
            <w:tcBorders>
              <w:top w:val="single" w:sz="4" w:space="0" w:color="auto"/>
              <w:left w:val="single" w:sz="4" w:space="0" w:color="auto"/>
              <w:bottom w:val="single" w:sz="4" w:space="0" w:color="auto"/>
              <w:right w:val="single" w:sz="4" w:space="0" w:color="auto"/>
            </w:tcBorders>
            <w:vAlign w:val="center"/>
          </w:tcPr>
          <w:p w14:paraId="3AAFE2B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злокачественном новообразовании щитовидной железы (уровень 1)</w:t>
            </w:r>
          </w:p>
        </w:tc>
      </w:tr>
      <w:tr w:rsidR="00A2047A" w:rsidRPr="003B7740" w14:paraId="1BCCFDF7"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B068D5"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lastRenderedPageBreak/>
              <w:t>st19.013</w:t>
            </w:r>
          </w:p>
        </w:tc>
        <w:tc>
          <w:tcPr>
            <w:tcW w:w="8141" w:type="dxa"/>
            <w:tcBorders>
              <w:top w:val="single" w:sz="4" w:space="0" w:color="auto"/>
              <w:left w:val="single" w:sz="4" w:space="0" w:color="auto"/>
              <w:bottom w:val="single" w:sz="4" w:space="0" w:color="auto"/>
              <w:right w:val="single" w:sz="4" w:space="0" w:color="auto"/>
            </w:tcBorders>
            <w:vAlign w:val="center"/>
          </w:tcPr>
          <w:p w14:paraId="1FB2720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злокачественном новообразовании щитовидной железы (уровень 2)</w:t>
            </w:r>
          </w:p>
        </w:tc>
      </w:tr>
      <w:tr w:rsidR="00A2047A" w:rsidRPr="003B7740" w14:paraId="74D9BE78"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2379F89"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st19.014</w:t>
            </w:r>
          </w:p>
        </w:tc>
        <w:tc>
          <w:tcPr>
            <w:tcW w:w="8141" w:type="dxa"/>
            <w:tcBorders>
              <w:top w:val="single" w:sz="4" w:space="0" w:color="auto"/>
              <w:left w:val="single" w:sz="4" w:space="0" w:color="auto"/>
              <w:bottom w:val="single" w:sz="4" w:space="0" w:color="auto"/>
              <w:right w:val="single" w:sz="4" w:space="0" w:color="auto"/>
            </w:tcBorders>
            <w:vAlign w:val="center"/>
          </w:tcPr>
          <w:p w14:paraId="4AF0041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Мастэктомия , другие операции при злокачественном новообразовании молочной железы (уровень 1)</w:t>
            </w:r>
          </w:p>
        </w:tc>
      </w:tr>
      <w:tr w:rsidR="00A2047A" w:rsidRPr="003B7740" w14:paraId="31F2B7C9" w14:textId="77777777" w:rsidTr="00216BC0">
        <w:trPr>
          <w:trHeight w:val="1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606CF2C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st19.015</w:t>
            </w:r>
          </w:p>
        </w:tc>
        <w:tc>
          <w:tcPr>
            <w:tcW w:w="8141" w:type="dxa"/>
            <w:tcBorders>
              <w:top w:val="single" w:sz="4" w:space="0" w:color="auto"/>
              <w:left w:val="single" w:sz="4" w:space="0" w:color="auto"/>
              <w:bottom w:val="single" w:sz="4" w:space="0" w:color="auto"/>
              <w:right w:val="single" w:sz="4" w:space="0" w:color="auto"/>
            </w:tcBorders>
            <w:vAlign w:val="center"/>
          </w:tcPr>
          <w:p w14:paraId="4EABDAB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Мастэктомия, другие операции при злокачественном новообразовании молочной железы (уровень 2)</w:t>
            </w:r>
          </w:p>
        </w:tc>
      </w:tr>
      <w:tr w:rsidR="00A2047A" w:rsidRPr="003B7740" w14:paraId="2AFD00F2" w14:textId="77777777" w:rsidTr="00216BC0">
        <w:trPr>
          <w:trHeight w:val="421"/>
          <w:jc w:val="center"/>
        </w:trPr>
        <w:tc>
          <w:tcPr>
            <w:tcW w:w="1196" w:type="dxa"/>
            <w:tcBorders>
              <w:top w:val="single" w:sz="4" w:space="0" w:color="auto"/>
              <w:left w:val="single" w:sz="4" w:space="0" w:color="auto"/>
              <w:bottom w:val="single" w:sz="4" w:space="0" w:color="auto"/>
              <w:right w:val="single" w:sz="4" w:space="0" w:color="auto"/>
            </w:tcBorders>
            <w:vAlign w:val="center"/>
          </w:tcPr>
          <w:p w14:paraId="478165EC"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st19.016</w:t>
            </w:r>
          </w:p>
        </w:tc>
        <w:tc>
          <w:tcPr>
            <w:tcW w:w="8141" w:type="dxa"/>
            <w:tcBorders>
              <w:top w:val="single" w:sz="4" w:space="0" w:color="auto"/>
              <w:left w:val="single" w:sz="4" w:space="0" w:color="auto"/>
              <w:bottom w:val="single" w:sz="4" w:space="0" w:color="auto"/>
              <w:right w:val="single" w:sz="4" w:space="0" w:color="auto"/>
            </w:tcBorders>
            <w:vAlign w:val="center"/>
          </w:tcPr>
          <w:p w14:paraId="4A2FE8A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злокачественном новообразовании желчного пузыря, желчных протоков (уровень 1)</w:t>
            </w:r>
          </w:p>
        </w:tc>
      </w:tr>
      <w:tr w:rsidR="00A2047A" w:rsidRPr="003B7740" w14:paraId="22852B15" w14:textId="77777777" w:rsidTr="00216BC0">
        <w:trPr>
          <w:trHeight w:val="466"/>
          <w:jc w:val="center"/>
        </w:trPr>
        <w:tc>
          <w:tcPr>
            <w:tcW w:w="1196" w:type="dxa"/>
            <w:tcBorders>
              <w:top w:val="single" w:sz="4" w:space="0" w:color="auto"/>
              <w:left w:val="single" w:sz="4" w:space="0" w:color="auto"/>
              <w:bottom w:val="single" w:sz="4" w:space="0" w:color="auto"/>
              <w:right w:val="single" w:sz="4" w:space="0" w:color="auto"/>
            </w:tcBorders>
            <w:vAlign w:val="center"/>
          </w:tcPr>
          <w:p w14:paraId="471A192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st19.017</w:t>
            </w:r>
          </w:p>
        </w:tc>
        <w:tc>
          <w:tcPr>
            <w:tcW w:w="8141" w:type="dxa"/>
            <w:tcBorders>
              <w:top w:val="single" w:sz="4" w:space="0" w:color="auto"/>
              <w:left w:val="single" w:sz="4" w:space="0" w:color="auto"/>
              <w:bottom w:val="single" w:sz="4" w:space="0" w:color="auto"/>
              <w:right w:val="single" w:sz="4" w:space="0" w:color="auto"/>
            </w:tcBorders>
            <w:vAlign w:val="center"/>
          </w:tcPr>
          <w:p w14:paraId="4F44EEA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злокачественном новообразовании желчного пузыря, желчных протоков (уровень 2)</w:t>
            </w:r>
          </w:p>
        </w:tc>
      </w:tr>
      <w:tr w:rsidR="00A2047A" w:rsidRPr="003B7740" w14:paraId="58334B63" w14:textId="77777777" w:rsidTr="00216BC0">
        <w:trPr>
          <w:trHeight w:val="134"/>
          <w:jc w:val="center"/>
        </w:trPr>
        <w:tc>
          <w:tcPr>
            <w:tcW w:w="1196" w:type="dxa"/>
            <w:tcBorders>
              <w:top w:val="single" w:sz="4" w:space="0" w:color="auto"/>
              <w:left w:val="single" w:sz="4" w:space="0" w:color="auto"/>
              <w:bottom w:val="single" w:sz="4" w:space="0" w:color="auto"/>
              <w:right w:val="single" w:sz="4" w:space="0" w:color="auto"/>
            </w:tcBorders>
            <w:vAlign w:val="center"/>
          </w:tcPr>
          <w:p w14:paraId="69D27C00"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st19.018</w:t>
            </w:r>
          </w:p>
        </w:tc>
        <w:tc>
          <w:tcPr>
            <w:tcW w:w="8141" w:type="dxa"/>
            <w:tcBorders>
              <w:top w:val="single" w:sz="4" w:space="0" w:color="auto"/>
              <w:left w:val="single" w:sz="4" w:space="0" w:color="auto"/>
              <w:bottom w:val="single" w:sz="4" w:space="0" w:color="auto"/>
              <w:right w:val="single" w:sz="4" w:space="0" w:color="auto"/>
            </w:tcBorders>
            <w:vAlign w:val="center"/>
          </w:tcPr>
          <w:p w14:paraId="4AEBEEC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злокачественном новообразовании пищевода, желудка (уровень 1)</w:t>
            </w:r>
          </w:p>
        </w:tc>
      </w:tr>
      <w:tr w:rsidR="00A2047A" w:rsidRPr="003B7740" w14:paraId="17889123"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2DFF6AC"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st19.019</w:t>
            </w:r>
          </w:p>
        </w:tc>
        <w:tc>
          <w:tcPr>
            <w:tcW w:w="8141" w:type="dxa"/>
            <w:tcBorders>
              <w:top w:val="single" w:sz="4" w:space="0" w:color="auto"/>
              <w:left w:val="single" w:sz="4" w:space="0" w:color="auto"/>
              <w:bottom w:val="single" w:sz="4" w:space="0" w:color="auto"/>
              <w:right w:val="single" w:sz="4" w:space="0" w:color="auto"/>
            </w:tcBorders>
            <w:vAlign w:val="center"/>
          </w:tcPr>
          <w:p w14:paraId="2506F8E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злокачественном новообразовании пищевода, желудка (уровень 2)</w:t>
            </w:r>
          </w:p>
        </w:tc>
      </w:tr>
      <w:tr w:rsidR="00A2047A" w:rsidRPr="003B7740" w14:paraId="0A00C2E5"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D34BAE9"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st19.020</w:t>
            </w:r>
          </w:p>
        </w:tc>
        <w:tc>
          <w:tcPr>
            <w:tcW w:w="8141" w:type="dxa"/>
            <w:tcBorders>
              <w:top w:val="single" w:sz="4" w:space="0" w:color="auto"/>
              <w:left w:val="single" w:sz="4" w:space="0" w:color="auto"/>
              <w:bottom w:val="single" w:sz="4" w:space="0" w:color="auto"/>
              <w:right w:val="single" w:sz="4" w:space="0" w:color="auto"/>
            </w:tcBorders>
            <w:vAlign w:val="center"/>
          </w:tcPr>
          <w:p w14:paraId="1AF37CA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злокачественном новообразовании пищевода, желудка (уровень 3)</w:t>
            </w:r>
          </w:p>
        </w:tc>
      </w:tr>
      <w:tr w:rsidR="00A2047A" w:rsidRPr="003B7740" w14:paraId="641604C0" w14:textId="77777777" w:rsidTr="00216BC0">
        <w:trPr>
          <w:trHeight w:val="1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5A418A94"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st19.021</w:t>
            </w:r>
          </w:p>
        </w:tc>
        <w:tc>
          <w:tcPr>
            <w:tcW w:w="8141" w:type="dxa"/>
            <w:tcBorders>
              <w:top w:val="single" w:sz="4" w:space="0" w:color="auto"/>
              <w:left w:val="single" w:sz="4" w:space="0" w:color="auto"/>
              <w:bottom w:val="single" w:sz="4" w:space="0" w:color="auto"/>
              <w:right w:val="single" w:sz="4" w:space="0" w:color="auto"/>
            </w:tcBorders>
            <w:vAlign w:val="center"/>
          </w:tcPr>
          <w:p w14:paraId="1F6E433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операции при злокачественном новообразовании брюшной полости</w:t>
            </w:r>
          </w:p>
        </w:tc>
      </w:tr>
      <w:tr w:rsidR="00A2047A" w:rsidRPr="003B7740" w14:paraId="7FC15B6F"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3BC11D2E"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st19.022</w:t>
            </w:r>
          </w:p>
        </w:tc>
        <w:tc>
          <w:tcPr>
            <w:tcW w:w="8141" w:type="dxa"/>
            <w:tcBorders>
              <w:top w:val="single" w:sz="4" w:space="0" w:color="auto"/>
              <w:left w:val="single" w:sz="4" w:space="0" w:color="auto"/>
              <w:bottom w:val="single" w:sz="4" w:space="0" w:color="auto"/>
              <w:right w:val="single" w:sz="4" w:space="0" w:color="auto"/>
            </w:tcBorders>
            <w:vAlign w:val="center"/>
          </w:tcPr>
          <w:p w14:paraId="7A8948F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на органе слуха, придаточных пазухах носа и верхних дыхательных путях при злокачественных новообразованиях</w:t>
            </w:r>
          </w:p>
        </w:tc>
      </w:tr>
      <w:tr w:rsidR="00A2047A" w:rsidRPr="003B7740" w14:paraId="428AB995"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37DDAF94"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st19.023</w:t>
            </w:r>
          </w:p>
        </w:tc>
        <w:tc>
          <w:tcPr>
            <w:tcW w:w="8141" w:type="dxa"/>
            <w:tcBorders>
              <w:top w:val="single" w:sz="4" w:space="0" w:color="auto"/>
              <w:left w:val="single" w:sz="4" w:space="0" w:color="auto"/>
              <w:bottom w:val="single" w:sz="4" w:space="0" w:color="auto"/>
              <w:right w:val="single" w:sz="4" w:space="0" w:color="auto"/>
            </w:tcBorders>
            <w:vAlign w:val="center"/>
          </w:tcPr>
          <w:p w14:paraId="4EA59D2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на нижних дыхательных путях и легочной ткани при злокачественных новообразованиях (уровень 1)</w:t>
            </w:r>
          </w:p>
        </w:tc>
      </w:tr>
      <w:tr w:rsidR="00A2047A" w:rsidRPr="003B7740" w14:paraId="00F87ECA" w14:textId="77777777" w:rsidTr="00216BC0">
        <w:trPr>
          <w:trHeight w:val="431"/>
          <w:jc w:val="center"/>
        </w:trPr>
        <w:tc>
          <w:tcPr>
            <w:tcW w:w="1196" w:type="dxa"/>
            <w:tcBorders>
              <w:top w:val="single" w:sz="4" w:space="0" w:color="auto"/>
              <w:left w:val="single" w:sz="4" w:space="0" w:color="auto"/>
              <w:bottom w:val="single" w:sz="4" w:space="0" w:color="auto"/>
              <w:right w:val="single" w:sz="4" w:space="0" w:color="auto"/>
            </w:tcBorders>
            <w:vAlign w:val="center"/>
          </w:tcPr>
          <w:p w14:paraId="5EFE6FDB"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st19.024</w:t>
            </w:r>
          </w:p>
        </w:tc>
        <w:tc>
          <w:tcPr>
            <w:tcW w:w="8141" w:type="dxa"/>
            <w:tcBorders>
              <w:top w:val="single" w:sz="4" w:space="0" w:color="auto"/>
              <w:left w:val="single" w:sz="4" w:space="0" w:color="auto"/>
              <w:bottom w:val="single" w:sz="4" w:space="0" w:color="auto"/>
              <w:right w:val="single" w:sz="4" w:space="0" w:color="auto"/>
            </w:tcBorders>
            <w:vAlign w:val="center"/>
          </w:tcPr>
          <w:p w14:paraId="6215FF8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на нижних дыхательных путях и легочной ткани при злокачественных новообразованиях (уровень 2)</w:t>
            </w:r>
          </w:p>
        </w:tc>
      </w:tr>
      <w:tr w:rsidR="00A2047A" w:rsidRPr="003B7740" w14:paraId="00D0B3F9" w14:textId="77777777" w:rsidTr="00216BC0">
        <w:trPr>
          <w:trHeight w:val="285"/>
          <w:jc w:val="center"/>
        </w:trPr>
        <w:tc>
          <w:tcPr>
            <w:tcW w:w="1196" w:type="dxa"/>
            <w:tcBorders>
              <w:top w:val="single" w:sz="4" w:space="0" w:color="auto"/>
              <w:left w:val="single" w:sz="4" w:space="0" w:color="auto"/>
              <w:bottom w:val="single" w:sz="4" w:space="0" w:color="auto"/>
              <w:right w:val="single" w:sz="4" w:space="0" w:color="auto"/>
            </w:tcBorders>
            <w:vAlign w:val="center"/>
          </w:tcPr>
          <w:p w14:paraId="5824CD52"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st19.025</w:t>
            </w:r>
          </w:p>
        </w:tc>
        <w:tc>
          <w:tcPr>
            <w:tcW w:w="8141" w:type="dxa"/>
            <w:tcBorders>
              <w:top w:val="single" w:sz="4" w:space="0" w:color="auto"/>
              <w:left w:val="single" w:sz="4" w:space="0" w:color="auto"/>
              <w:bottom w:val="single" w:sz="4" w:space="0" w:color="auto"/>
              <w:right w:val="single" w:sz="4" w:space="0" w:color="auto"/>
            </w:tcBorders>
            <w:vAlign w:val="center"/>
          </w:tcPr>
          <w:p w14:paraId="16E596A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злокачественных новообразованиях мужских половых органов (уровень 1)</w:t>
            </w:r>
          </w:p>
        </w:tc>
      </w:tr>
      <w:tr w:rsidR="00A2047A" w:rsidRPr="003B7740" w14:paraId="16C6A21C"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195193E"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st19.026</w:t>
            </w:r>
          </w:p>
        </w:tc>
        <w:tc>
          <w:tcPr>
            <w:tcW w:w="8141" w:type="dxa"/>
            <w:tcBorders>
              <w:top w:val="single" w:sz="4" w:space="0" w:color="auto"/>
              <w:left w:val="single" w:sz="4" w:space="0" w:color="auto"/>
              <w:bottom w:val="single" w:sz="4" w:space="0" w:color="auto"/>
              <w:right w:val="single" w:sz="4" w:space="0" w:color="auto"/>
            </w:tcBorders>
            <w:vAlign w:val="center"/>
          </w:tcPr>
          <w:p w14:paraId="2FF64BC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злокачественных новообразованиях мужских половых органов (уровень 2)</w:t>
            </w:r>
          </w:p>
        </w:tc>
      </w:tr>
      <w:tr w:rsidR="00A2047A" w:rsidRPr="003B7740" w14:paraId="42B8726C" w14:textId="77777777" w:rsidTr="00216BC0">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5D45CD35"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ds19.016</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59DE5D9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злокачественных новообразованиях кожи (уровень 1)</w:t>
            </w:r>
          </w:p>
        </w:tc>
      </w:tr>
      <w:tr w:rsidR="00A2047A" w:rsidRPr="003B7740" w14:paraId="08CD97C1" w14:textId="77777777" w:rsidTr="00216BC0">
        <w:trPr>
          <w:trHeight w:val="64"/>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390A5E8B"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ds19.017</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5DD9D50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злокачественных новообразованиях кожи (уровень 2)</w:t>
            </w:r>
          </w:p>
        </w:tc>
      </w:tr>
    </w:tbl>
    <w:p w14:paraId="52437B6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1E2631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6500D53A" w14:textId="6D1CB94B"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с </w:t>
      </w:r>
      <w:r w:rsidRPr="003B7740">
        <w:rPr>
          <w:rFonts w:eastAsia="Times New Roman" w:cs="Times New Roman"/>
          <w:sz w:val="28"/>
          <w:szCs w:val="24"/>
          <w:lang w:eastAsia="ru-RU"/>
        </w:rPr>
        <w:lastRenderedPageBreak/>
        <w:t xml:space="preserve">классификационными критериями по коду медицинской услуги без учета кода диагноза злокачественного новообразования. </w:t>
      </w:r>
    </w:p>
    <w:p w14:paraId="6C010AC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F077D09"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Лечение лучевых повреждений</w:t>
      </w:r>
    </w:p>
    <w:p w14:paraId="14CFCF1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модели КСГ 2021 года для случаев лечения лучевых повреждений выделены КСГ st19.103 и ds19.079 «Лучевые повреждения», а также st19.104 «</w:t>
      </w:r>
      <w:proofErr w:type="spellStart"/>
      <w:r w:rsidRPr="003B7740">
        <w:rPr>
          <w:rFonts w:eastAsia="Times New Roman" w:cs="Times New Roman"/>
          <w:sz w:val="28"/>
          <w:szCs w:val="24"/>
          <w:lang w:eastAsia="ru-RU"/>
        </w:rPr>
        <w:t>Эвисцерация</w:t>
      </w:r>
      <w:proofErr w:type="spellEnd"/>
      <w:r w:rsidRPr="003B7740">
        <w:rPr>
          <w:rFonts w:eastAsia="Times New Roman" w:cs="Times New Roman"/>
          <w:sz w:val="28"/>
          <w:szCs w:val="24"/>
          <w:lang w:eastAsia="ru-RU"/>
        </w:rPr>
        <w:t xml:space="preserve"> малого таза при лучевых повреждениях». При этом </w:t>
      </w:r>
      <w:proofErr w:type="spellStart"/>
      <w:r w:rsidRPr="003B7740">
        <w:rPr>
          <w:rFonts w:eastAsia="Times New Roman" w:cs="Times New Roman"/>
          <w:sz w:val="28"/>
          <w:szCs w:val="24"/>
          <w:lang w:eastAsia="ru-RU"/>
        </w:rPr>
        <w:t>эвисцерация</w:t>
      </w:r>
      <w:proofErr w:type="spellEnd"/>
      <w:r w:rsidRPr="003B7740">
        <w:rPr>
          <w:rFonts w:eastAsia="Times New Roman" w:cs="Times New Roman"/>
          <w:sz w:val="28"/>
          <w:szCs w:val="24"/>
          <w:lang w:eastAsia="ru-RU"/>
        </w:rPr>
        <w:t xml:space="preserve"> малого таза при лучевых повреждениях относится в том числе </w:t>
      </w:r>
      <w:r>
        <w:rPr>
          <w:rFonts w:eastAsia="Times New Roman" w:cs="Times New Roman"/>
          <w:sz w:val="28"/>
          <w:szCs w:val="24"/>
          <w:lang w:eastAsia="ru-RU"/>
        </w:rPr>
        <w:br/>
      </w:r>
      <w:r w:rsidRPr="003B7740">
        <w:rPr>
          <w:rFonts w:eastAsia="Times New Roman" w:cs="Times New Roman"/>
          <w:sz w:val="28"/>
          <w:szCs w:val="24"/>
          <w:lang w:eastAsia="ru-RU"/>
        </w:rPr>
        <w:t>к хирургической онкологии.</w:t>
      </w:r>
    </w:p>
    <w:p w14:paraId="0347BAF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Формирование КСГ «Лучевые повреждения» осуществляется на основании сочетания кода МКБ 10, </w:t>
      </w:r>
      <w:proofErr w:type="spellStart"/>
      <w:r w:rsidRPr="003B7740">
        <w:rPr>
          <w:rFonts w:eastAsia="Times New Roman" w:cs="Times New Roman"/>
          <w:sz w:val="28"/>
          <w:szCs w:val="24"/>
          <w:lang w:eastAsia="ru-RU"/>
        </w:rPr>
        <w:t>соответстветствующего</w:t>
      </w:r>
      <w:proofErr w:type="spellEnd"/>
      <w:r w:rsidRPr="003B7740">
        <w:rPr>
          <w:rFonts w:eastAsia="Times New Roman" w:cs="Times New Roman"/>
          <w:sz w:val="28"/>
          <w:szCs w:val="24"/>
          <w:lang w:eastAsia="ru-RU"/>
        </w:rPr>
        <w:t xml:space="preserve"> лучевым повреждениям, дополнительного кода C., а также иного классификационного критерия «</w:t>
      </w:r>
      <w:proofErr w:type="spellStart"/>
      <w:r w:rsidRPr="003B7740">
        <w:rPr>
          <w:rFonts w:eastAsia="Times New Roman" w:cs="Times New Roman"/>
          <w:sz w:val="28"/>
          <w:szCs w:val="24"/>
          <w:lang w:eastAsia="ru-RU"/>
        </w:rPr>
        <w:t>olt</w:t>
      </w:r>
      <w:proofErr w:type="spellEnd"/>
      <w:r w:rsidRPr="003B7740">
        <w:rPr>
          <w:rFonts w:eastAsia="Times New Roman" w:cs="Times New Roman"/>
          <w:sz w:val="28"/>
          <w:szCs w:val="24"/>
          <w:lang w:eastAsia="ru-RU"/>
        </w:rPr>
        <w:t>», отражающего состояние после перенесенной лучевой терапии.</w:t>
      </w:r>
    </w:p>
    <w:p w14:paraId="71DC258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Формирование КСГ ««</w:t>
      </w:r>
      <w:proofErr w:type="spellStart"/>
      <w:r w:rsidRPr="003B7740">
        <w:rPr>
          <w:rFonts w:eastAsia="Times New Roman" w:cs="Times New Roman"/>
          <w:sz w:val="28"/>
          <w:szCs w:val="24"/>
          <w:lang w:eastAsia="ru-RU"/>
        </w:rPr>
        <w:t>Эвисцерация</w:t>
      </w:r>
      <w:proofErr w:type="spellEnd"/>
      <w:r w:rsidRPr="003B7740">
        <w:rPr>
          <w:rFonts w:eastAsia="Times New Roman" w:cs="Times New Roman"/>
          <w:sz w:val="28"/>
          <w:szCs w:val="24"/>
          <w:lang w:eastAsia="ru-RU"/>
        </w:rPr>
        <w:t xml:space="preserve"> малого таза при лучевых повреждениях» осуществляется на основании сочетания кода МКБ 10, </w:t>
      </w:r>
      <w:proofErr w:type="spellStart"/>
      <w:r w:rsidRPr="003B7740">
        <w:rPr>
          <w:rFonts w:eastAsia="Times New Roman" w:cs="Times New Roman"/>
          <w:sz w:val="28"/>
          <w:szCs w:val="24"/>
          <w:lang w:eastAsia="ru-RU"/>
        </w:rPr>
        <w:t>соответстветствующего</w:t>
      </w:r>
      <w:proofErr w:type="spellEnd"/>
      <w:r w:rsidRPr="003B7740">
        <w:rPr>
          <w:rFonts w:eastAsia="Times New Roman" w:cs="Times New Roman"/>
          <w:sz w:val="28"/>
          <w:szCs w:val="24"/>
          <w:lang w:eastAsia="ru-RU"/>
        </w:rPr>
        <w:t xml:space="preserve"> лучевым повреждениям, дополнительного кода C., иного классификационного критерия «</w:t>
      </w:r>
      <w:proofErr w:type="spellStart"/>
      <w:r w:rsidRPr="003B7740">
        <w:rPr>
          <w:rFonts w:eastAsia="Times New Roman" w:cs="Times New Roman"/>
          <w:sz w:val="28"/>
          <w:szCs w:val="24"/>
          <w:lang w:eastAsia="ru-RU"/>
        </w:rPr>
        <w:t>olt</w:t>
      </w:r>
      <w:proofErr w:type="spellEnd"/>
      <w:r w:rsidRPr="003B7740">
        <w:rPr>
          <w:rFonts w:eastAsia="Times New Roman" w:cs="Times New Roman"/>
          <w:sz w:val="28"/>
          <w:szCs w:val="24"/>
          <w:lang w:eastAsia="ru-RU"/>
        </w:rPr>
        <w:t>», отражающего состояние после перенесенной лучевой терапии, а также следующих кодов Номенклатуры:</w:t>
      </w:r>
    </w:p>
    <w:p w14:paraId="2599057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A16.30.022 </w:t>
      </w:r>
      <w:proofErr w:type="spellStart"/>
      <w:r w:rsidRPr="003B7740">
        <w:rPr>
          <w:rFonts w:eastAsia="Times New Roman" w:cs="Times New Roman"/>
          <w:sz w:val="28"/>
          <w:szCs w:val="24"/>
          <w:lang w:eastAsia="ru-RU"/>
        </w:rPr>
        <w:t>Эвисцерация</w:t>
      </w:r>
      <w:proofErr w:type="spellEnd"/>
      <w:r w:rsidRPr="003B7740">
        <w:rPr>
          <w:rFonts w:eastAsia="Times New Roman" w:cs="Times New Roman"/>
          <w:sz w:val="28"/>
          <w:szCs w:val="24"/>
          <w:lang w:eastAsia="ru-RU"/>
        </w:rPr>
        <w:t xml:space="preserve"> малого таза;</w:t>
      </w:r>
    </w:p>
    <w:p w14:paraId="7A745B9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A16.30.022.001 </w:t>
      </w:r>
      <w:proofErr w:type="spellStart"/>
      <w:r w:rsidRPr="003B7740">
        <w:rPr>
          <w:rFonts w:eastAsia="Times New Roman" w:cs="Times New Roman"/>
          <w:sz w:val="28"/>
          <w:szCs w:val="24"/>
          <w:lang w:eastAsia="ru-RU"/>
        </w:rPr>
        <w:t>Эвисцерация</w:t>
      </w:r>
      <w:proofErr w:type="spellEnd"/>
      <w:r w:rsidRPr="003B7740">
        <w:rPr>
          <w:rFonts w:eastAsia="Times New Roman" w:cs="Times New Roman"/>
          <w:sz w:val="28"/>
          <w:szCs w:val="24"/>
          <w:lang w:eastAsia="ru-RU"/>
        </w:rPr>
        <w:t xml:space="preserve"> малого таза с реконструктивно-пластическим компонентом.</w:t>
      </w:r>
    </w:p>
    <w:p w14:paraId="5CEB494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496758A6"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КСГ st36.012 и ds36.006 «Злокачественное новообразование без специального противоопухолевого лечения»</w:t>
      </w:r>
    </w:p>
    <w:p w14:paraId="2948128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данной КСГ производится, если диагноз относится 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4CFC818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При экспертизе качества медицинской помощи целесообразно обращать внимание на обоснованность подобных госпитализаций.</w:t>
      </w:r>
    </w:p>
    <w:p w14:paraId="0E026E9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E586594"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 xml:space="preserve">КСГ st27.014 «Госпитализация в диагностических целях </w:t>
      </w:r>
      <w:r w:rsidRPr="003B7740">
        <w:rPr>
          <w:rFonts w:eastAsia="Times New Roman" w:cs="Times New Roman"/>
          <w:b/>
          <w:sz w:val="28"/>
          <w:szCs w:val="24"/>
          <w:lang w:eastAsia="ru-RU"/>
        </w:rPr>
        <w:br/>
        <w:t>с постановкой/подтверждением диагноза злокачественного новообразования»</w:t>
      </w:r>
    </w:p>
    <w:p w14:paraId="067ED66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Отнесение случая к этой группе осуществляется с применением соответствующего кода номенклатуры из раздела «B». Данная группа предназначена в основном как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
    <w:p w14:paraId="4AF49C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519BF8D"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 xml:space="preserve">КСГ ds19.029 «Госпитализация в диагностических целях с постановкой/подтверждением диагноза злокачественного новообразования </w:t>
      </w:r>
      <w:r w:rsidRPr="003B7740">
        <w:rPr>
          <w:rFonts w:eastAsia="Times New Roman" w:cs="Times New Roman"/>
          <w:b/>
          <w:sz w:val="28"/>
          <w:szCs w:val="24"/>
          <w:lang w:eastAsia="ru-RU"/>
        </w:rPr>
        <w:lastRenderedPageBreak/>
        <w:t>с использованием ПЭТ КТ»</w:t>
      </w:r>
    </w:p>
    <w:p w14:paraId="22A1C2F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ds19.029 осуществляется по коду МКБ 10 (С., D00-D09) в сочетании со следующими кодами Номенклатуры:</w:t>
      </w:r>
    </w:p>
    <w:p w14:paraId="32C2432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A07.23.008.001 «Позитронная эмиссионная томография, совмещенная с компьютерной томографией головного мозга с введением контрастного вещества»;</w:t>
      </w:r>
    </w:p>
    <w:p w14:paraId="6196B71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 A07.30.043 «Позитронная эмиссионная томография, совмещенная с компьютерной томографией с </w:t>
      </w:r>
      <w:proofErr w:type="spellStart"/>
      <w:r w:rsidRPr="003B7740">
        <w:rPr>
          <w:rFonts w:eastAsia="Times New Roman" w:cs="Times New Roman"/>
          <w:sz w:val="28"/>
          <w:szCs w:val="24"/>
          <w:lang w:eastAsia="ru-RU"/>
        </w:rPr>
        <w:t>туморотропными</w:t>
      </w:r>
      <w:proofErr w:type="spellEnd"/>
      <w:r w:rsidRPr="003B7740">
        <w:rPr>
          <w:rFonts w:eastAsia="Times New Roman" w:cs="Times New Roman"/>
          <w:sz w:val="28"/>
          <w:szCs w:val="24"/>
          <w:lang w:eastAsia="ru-RU"/>
        </w:rPr>
        <w:t xml:space="preserve"> РФП»;</w:t>
      </w:r>
    </w:p>
    <w:p w14:paraId="6DFB90C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 A07.30.043.001 «Позитронная эмиссионная томография, совмещенная с компьютерной томографией с </w:t>
      </w:r>
      <w:proofErr w:type="spellStart"/>
      <w:r w:rsidRPr="003B7740">
        <w:rPr>
          <w:rFonts w:eastAsia="Times New Roman" w:cs="Times New Roman"/>
          <w:sz w:val="28"/>
          <w:szCs w:val="24"/>
          <w:lang w:eastAsia="ru-RU"/>
        </w:rPr>
        <w:t>туморотропными</w:t>
      </w:r>
      <w:proofErr w:type="spellEnd"/>
      <w:r w:rsidRPr="003B7740">
        <w:rPr>
          <w:rFonts w:eastAsia="Times New Roman" w:cs="Times New Roman"/>
          <w:sz w:val="28"/>
          <w:szCs w:val="24"/>
          <w:lang w:eastAsia="ru-RU"/>
        </w:rPr>
        <w:t xml:space="preserve"> РФП с контрастированием».</w:t>
      </w:r>
    </w:p>
    <w:p w14:paraId="66ECFEF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CFD8B04"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 xml:space="preserve">КСГ ds19.033 «Госпитализация в диагностических целях с проведением биопсии и последующим проведением молекулярно-генетического и/или </w:t>
      </w:r>
      <w:proofErr w:type="spellStart"/>
      <w:r w:rsidRPr="003B7740">
        <w:rPr>
          <w:rFonts w:eastAsia="Times New Roman" w:cs="Times New Roman"/>
          <w:b/>
          <w:sz w:val="28"/>
          <w:szCs w:val="24"/>
          <w:lang w:eastAsia="ru-RU"/>
        </w:rPr>
        <w:t>иммуногистохимического</w:t>
      </w:r>
      <w:proofErr w:type="spellEnd"/>
      <w:r w:rsidRPr="003B7740">
        <w:rPr>
          <w:rFonts w:eastAsia="Times New Roman" w:cs="Times New Roman"/>
          <w:b/>
          <w:sz w:val="28"/>
          <w:szCs w:val="24"/>
          <w:lang w:eastAsia="ru-RU"/>
        </w:rPr>
        <w:t xml:space="preserve"> исследования»</w:t>
      </w:r>
    </w:p>
    <w:p w14:paraId="258D1B1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С 2020 года диагностика злокачественных новообразований методами молекулярно-генетических и </w:t>
      </w:r>
      <w:proofErr w:type="spellStart"/>
      <w:r w:rsidRPr="003B7740">
        <w:rPr>
          <w:rFonts w:eastAsia="Times New Roman" w:cs="Times New Roman"/>
          <w:sz w:val="28"/>
          <w:szCs w:val="24"/>
          <w:lang w:eastAsia="ru-RU"/>
        </w:rPr>
        <w:t>иммуногистохимических</w:t>
      </w:r>
      <w:proofErr w:type="spellEnd"/>
      <w:r w:rsidRPr="003B7740">
        <w:rPr>
          <w:rFonts w:eastAsia="Times New Roman" w:cs="Times New Roman"/>
          <w:sz w:val="28"/>
          <w:szCs w:val="24"/>
          <w:lang w:eastAsia="ru-RU"/>
        </w:rPr>
        <w:t xml:space="preserve"> исследований при проведении в условиях дневного стационара оплачивается по отдельной КСГ. Отнесение к КСГ ds19.033 осуществляется в соответствии с иным классификационным критерием «</w:t>
      </w:r>
      <w:proofErr w:type="spellStart"/>
      <w:r w:rsidRPr="003B7740">
        <w:rPr>
          <w:rFonts w:eastAsia="Times New Roman" w:cs="Times New Roman"/>
          <w:sz w:val="28"/>
          <w:szCs w:val="24"/>
          <w:lang w:eastAsia="ru-RU"/>
        </w:rPr>
        <w:t>mgi</w:t>
      </w:r>
      <w:proofErr w:type="spellEnd"/>
      <w:r w:rsidRPr="003B7740">
        <w:rPr>
          <w:rFonts w:eastAsia="Times New Roman" w:cs="Times New Roman"/>
          <w:sz w:val="28"/>
          <w:szCs w:val="24"/>
          <w:lang w:eastAsia="ru-RU"/>
        </w:rPr>
        <w:t xml:space="preserve">», применяемым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 </w:t>
      </w:r>
      <w:proofErr w:type="spellStart"/>
      <w:r w:rsidRPr="003B7740">
        <w:rPr>
          <w:rFonts w:eastAsia="Times New Roman" w:cs="Times New Roman"/>
          <w:sz w:val="28"/>
          <w:szCs w:val="24"/>
          <w:lang w:eastAsia="ru-RU"/>
        </w:rPr>
        <w:t>иммуногистохимических</w:t>
      </w:r>
      <w:proofErr w:type="spellEnd"/>
      <w:r w:rsidRPr="003B7740">
        <w:rPr>
          <w:rFonts w:eastAsia="Times New Roman" w:cs="Times New Roman"/>
          <w:sz w:val="28"/>
          <w:szCs w:val="24"/>
          <w:lang w:eastAsia="ru-RU"/>
        </w:rPr>
        <w:t xml:space="preserve"> исследований.</w:t>
      </w:r>
    </w:p>
    <w:p w14:paraId="3156209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случае если в условиях дневного стационара пациенту выполнена биопсия, являющаяся классификационным критерием КСГ с коэффициентом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превышающим коэффициент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КСГ ds19.033, оплата такой госпитализации осуществляется по КСГ с наибольшим коэффициентом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w:t>
      </w:r>
    </w:p>
    <w:p w14:paraId="502E3B9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18B1FDA8" w14:textId="6287E3D2" w:rsidR="00A2047A" w:rsidRPr="003B7740"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Pr>
          <w:rFonts w:eastAsia="Times New Roman" w:cs="Times New Roman"/>
          <w:b/>
          <w:sz w:val="28"/>
          <w:szCs w:val="24"/>
          <w:lang w:eastAsia="ru-RU"/>
        </w:rPr>
        <w:t>3.13</w:t>
      </w:r>
      <w:r w:rsidR="00A2047A" w:rsidRPr="003B7740">
        <w:rPr>
          <w:rFonts w:eastAsia="Times New Roman" w:cs="Times New Roman"/>
          <w:b/>
          <w:sz w:val="28"/>
          <w:szCs w:val="24"/>
          <w:lang w:eastAsia="ru-RU"/>
        </w:rPr>
        <w:t>. Особенности формирования КСГ по профилю «Офтальмология»</w:t>
      </w:r>
    </w:p>
    <w:p w14:paraId="2A17DEF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w:t>
      </w:r>
      <w:proofErr w:type="spellStart"/>
      <w:r w:rsidRPr="003B7740">
        <w:rPr>
          <w:rFonts w:eastAsia="Times New Roman" w:cs="Times New Roman"/>
          <w:sz w:val="28"/>
          <w:szCs w:val="24"/>
          <w:lang w:eastAsia="ru-RU"/>
        </w:rPr>
        <w:t>Эксимерлазерная</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фототерапевтическая</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кератэктомия</w:t>
      </w:r>
      <w:proofErr w:type="spellEnd"/>
      <w:r w:rsidRPr="003B7740">
        <w:rPr>
          <w:rFonts w:eastAsia="Times New Roman" w:cs="Times New Roman"/>
          <w:sz w:val="28"/>
          <w:szCs w:val="24"/>
          <w:lang w:eastAsia="ru-RU"/>
        </w:rPr>
        <w:t>»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w:t>
      </w:r>
      <w:proofErr w:type="spellStart"/>
      <w:r w:rsidRPr="003B7740">
        <w:rPr>
          <w:rFonts w:eastAsia="Times New Roman" w:cs="Times New Roman"/>
          <w:sz w:val="28"/>
          <w:szCs w:val="24"/>
          <w:lang w:eastAsia="ru-RU"/>
        </w:rPr>
        <w:t>Эксимерлазерная</w:t>
      </w:r>
      <w:proofErr w:type="spellEnd"/>
      <w:r w:rsidRPr="003B7740">
        <w:rPr>
          <w:rFonts w:eastAsia="Times New Roman" w:cs="Times New Roman"/>
          <w:sz w:val="28"/>
          <w:szCs w:val="24"/>
          <w:lang w:eastAsia="ru-RU"/>
        </w:rPr>
        <w:t xml:space="preserve"> фоторефракционная </w:t>
      </w:r>
      <w:proofErr w:type="spellStart"/>
      <w:r w:rsidRPr="003B7740">
        <w:rPr>
          <w:rFonts w:eastAsia="Times New Roman" w:cs="Times New Roman"/>
          <w:sz w:val="28"/>
          <w:szCs w:val="24"/>
          <w:lang w:eastAsia="ru-RU"/>
        </w:rPr>
        <w:t>кератэктомия</w:t>
      </w:r>
      <w:proofErr w:type="spellEnd"/>
      <w:r w:rsidRPr="003B7740">
        <w:rPr>
          <w:rFonts w:eastAsia="Times New Roman" w:cs="Times New Roman"/>
          <w:sz w:val="28"/>
          <w:szCs w:val="24"/>
          <w:lang w:eastAsia="ru-RU"/>
        </w:rPr>
        <w:t>» и A16.26.047 «</w:t>
      </w:r>
      <w:proofErr w:type="spellStart"/>
      <w:r w:rsidRPr="003B7740">
        <w:rPr>
          <w:rFonts w:eastAsia="Times New Roman" w:cs="Times New Roman"/>
          <w:sz w:val="28"/>
          <w:szCs w:val="24"/>
          <w:lang w:eastAsia="ru-RU"/>
        </w:rPr>
        <w:t>Кератомилез</w:t>
      </w:r>
      <w:proofErr w:type="spellEnd"/>
      <w:r w:rsidRPr="003B7740">
        <w:rPr>
          <w:rFonts w:eastAsia="Times New Roman" w:cs="Times New Roman"/>
          <w:sz w:val="28"/>
          <w:szCs w:val="24"/>
          <w:lang w:eastAsia="ru-RU"/>
        </w:rPr>
        <w:t>»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w:t>
      </w:r>
      <w:proofErr w:type="spellStart"/>
      <w:r w:rsidRPr="003B7740">
        <w:rPr>
          <w:rFonts w:eastAsia="Times New Roman" w:cs="Times New Roman"/>
          <w:sz w:val="28"/>
          <w:szCs w:val="24"/>
          <w:lang w:eastAsia="ru-RU"/>
        </w:rPr>
        <w:t>Кератэктомия</w:t>
      </w:r>
      <w:proofErr w:type="spellEnd"/>
      <w:r w:rsidRPr="003B7740">
        <w:rPr>
          <w:rFonts w:eastAsia="Times New Roman" w:cs="Times New Roman"/>
          <w:sz w:val="28"/>
          <w:szCs w:val="24"/>
          <w:lang w:eastAsia="ru-RU"/>
        </w:rPr>
        <w:t>».</w:t>
      </w:r>
    </w:p>
    <w:p w14:paraId="70D0B6D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Кодирование медицинского вмешательства по коду услуги А16.26.093 «</w:t>
      </w:r>
      <w:proofErr w:type="spellStart"/>
      <w:r w:rsidRPr="003B7740">
        <w:rPr>
          <w:rFonts w:eastAsia="Times New Roman" w:cs="Times New Roman"/>
          <w:sz w:val="28"/>
          <w:szCs w:val="24"/>
          <w:lang w:eastAsia="ru-RU"/>
        </w:rPr>
        <w:t>Факоэмульсификация</w:t>
      </w:r>
      <w:proofErr w:type="spellEnd"/>
      <w:r w:rsidRPr="003B7740">
        <w:rPr>
          <w:rFonts w:eastAsia="Times New Roman" w:cs="Times New Roman"/>
          <w:sz w:val="28"/>
          <w:szCs w:val="24"/>
          <w:lang w:eastAsia="ru-RU"/>
        </w:rPr>
        <w:t xml:space="preserve"> без интраокулярной линзы. </w:t>
      </w:r>
      <w:proofErr w:type="spellStart"/>
      <w:r w:rsidRPr="003B7740">
        <w:rPr>
          <w:rFonts w:eastAsia="Times New Roman" w:cs="Times New Roman"/>
          <w:sz w:val="28"/>
          <w:szCs w:val="24"/>
          <w:lang w:eastAsia="ru-RU"/>
        </w:rPr>
        <w:t>Факофрагментация</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факоаспирация</w:t>
      </w:r>
      <w:proofErr w:type="spellEnd"/>
      <w:r w:rsidRPr="003B7740">
        <w:rPr>
          <w:rFonts w:eastAsia="Times New Roman" w:cs="Times New Roman"/>
          <w:sz w:val="28"/>
          <w:szCs w:val="24"/>
          <w:lang w:eastAsia="ru-RU"/>
        </w:rPr>
        <w:t xml:space="preserve">» возможно только при наличии противопоказаний к имплантации интраокулярной линзы, отраженных в первичной медицинской </w:t>
      </w:r>
      <w:r w:rsidRPr="003B7740">
        <w:rPr>
          <w:rFonts w:eastAsia="Times New Roman" w:cs="Times New Roman"/>
          <w:sz w:val="28"/>
          <w:szCs w:val="24"/>
          <w:lang w:eastAsia="ru-RU"/>
        </w:rPr>
        <w:lastRenderedPageBreak/>
        <w:t>документации.</w:t>
      </w:r>
    </w:p>
    <w:p w14:paraId="12042B0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44F3975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5002B33C" w14:textId="79A8F236" w:rsidR="00A2047A" w:rsidRPr="003B7740"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Pr>
          <w:rFonts w:eastAsia="Times New Roman" w:cs="Times New Roman"/>
          <w:b/>
          <w:sz w:val="28"/>
          <w:szCs w:val="24"/>
          <w:lang w:eastAsia="ru-RU"/>
        </w:rPr>
        <w:t>3.14</w:t>
      </w:r>
      <w:r w:rsidR="00A2047A" w:rsidRPr="003B7740">
        <w:rPr>
          <w:rFonts w:eastAsia="Times New Roman" w:cs="Times New Roman"/>
          <w:b/>
          <w:sz w:val="28"/>
          <w:szCs w:val="24"/>
          <w:lang w:eastAsia="ru-RU"/>
        </w:rPr>
        <w:t>. Особенности формирования КСГ st29.007 «Тяжелая множественная и сочетанная травма (</w:t>
      </w:r>
      <w:proofErr w:type="spellStart"/>
      <w:r w:rsidR="00A2047A" w:rsidRPr="003B7740">
        <w:rPr>
          <w:rFonts w:eastAsia="Times New Roman" w:cs="Times New Roman"/>
          <w:b/>
          <w:sz w:val="28"/>
          <w:szCs w:val="24"/>
          <w:lang w:eastAsia="ru-RU"/>
        </w:rPr>
        <w:t>политравма</w:t>
      </w:r>
      <w:proofErr w:type="spellEnd"/>
      <w:r w:rsidR="00A2047A" w:rsidRPr="003B7740">
        <w:rPr>
          <w:rFonts w:eastAsia="Times New Roman" w:cs="Times New Roman"/>
          <w:b/>
          <w:sz w:val="28"/>
          <w:szCs w:val="24"/>
          <w:lang w:eastAsia="ru-RU"/>
        </w:rPr>
        <w:t>)»</w:t>
      </w:r>
    </w:p>
    <w:bookmarkEnd w:id="3"/>
    <w:p w14:paraId="0E74972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С 2021 года формирование КСГ «Тяжелая множественная и сочетанная травма (</w:t>
      </w:r>
      <w:proofErr w:type="spellStart"/>
      <w:r w:rsidRPr="003B7740">
        <w:rPr>
          <w:rFonts w:eastAsia="Times New Roman" w:cs="Times New Roman"/>
          <w:sz w:val="28"/>
          <w:szCs w:val="24"/>
          <w:lang w:eastAsia="ru-RU"/>
        </w:rPr>
        <w:t>политравма</w:t>
      </w:r>
      <w:proofErr w:type="spellEnd"/>
      <w:r w:rsidRPr="003B7740">
        <w:rPr>
          <w:rFonts w:eastAsia="Times New Roman" w:cs="Times New Roman"/>
          <w:sz w:val="28"/>
          <w:szCs w:val="24"/>
          <w:lang w:eastAsia="ru-RU"/>
        </w:rPr>
        <w:t>)» осуществляется по коду иного классификационного критерия «</w:t>
      </w:r>
      <w:proofErr w:type="spellStart"/>
      <w:r w:rsidRPr="003B7740">
        <w:rPr>
          <w:rFonts w:eastAsia="Times New Roman" w:cs="Times New Roman"/>
          <w:sz w:val="28"/>
          <w:szCs w:val="24"/>
          <w:lang w:eastAsia="ru-RU"/>
        </w:rPr>
        <w:t>plt</w:t>
      </w:r>
      <w:proofErr w:type="spellEnd"/>
      <w:r w:rsidRPr="003B7740">
        <w:rPr>
          <w:rFonts w:eastAsia="Times New Roman" w:cs="Times New Roman"/>
          <w:sz w:val="28"/>
          <w:szCs w:val="24"/>
          <w:lang w:eastAsia="ru-RU"/>
        </w:rPr>
        <w: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 10 дополнительного диагноза, характеризующего тяжесть состояния.</w:t>
      </w:r>
    </w:p>
    <w:p w14:paraId="29D88A4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Для кодирования критерия «</w:t>
      </w:r>
      <w:proofErr w:type="spellStart"/>
      <w:r w:rsidRPr="003B7740">
        <w:rPr>
          <w:rFonts w:eastAsia="Times New Roman" w:cs="Times New Roman"/>
          <w:sz w:val="28"/>
          <w:szCs w:val="24"/>
          <w:lang w:eastAsia="ru-RU"/>
        </w:rPr>
        <w:t>plt</w:t>
      </w:r>
      <w:proofErr w:type="spellEnd"/>
      <w:r w:rsidRPr="003B7740">
        <w:rPr>
          <w:rFonts w:eastAsia="Times New Roman" w:cs="Times New Roman"/>
          <w:sz w:val="28"/>
          <w:szCs w:val="24"/>
          <w:lang w:eastAsia="ru-RU"/>
        </w:rPr>
        <w:t xml:space="preserve">» необходимо наличие травм в 2 и более анатомических областях (голова/шея, позвоночник, грудная клетка, живот, таз, конечности – минимум 2 кода МКБ 10) или одного диагноза множественной травмы и травмы в нескольких областях тела. Распределение кодов МКБ 10, </w:t>
      </w:r>
      <w:r w:rsidRPr="003B7740">
        <w:rPr>
          <w:rFonts w:eastAsia="Times New Roman" w:cs="Times New Roman"/>
          <w:b/>
          <w:i/>
          <w:sz w:val="28"/>
          <w:szCs w:val="24"/>
          <w:lang w:eastAsia="ru-RU"/>
        </w:rPr>
        <w:t>которые участвуют в формировании группы st29.007 «Тяжелая множественная и сочетанная травма (</w:t>
      </w:r>
      <w:proofErr w:type="spellStart"/>
      <w:r w:rsidRPr="003B7740">
        <w:rPr>
          <w:rFonts w:eastAsia="Times New Roman" w:cs="Times New Roman"/>
          <w:b/>
          <w:i/>
          <w:sz w:val="28"/>
          <w:szCs w:val="24"/>
          <w:lang w:eastAsia="ru-RU"/>
        </w:rPr>
        <w:t>политравма</w:t>
      </w:r>
      <w:proofErr w:type="spellEnd"/>
      <w:r w:rsidRPr="003B7740">
        <w:rPr>
          <w:rFonts w:eastAsia="Times New Roman" w:cs="Times New Roman"/>
          <w:b/>
          <w:i/>
          <w:sz w:val="28"/>
          <w:szCs w:val="24"/>
          <w:lang w:eastAsia="ru-RU"/>
        </w:rPr>
        <w:t>)»</w:t>
      </w:r>
      <w:r w:rsidRPr="003B7740">
        <w:rPr>
          <w:rFonts w:eastAsia="Times New Roman" w:cs="Times New Roman"/>
          <w:sz w:val="28"/>
          <w:szCs w:val="24"/>
          <w:lang w:eastAsia="ru-RU"/>
        </w:rPr>
        <w:t xml:space="preserve">, по анатомическим областям приведено в следующей таблице. Для удобства восприятия, каждой анатомической области присвоен код (столбец «Код </w:t>
      </w:r>
      <w:proofErr w:type="spellStart"/>
      <w:r w:rsidRPr="003B7740">
        <w:rPr>
          <w:rFonts w:eastAsia="Times New Roman" w:cs="Times New Roman"/>
          <w:sz w:val="28"/>
          <w:szCs w:val="24"/>
          <w:lang w:eastAsia="ru-RU"/>
        </w:rPr>
        <w:t>анатомич</w:t>
      </w:r>
      <w:proofErr w:type="spellEnd"/>
      <w:r w:rsidRPr="003B7740">
        <w:rPr>
          <w:rFonts w:eastAsia="Times New Roman" w:cs="Times New Roman"/>
          <w:sz w:val="28"/>
          <w:szCs w:val="24"/>
          <w:lang w:eastAsia="ru-RU"/>
        </w:rPr>
        <w:t>. области»).</w:t>
      </w:r>
    </w:p>
    <w:p w14:paraId="733D224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60"/>
        <w:gridCol w:w="1842"/>
        <w:gridCol w:w="6379"/>
      </w:tblGrid>
      <w:tr w:rsidR="00A2047A" w:rsidRPr="003B7740" w14:paraId="1344C185" w14:textId="77777777" w:rsidTr="00216BC0">
        <w:trPr>
          <w:cantSplit/>
          <w:trHeight w:val="20"/>
          <w:jc w:val="center"/>
        </w:trPr>
        <w:tc>
          <w:tcPr>
            <w:tcW w:w="1560" w:type="dxa"/>
            <w:shd w:val="clear" w:color="auto" w:fill="FFFFFF" w:themeFill="background1"/>
            <w:vAlign w:val="center"/>
          </w:tcPr>
          <w:p w14:paraId="0B58D3E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Код </w:t>
            </w:r>
            <w:proofErr w:type="spellStart"/>
            <w:r w:rsidRPr="003B7740">
              <w:rPr>
                <w:rFonts w:eastAsia="Times New Roman" w:cs="Times New Roman"/>
                <w:szCs w:val="24"/>
                <w:lang w:eastAsia="ru-RU"/>
              </w:rPr>
              <w:t>анатомич</w:t>
            </w:r>
            <w:proofErr w:type="spellEnd"/>
            <w:r w:rsidRPr="003B7740">
              <w:rPr>
                <w:rFonts w:eastAsia="Times New Roman" w:cs="Times New Roman"/>
                <w:szCs w:val="24"/>
                <w:lang w:eastAsia="ru-RU"/>
              </w:rPr>
              <w:t>. области</w:t>
            </w:r>
          </w:p>
        </w:tc>
        <w:tc>
          <w:tcPr>
            <w:tcW w:w="1842" w:type="dxa"/>
            <w:shd w:val="clear" w:color="auto" w:fill="FFFFFF" w:themeFill="background1"/>
            <w:vAlign w:val="center"/>
          </w:tcPr>
          <w:p w14:paraId="69C57A1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spellStart"/>
            <w:r w:rsidRPr="003B7740">
              <w:rPr>
                <w:rFonts w:eastAsia="Times New Roman" w:cs="Times New Roman"/>
                <w:szCs w:val="24"/>
                <w:lang w:eastAsia="ru-RU"/>
              </w:rPr>
              <w:t>Анатоми-ческая</w:t>
            </w:r>
            <w:proofErr w:type="spellEnd"/>
            <w:r w:rsidRPr="003B7740">
              <w:rPr>
                <w:rFonts w:eastAsia="Times New Roman" w:cs="Times New Roman"/>
                <w:szCs w:val="24"/>
                <w:lang w:eastAsia="ru-RU"/>
              </w:rPr>
              <w:t xml:space="preserve"> область</w:t>
            </w:r>
          </w:p>
        </w:tc>
        <w:tc>
          <w:tcPr>
            <w:tcW w:w="6379" w:type="dxa"/>
            <w:shd w:val="clear" w:color="auto" w:fill="FFFFFF" w:themeFill="background1"/>
            <w:vAlign w:val="center"/>
          </w:tcPr>
          <w:p w14:paraId="57E8A66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Коды МКБ 10</w:t>
            </w:r>
          </w:p>
        </w:tc>
      </w:tr>
      <w:tr w:rsidR="00A2047A" w:rsidRPr="00BB4A09" w14:paraId="47C9D5B2" w14:textId="77777777" w:rsidTr="00216BC0">
        <w:trPr>
          <w:cantSplit/>
          <w:trHeight w:val="20"/>
          <w:jc w:val="center"/>
        </w:trPr>
        <w:tc>
          <w:tcPr>
            <w:tcW w:w="1560" w:type="dxa"/>
            <w:shd w:val="clear" w:color="auto" w:fill="FFFFFF" w:themeFill="background1"/>
            <w:vAlign w:val="center"/>
          </w:tcPr>
          <w:p w14:paraId="4FC0C7B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Т1</w:t>
            </w:r>
          </w:p>
        </w:tc>
        <w:tc>
          <w:tcPr>
            <w:tcW w:w="1842" w:type="dxa"/>
            <w:shd w:val="clear" w:color="auto" w:fill="FFFFFF" w:themeFill="background1"/>
            <w:vAlign w:val="center"/>
          </w:tcPr>
          <w:p w14:paraId="31BA540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Голова/шея</w:t>
            </w:r>
          </w:p>
        </w:tc>
        <w:tc>
          <w:tcPr>
            <w:tcW w:w="6379" w:type="dxa"/>
            <w:shd w:val="clear" w:color="auto" w:fill="FFFFFF" w:themeFill="background1"/>
            <w:vAlign w:val="center"/>
          </w:tcPr>
          <w:p w14:paraId="54367240"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S02.0, S02.1, S04.0, S05.7, S06.1, S06.2, S06.3, S06.4, S06.5, S06.6, S06.7, S07.0, S07.1, S07.8, S09.0, S11.0, S11.1, S11.2, S11.7, S15.0, S15.1, S15.2, S15.3, S15.7, S15.8, S15.9, S17.0, S17.8, S18</w:t>
            </w:r>
          </w:p>
        </w:tc>
      </w:tr>
      <w:tr w:rsidR="00A2047A" w:rsidRPr="00BB4A09" w14:paraId="2C69DAE9" w14:textId="77777777" w:rsidTr="00216BC0">
        <w:trPr>
          <w:cantSplit/>
          <w:trHeight w:val="20"/>
          <w:jc w:val="center"/>
        </w:trPr>
        <w:tc>
          <w:tcPr>
            <w:tcW w:w="1560" w:type="dxa"/>
            <w:shd w:val="clear" w:color="auto" w:fill="FFFFFF" w:themeFill="background1"/>
            <w:vAlign w:val="center"/>
          </w:tcPr>
          <w:p w14:paraId="2517DC5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Т2</w:t>
            </w:r>
          </w:p>
        </w:tc>
        <w:tc>
          <w:tcPr>
            <w:tcW w:w="1842" w:type="dxa"/>
            <w:shd w:val="clear" w:color="auto" w:fill="FFFFFF" w:themeFill="background1"/>
            <w:vAlign w:val="center"/>
          </w:tcPr>
          <w:p w14:paraId="1F6CC4C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Позвоночник</w:t>
            </w:r>
          </w:p>
        </w:tc>
        <w:tc>
          <w:tcPr>
            <w:tcW w:w="6379" w:type="dxa"/>
            <w:shd w:val="clear" w:color="auto" w:fill="FFFFFF" w:themeFill="background1"/>
            <w:vAlign w:val="center"/>
          </w:tcPr>
          <w:p w14:paraId="2AC6EC74"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S12.0, S12.9, S13.0, S13.1, S13.3, S14.0, S14.3, S22.0, S23.0, S23.1, S24.0, S32.0, S32.1, S33.0, S33.1, S33.2, S33.4, S34.0, S34.3, S34.4</w:t>
            </w:r>
          </w:p>
        </w:tc>
      </w:tr>
      <w:tr w:rsidR="00A2047A" w:rsidRPr="00BB4A09" w14:paraId="7EBA3450" w14:textId="77777777" w:rsidTr="00216BC0">
        <w:trPr>
          <w:cantSplit/>
          <w:trHeight w:val="20"/>
          <w:jc w:val="center"/>
        </w:trPr>
        <w:tc>
          <w:tcPr>
            <w:tcW w:w="1560" w:type="dxa"/>
            <w:shd w:val="clear" w:color="auto" w:fill="FFFFFF" w:themeFill="background1"/>
            <w:vAlign w:val="center"/>
          </w:tcPr>
          <w:p w14:paraId="73FFDC0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Т3</w:t>
            </w:r>
          </w:p>
        </w:tc>
        <w:tc>
          <w:tcPr>
            <w:tcW w:w="1842" w:type="dxa"/>
            <w:shd w:val="clear" w:color="auto" w:fill="FFFFFF" w:themeFill="background1"/>
            <w:vAlign w:val="center"/>
          </w:tcPr>
          <w:p w14:paraId="39A9125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Грудная клетка</w:t>
            </w:r>
          </w:p>
        </w:tc>
        <w:tc>
          <w:tcPr>
            <w:tcW w:w="6379" w:type="dxa"/>
            <w:shd w:val="clear" w:color="auto" w:fill="FFFFFF" w:themeFill="background1"/>
            <w:vAlign w:val="center"/>
          </w:tcPr>
          <w:p w14:paraId="26329CE8"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S22.2, S22.4, S22.5, S25.0, S25.1, S25.2, S25.3, S25.4, S25.5, S25.7, S25.8, S25.9, S26.0, S27.0, S27.1, S27.2, S27.4, S27.5, S27.6, S27.8, S28.0, S28.1</w:t>
            </w:r>
          </w:p>
        </w:tc>
      </w:tr>
      <w:tr w:rsidR="00A2047A" w:rsidRPr="00BB4A09" w14:paraId="2B0EE4AC" w14:textId="77777777" w:rsidTr="00216BC0">
        <w:trPr>
          <w:cantSplit/>
          <w:trHeight w:val="20"/>
          <w:jc w:val="center"/>
        </w:trPr>
        <w:tc>
          <w:tcPr>
            <w:tcW w:w="1560" w:type="dxa"/>
            <w:shd w:val="clear" w:color="auto" w:fill="FFFFFF" w:themeFill="background1"/>
            <w:vAlign w:val="center"/>
          </w:tcPr>
          <w:p w14:paraId="4875DE9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Т4</w:t>
            </w:r>
          </w:p>
        </w:tc>
        <w:tc>
          <w:tcPr>
            <w:tcW w:w="1842" w:type="dxa"/>
            <w:shd w:val="clear" w:color="auto" w:fill="FFFFFF" w:themeFill="background1"/>
            <w:vAlign w:val="center"/>
          </w:tcPr>
          <w:p w14:paraId="6CE8441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Живот</w:t>
            </w:r>
          </w:p>
        </w:tc>
        <w:tc>
          <w:tcPr>
            <w:tcW w:w="6379" w:type="dxa"/>
            <w:shd w:val="clear" w:color="auto" w:fill="FFFFFF" w:themeFill="background1"/>
            <w:vAlign w:val="center"/>
          </w:tcPr>
          <w:p w14:paraId="25899B13"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S35.0, S35.1, S35.2, S35.3, S35.4, S35.5, S35.7, S35.8, S35.9, S36.0, S36.1, S36.2, S36.3, S36.4, S36.5, S36.8, S36.9, S37.0, S38.3</w:t>
            </w:r>
          </w:p>
        </w:tc>
      </w:tr>
      <w:tr w:rsidR="00A2047A" w:rsidRPr="00BB4A09" w14:paraId="2C44A184" w14:textId="77777777" w:rsidTr="00216BC0">
        <w:trPr>
          <w:cantSplit/>
          <w:trHeight w:val="20"/>
          <w:jc w:val="center"/>
        </w:trPr>
        <w:tc>
          <w:tcPr>
            <w:tcW w:w="1560" w:type="dxa"/>
            <w:shd w:val="clear" w:color="auto" w:fill="FFFFFF" w:themeFill="background1"/>
            <w:vAlign w:val="center"/>
          </w:tcPr>
          <w:p w14:paraId="756759D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Т5</w:t>
            </w:r>
          </w:p>
        </w:tc>
        <w:tc>
          <w:tcPr>
            <w:tcW w:w="1842" w:type="dxa"/>
            <w:shd w:val="clear" w:color="auto" w:fill="FFFFFF" w:themeFill="background1"/>
            <w:vAlign w:val="center"/>
          </w:tcPr>
          <w:p w14:paraId="18EFB37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Таз</w:t>
            </w:r>
          </w:p>
        </w:tc>
        <w:tc>
          <w:tcPr>
            <w:tcW w:w="6379" w:type="dxa"/>
            <w:shd w:val="clear" w:color="auto" w:fill="FFFFFF" w:themeFill="background1"/>
            <w:vAlign w:val="center"/>
          </w:tcPr>
          <w:p w14:paraId="3EC525B7"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S32.3, S32.4, S32.5, S36.6, S37.1, S37.2, S37.4, S37.5, S37.6, S37.8, S38.0, S38.2</w:t>
            </w:r>
          </w:p>
        </w:tc>
      </w:tr>
      <w:tr w:rsidR="00A2047A" w:rsidRPr="00BB4A09" w14:paraId="249B2644" w14:textId="77777777" w:rsidTr="00216BC0">
        <w:trPr>
          <w:cantSplit/>
          <w:trHeight w:val="20"/>
          <w:jc w:val="center"/>
        </w:trPr>
        <w:tc>
          <w:tcPr>
            <w:tcW w:w="1560" w:type="dxa"/>
            <w:shd w:val="clear" w:color="auto" w:fill="FFFFFF" w:themeFill="background1"/>
            <w:vAlign w:val="center"/>
          </w:tcPr>
          <w:p w14:paraId="5FF51C1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Т6</w:t>
            </w:r>
          </w:p>
        </w:tc>
        <w:tc>
          <w:tcPr>
            <w:tcW w:w="1842" w:type="dxa"/>
            <w:shd w:val="clear" w:color="auto" w:fill="FFFFFF" w:themeFill="background1"/>
            <w:vAlign w:val="center"/>
          </w:tcPr>
          <w:p w14:paraId="5943A81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Конечности</w:t>
            </w:r>
          </w:p>
        </w:tc>
        <w:tc>
          <w:tcPr>
            <w:tcW w:w="6379" w:type="dxa"/>
            <w:shd w:val="clear" w:color="auto" w:fill="FFFFFF" w:themeFill="background1"/>
            <w:vAlign w:val="center"/>
          </w:tcPr>
          <w:p w14:paraId="1393B533"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A2047A" w:rsidRPr="00BB4A09" w14:paraId="37DDC792" w14:textId="77777777" w:rsidTr="00216BC0">
        <w:trPr>
          <w:cantSplit/>
          <w:trHeight w:val="20"/>
          <w:jc w:val="center"/>
        </w:trPr>
        <w:tc>
          <w:tcPr>
            <w:tcW w:w="1560" w:type="dxa"/>
            <w:shd w:val="clear" w:color="auto" w:fill="FFFFFF" w:themeFill="background1"/>
            <w:vAlign w:val="center"/>
          </w:tcPr>
          <w:p w14:paraId="6F17D62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lastRenderedPageBreak/>
              <w:t>Т7</w:t>
            </w:r>
          </w:p>
        </w:tc>
        <w:tc>
          <w:tcPr>
            <w:tcW w:w="1842" w:type="dxa"/>
            <w:shd w:val="clear" w:color="auto" w:fill="FFFFFF" w:themeFill="background1"/>
            <w:vAlign w:val="center"/>
          </w:tcPr>
          <w:p w14:paraId="007F225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spellStart"/>
            <w:r w:rsidRPr="003B7740">
              <w:rPr>
                <w:rFonts w:eastAsia="Times New Roman" w:cs="Times New Roman"/>
                <w:szCs w:val="24"/>
                <w:lang w:eastAsia="ru-RU"/>
              </w:rPr>
              <w:t>Множест</w:t>
            </w:r>
            <w:proofErr w:type="spellEnd"/>
            <w:r w:rsidRPr="003B7740">
              <w:rPr>
                <w:rFonts w:eastAsia="Times New Roman" w:cs="Times New Roman"/>
                <w:szCs w:val="24"/>
                <w:lang w:eastAsia="ru-RU"/>
              </w:rPr>
              <w:t>-венная травма и травма в нескольких областях тела</w:t>
            </w:r>
          </w:p>
        </w:tc>
        <w:tc>
          <w:tcPr>
            <w:tcW w:w="6379" w:type="dxa"/>
            <w:shd w:val="clear" w:color="auto" w:fill="FFFFFF" w:themeFill="background1"/>
            <w:vAlign w:val="center"/>
          </w:tcPr>
          <w:p w14:paraId="2853F4A9"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14:paraId="523DF8A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val="en-US" w:eastAsia="ru-RU"/>
        </w:rPr>
      </w:pPr>
    </w:p>
    <w:p w14:paraId="2E79014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качестве кода дополнительного диагноза, характеризующего тяжесть </w:t>
      </w:r>
      <w:proofErr w:type="spellStart"/>
      <w:r w:rsidRPr="003B7740">
        <w:rPr>
          <w:rFonts w:eastAsia="Times New Roman" w:cs="Times New Roman"/>
          <w:sz w:val="28"/>
          <w:szCs w:val="24"/>
          <w:lang w:eastAsia="ru-RU"/>
        </w:rPr>
        <w:t>состояения</w:t>
      </w:r>
      <w:proofErr w:type="spellEnd"/>
      <w:r w:rsidRPr="003B7740">
        <w:rPr>
          <w:rFonts w:eastAsia="Times New Roman" w:cs="Times New Roman"/>
          <w:sz w:val="28"/>
          <w:szCs w:val="24"/>
          <w:lang w:eastAsia="ru-RU"/>
        </w:rPr>
        <w:t>, должен быть использован как минимум один из нижеследующих диагнозов: J94.2, J94.8, J94.9, J93, J93.0, J93.1, J93.8, J93.9, J96.0, N17, T79.4, R57.1, R57.8.</w:t>
      </w:r>
    </w:p>
    <w:p w14:paraId="55D71311"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Алгоритм формирования группы:</w:t>
      </w:r>
    </w:p>
    <w:p w14:paraId="370345BF"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noProof/>
          <w:lang w:eastAsia="ru-RU"/>
        </w:rPr>
        <mc:AlternateContent>
          <mc:Choice Requires="wpg">
            <w:drawing>
              <wp:anchor distT="0" distB="0" distL="114300" distR="114300" simplePos="0" relativeHeight="251651072" behindDoc="0" locked="0" layoutInCell="1" allowOverlap="1" wp14:anchorId="4205685B" wp14:editId="6481450C">
                <wp:simplePos x="0" y="0"/>
                <wp:positionH relativeFrom="margin">
                  <wp:posOffset>130810</wp:posOffset>
                </wp:positionH>
                <wp:positionV relativeFrom="paragraph">
                  <wp:posOffset>40640</wp:posOffset>
                </wp:positionV>
                <wp:extent cx="6028690" cy="2601595"/>
                <wp:effectExtent l="0" t="0" r="10160" b="2730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8690" cy="2601595"/>
                          <a:chOff x="0" y="-183"/>
                          <a:chExt cx="60291" cy="19839"/>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183"/>
                            <a:ext cx="60291" cy="19839"/>
                            <a:chOff x="0" y="-183"/>
                            <a:chExt cx="60291" cy="19839"/>
                          </a:xfrm>
                        </wpg:grpSpPr>
                        <wps:wsp>
                          <wps:cNvPr id="367" name="Надпись 193"/>
                          <wps:cNvSpPr txBox="1">
                            <a:spLocks noChangeArrowheads="1"/>
                          </wps:cNvSpPr>
                          <wps:spPr bwMode="auto">
                            <a:xfrm>
                              <a:off x="7306" y="0"/>
                              <a:ext cx="15417" cy="383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D628EC2" w14:textId="77777777" w:rsidR="00216BC0" w:rsidRPr="00851A4F" w:rsidRDefault="00216BC0" w:rsidP="00A2047A">
                                <w:pPr>
                                  <w:jc w:val="center"/>
                                  <w:rPr>
                                    <w:rFonts w:cs="Times New Roman"/>
                                    <w:b/>
                                    <w:sz w:val="20"/>
                                    <w:szCs w:val="20"/>
                                  </w:rPr>
                                </w:pPr>
                                <w:r w:rsidRPr="00851A4F">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3421" y="-9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51C01C" w14:textId="77777777" w:rsidR="00216BC0" w:rsidRPr="00C517CC" w:rsidRDefault="00216BC0" w:rsidP="00A2047A">
                                <w:pPr>
                                  <w:jc w:val="center"/>
                                  <w:rPr>
                                    <w:rFonts w:cs="Times New Roman"/>
                                    <w:b/>
                                    <w:sz w:val="20"/>
                                    <w:szCs w:val="20"/>
                                  </w:rPr>
                                </w:pPr>
                                <w:r w:rsidRPr="00C517CC">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18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3FE527C" w14:textId="77777777" w:rsidR="00216BC0" w:rsidRPr="00C517CC" w:rsidRDefault="00216BC0" w:rsidP="00A2047A">
                                <w:pPr>
                                  <w:jc w:val="center"/>
                                  <w:rPr>
                                    <w:rFonts w:cs="Times New Roman"/>
                                    <w:b/>
                                    <w:sz w:val="20"/>
                                    <w:szCs w:val="20"/>
                                  </w:rPr>
                                </w:pPr>
                                <w:r w:rsidRPr="00C517CC">
                                  <w:rPr>
                                    <w:rFonts w:cs="Times New Roman"/>
                                    <w:b/>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2747"/>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1ECDC3B" w14:textId="77777777" w:rsidR="00216BC0" w:rsidRPr="00C517CC" w:rsidRDefault="00216BC0" w:rsidP="00A2047A">
                                <w:pPr>
                                  <w:jc w:val="center"/>
                                  <w:rPr>
                                    <w:rFonts w:cs="Times New Roman"/>
                                    <w:b/>
                                    <w:sz w:val="18"/>
                                    <w:szCs w:val="18"/>
                                  </w:rPr>
                                </w:pPr>
                                <w:r w:rsidRPr="00C517CC">
                                  <w:rPr>
                                    <w:rFonts w:cs="Times New Roman"/>
                                    <w:b/>
                                    <w:sz w:val="18"/>
                                    <w:szCs w:val="18"/>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3A589EF" w14:textId="77777777" w:rsidR="00216BC0" w:rsidRPr="00C517CC" w:rsidRDefault="00216BC0" w:rsidP="00A2047A">
                                <w:pPr>
                                  <w:jc w:val="center"/>
                                  <w:rPr>
                                    <w:rFonts w:cs="Times New Roman"/>
                                    <w:b/>
                                    <w:sz w:val="18"/>
                                    <w:szCs w:val="18"/>
                                  </w:rPr>
                                </w:pPr>
                                <w:r w:rsidRPr="00C517CC">
                                  <w:rPr>
                                    <w:rFonts w:cs="Times New Roman"/>
                                    <w:b/>
                                    <w:sz w:val="18"/>
                                    <w:szCs w:val="18"/>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D19D65C" w14:textId="77777777" w:rsidR="00216BC0" w:rsidRPr="00C517CC" w:rsidRDefault="00216BC0" w:rsidP="00A2047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7B14468" w14:textId="77777777" w:rsidR="00216BC0" w:rsidRPr="00C517CC" w:rsidRDefault="00216BC0" w:rsidP="00A2047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5DED3B2" w14:textId="77777777" w:rsidR="00216BC0" w:rsidRPr="00C517CC" w:rsidRDefault="00216BC0" w:rsidP="00A2047A">
                                <w:pPr>
                                  <w:jc w:val="center"/>
                                  <w:rPr>
                                    <w:rFonts w:cs="Times New Roman"/>
                                    <w:b/>
                                    <w:sz w:val="18"/>
                                    <w:szCs w:val="18"/>
                                  </w:rPr>
                                </w:pPr>
                                <w:r w:rsidRPr="00C517CC">
                                  <w:rPr>
                                    <w:rFonts w:cs="Times New Roman"/>
                                    <w:b/>
                                    <w:sz w:val="18"/>
                                    <w:szCs w:val="18"/>
                                  </w:rPr>
                                  <w:t>Т7</w:t>
                                </w:r>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9152"/>
                              <a:ext cx="10256" cy="9151"/>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F7D595" w14:textId="77777777" w:rsidR="00216BC0" w:rsidRPr="00C517CC" w:rsidRDefault="00216BC0" w:rsidP="00A2047A">
                                <w:pPr>
                                  <w:jc w:val="center"/>
                                  <w:rPr>
                                    <w:rFonts w:cs="Times New Roman"/>
                                    <w:b/>
                                    <w:sz w:val="18"/>
                                    <w:szCs w:val="18"/>
                                  </w:rPr>
                                </w:pPr>
                                <w:r w:rsidRPr="00C517CC">
                                  <w:rPr>
                                    <w:rFonts w:cs="Times New Roman"/>
                                    <w:b/>
                                    <w:sz w:val="18"/>
                                    <w:szCs w:val="18"/>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71E06BC" w14:textId="77777777" w:rsidR="00216BC0" w:rsidRPr="00C517CC" w:rsidRDefault="00216BC0" w:rsidP="00A2047A">
                                <w:pPr>
                                  <w:jc w:val="center"/>
                                  <w:rPr>
                                    <w:rFonts w:cs="Times New Roman"/>
                                    <w:b/>
                                    <w:sz w:val="18"/>
                                    <w:szCs w:val="18"/>
                                  </w:rPr>
                                </w:pPr>
                                <w:r w:rsidRPr="00C517CC">
                                  <w:rPr>
                                    <w:rFonts w:cs="Times New Roman"/>
                                    <w:b/>
                                    <w:sz w:val="18"/>
                                    <w:szCs w:val="18"/>
                                  </w:rPr>
                                  <w:t>КСГ 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w14:anchorId="4205685B" id="Группа 6" o:spid="_x0000_s1118" style="position:absolute;left:0;text-align:left;margin-left:10.3pt;margin-top:3.2pt;width:474.7pt;height:204.85pt;z-index:251651072;mso-position-horizontal-relative:margin;mso-position-vertical-relative:text;mso-width-relative:margin" coordorigin=",-183" coordsize="60291,1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">
                <v:shape id="Соединительная линия уступом 212" o:spid="_x0000_s1119" type="#_x0000_t34" style="position:absolute;left:23250;top:10608;width:4414;height:396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" strokeweight="1.5pt">
                  <v:stroke endarrow="block"/>
                </v:shape>
                <v:group id="Группа 5" o:spid="_x0000_s1120" style="position:absolute;top:-183;width:60291;height:19839" coordorigin=",-183" coordsize="60291,19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Надпись 193" o:spid="_x0000_s1121" type="#_x0000_t202" style="position:absolute;left:7306;width:15417;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" stroked="f" strokeweight=".5pt">
                    <v:textbox>
                      <w:txbxContent>
                        <w:p w14:paraId="1D628EC2" w14:textId="77777777" w:rsidR="00216BC0" w:rsidRPr="00851A4F" w:rsidRDefault="00216BC0" w:rsidP="00A2047A">
                          <w:pPr>
                            <w:jc w:val="center"/>
                            <w:rPr>
                              <w:rFonts w:cs="Times New Roman"/>
                              <w:b/>
                              <w:sz w:val="20"/>
                              <w:szCs w:val="20"/>
                            </w:rPr>
                          </w:pPr>
                          <w:r w:rsidRPr="00851A4F">
                            <w:rPr>
                              <w:rFonts w:cs="Times New Roman"/>
                              <w:b/>
                              <w:sz w:val="20"/>
                              <w:szCs w:val="20"/>
                            </w:rPr>
                            <w:t>Критерии группировки</w:t>
                          </w:r>
                        </w:p>
                      </w:txbxContent>
                    </v:textbox>
                  </v:shape>
                  <v:shape id="Надпись 194" o:spid="_x0000_s1122" type="#_x0000_t202" style="position:absolute;left:33421;top:-9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" stroked="f" strokeweight=".5pt">
                    <v:textbox>
                      <w:txbxContent>
                        <w:p w14:paraId="7551C01C" w14:textId="77777777" w:rsidR="00216BC0" w:rsidRPr="00C517CC" w:rsidRDefault="00216BC0" w:rsidP="00A2047A">
                          <w:pPr>
                            <w:jc w:val="center"/>
                            <w:rPr>
                              <w:rFonts w:cs="Times New Roman"/>
                              <w:b/>
                              <w:sz w:val="20"/>
                              <w:szCs w:val="20"/>
                            </w:rPr>
                          </w:pPr>
                          <w:r w:rsidRPr="00C517CC">
                            <w:rPr>
                              <w:rFonts w:cs="Times New Roman"/>
                              <w:b/>
                              <w:sz w:val="20"/>
                              <w:szCs w:val="20"/>
                            </w:rPr>
                            <w:t>Алгоритм группировки</w:t>
                          </w:r>
                        </w:p>
                      </w:txbxContent>
                    </v:textbox>
                  </v:shape>
                  <v:shape id="Надпись 195" o:spid="_x0000_s1123" type="#_x0000_t202" style="position:absolute;left:48911;top:-18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" stroked="f" strokeweight=".5pt">
                    <v:textbox>
                      <w:txbxContent>
                        <w:p w14:paraId="33FE527C" w14:textId="77777777" w:rsidR="00216BC0" w:rsidRPr="00C517CC" w:rsidRDefault="00216BC0" w:rsidP="00A2047A">
                          <w:pPr>
                            <w:jc w:val="center"/>
                            <w:rPr>
                              <w:rFonts w:cs="Times New Roman"/>
                              <w:b/>
                              <w:sz w:val="20"/>
                              <w:szCs w:val="20"/>
                            </w:rPr>
                          </w:pPr>
                          <w:r w:rsidRPr="00C517CC">
                            <w:rPr>
                              <w:rFonts w:cs="Times New Roman"/>
                              <w:b/>
                              <w:sz w:val="20"/>
                              <w:szCs w:val="20"/>
                            </w:rPr>
                            <w:t>Итог группировки</w:t>
                          </w:r>
                        </w:p>
                      </w:txbxContent>
                    </v:textbox>
                  </v:shape>
                  <v:line id="Прямая соединительная линия 196" o:spid="_x0000_s1124" style="position:absolute;flip:y;visibility:visible;mso-wrap-style:square" from="86,2747" to="59641,2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" strokeweight="1.5pt">
                    <v:stroke dashstyle="longDash" joinstyle="miter"/>
                  </v:line>
                  <v:rect id="Прямоугольник 197" o:spid="_x0000_s112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" fillcolor="#e2f0d9" strokeweight="1.5pt">
                    <v:textbox inset="0,0,0,0">
                      <w:txbxContent>
                        <w:p w14:paraId="61ECDC3B" w14:textId="77777777" w:rsidR="00216BC0" w:rsidRPr="00C517CC" w:rsidRDefault="00216BC0" w:rsidP="00A2047A">
                          <w:pPr>
                            <w:jc w:val="center"/>
                            <w:rPr>
                              <w:rFonts w:cs="Times New Roman"/>
                              <w:b/>
                              <w:sz w:val="18"/>
                              <w:szCs w:val="18"/>
                            </w:rPr>
                          </w:pPr>
                          <w:r w:rsidRPr="00C517CC">
                            <w:rPr>
                              <w:rFonts w:cs="Times New Roman"/>
                              <w:b/>
                              <w:sz w:val="18"/>
                              <w:szCs w:val="18"/>
                            </w:rPr>
                            <w:t>Код диагноза</w:t>
                          </w:r>
                        </w:p>
                      </w:txbxContent>
                    </v:textbox>
                  </v:rect>
                  <v:rect id="_x0000_s1126"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" fillcolor="#e2f0d9" strokeweight="1.5pt">
                    <v:textbox inset="0,0,0,0">
                      <w:txbxContent>
                        <w:p w14:paraId="13A589EF" w14:textId="77777777" w:rsidR="00216BC0" w:rsidRPr="00C517CC" w:rsidRDefault="00216BC0" w:rsidP="00A2047A">
                          <w:pPr>
                            <w:jc w:val="center"/>
                            <w:rPr>
                              <w:rFonts w:cs="Times New Roman"/>
                              <w:b/>
                              <w:sz w:val="18"/>
                              <w:szCs w:val="18"/>
                            </w:rPr>
                          </w:pPr>
                          <w:r w:rsidRPr="00C517CC">
                            <w:rPr>
                              <w:rFonts w:cs="Times New Roman"/>
                              <w:b/>
                              <w:sz w:val="18"/>
                              <w:szCs w:val="18"/>
                            </w:rPr>
                            <w:t>Доп. диагнозы</w:t>
                          </w:r>
                        </w:p>
                      </w:txbxContent>
                    </v:textbox>
                  </v:rect>
                  <v:rect id="Прямоугольник 201" o:spid="_x0000_s1127" style="position:absolute;left:27690;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" fillcolor="#e2f0d9" strokeweight="1.5pt">
                    <v:textbox inset="0,0,0,0">
                      <w:txbxContent>
                        <w:p w14:paraId="0D19D65C" w14:textId="77777777" w:rsidR="00216BC0" w:rsidRPr="00C517CC" w:rsidRDefault="00216BC0" w:rsidP="00A2047A">
                          <w:pPr>
                            <w:jc w:val="center"/>
                            <w:rPr>
                              <w:rFonts w:cs="Times New Roman"/>
                              <w:b/>
                              <w:sz w:val="18"/>
                              <w:szCs w:val="18"/>
                            </w:rPr>
                          </w:pPr>
                          <w:r w:rsidRPr="00C517CC">
                            <w:rPr>
                              <w:rFonts w:cs="Times New Roman"/>
                              <w:b/>
                              <w:sz w:val="18"/>
                              <w:szCs w:val="18"/>
                            </w:rPr>
                            <w:t>Т1-Т6</w:t>
                          </w:r>
                        </w:p>
                      </w:txbxContent>
                    </v:textbox>
                  </v:rect>
                  <v:rect id="Прямоугольник 202" o:spid="_x0000_s1128" style="position:absolute;left:34505;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" fillcolor="#e2f0d9" strokeweight="1.5pt">
                    <v:textbox inset="0,0,0,0">
                      <w:txbxContent>
                        <w:p w14:paraId="67B14468" w14:textId="77777777" w:rsidR="00216BC0" w:rsidRPr="00C517CC" w:rsidRDefault="00216BC0" w:rsidP="00A2047A">
                          <w:pPr>
                            <w:jc w:val="center"/>
                            <w:rPr>
                              <w:rFonts w:cs="Times New Roman"/>
                              <w:b/>
                              <w:sz w:val="18"/>
                              <w:szCs w:val="18"/>
                            </w:rPr>
                          </w:pPr>
                          <w:r w:rsidRPr="00C517CC">
                            <w:rPr>
                              <w:rFonts w:cs="Times New Roman"/>
                              <w:b/>
                              <w:sz w:val="18"/>
                              <w:szCs w:val="18"/>
                            </w:rPr>
                            <w:t>Т1-Т6</w:t>
                          </w:r>
                        </w:p>
                      </w:txbxContent>
                    </v:textbox>
                  </v:rect>
                  <v:rect id="Прямоугольник 204" o:spid="_x0000_s1129" style="position:absolute;left:31227;top:15700;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" fillcolor="#e2f0d9" strokeweight="1.5pt">
                    <v:textbox inset="0,0,0,0">
                      <w:txbxContent>
                        <w:p w14:paraId="35DED3B2" w14:textId="77777777" w:rsidR="00216BC0" w:rsidRPr="00C517CC" w:rsidRDefault="00216BC0" w:rsidP="00A2047A">
                          <w:pPr>
                            <w:jc w:val="center"/>
                            <w:rPr>
                              <w:rFonts w:cs="Times New Roman"/>
                              <w:b/>
                              <w:sz w:val="18"/>
                              <w:szCs w:val="18"/>
                            </w:rPr>
                          </w:pPr>
                          <w:r w:rsidRPr="00C517CC">
                            <w:rPr>
                              <w:rFonts w:cs="Times New Roman"/>
                              <w:b/>
                              <w:sz w:val="18"/>
                              <w:szCs w:val="18"/>
                            </w:rPr>
                            <w:t>Т7</w:t>
                          </w:r>
                        </w:p>
                      </w:txbxContent>
                    </v:textbox>
                  </v:rect>
                  <v:rect id="Прямоугольник 208" o:spid="_x0000_s1130" style="position:absolute;left:41406;top:9152;width:10256;height:91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" fillcolor="#e2f0d9" strokeweight="1.5pt">
                    <v:textbox inset="0,0,0,0">
                      <w:txbxContent>
                        <w:p w14:paraId="11F7D595" w14:textId="77777777" w:rsidR="00216BC0" w:rsidRPr="00C517CC" w:rsidRDefault="00216BC0" w:rsidP="00A2047A">
                          <w:pPr>
                            <w:jc w:val="center"/>
                            <w:rPr>
                              <w:rFonts w:cs="Times New Roman"/>
                              <w:b/>
                              <w:sz w:val="18"/>
                              <w:szCs w:val="18"/>
                            </w:rPr>
                          </w:pPr>
                          <w:r w:rsidRPr="00C517CC">
                            <w:rPr>
                              <w:rFonts w:cs="Times New Roman"/>
                              <w:b/>
                              <w:sz w:val="18"/>
                              <w:szCs w:val="18"/>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" adj="13681" strokeweight="1.5pt">
                    <v:stroke endarrow="block"/>
                  </v:shape>
                  <v:rect id="Прямоугольник 1" o:spid="_x0000_s1136" style="position:absolute;left:54595;top:12158;width:569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" fillcolor="#e2f0d9" strokeweight="1.5pt">
                    <v:textbox inset="0,0,0,0">
                      <w:txbxContent>
                        <w:p w14:paraId="271E06BC" w14:textId="77777777" w:rsidR="00216BC0" w:rsidRPr="00C517CC" w:rsidRDefault="00216BC0" w:rsidP="00A2047A">
                          <w:pPr>
                            <w:jc w:val="center"/>
                            <w:rPr>
                              <w:rFonts w:cs="Times New Roman"/>
                              <w:b/>
                              <w:sz w:val="18"/>
                              <w:szCs w:val="18"/>
                            </w:rPr>
                          </w:pPr>
                          <w:r w:rsidRPr="00C517CC">
                            <w:rPr>
                              <w:rFonts w:cs="Times New Roman"/>
                              <w:b/>
                              <w:sz w:val="18"/>
                              <w:szCs w:val="18"/>
                            </w:rPr>
                            <w:t>КСГ st29.007</w:t>
                          </w:r>
                        </w:p>
                      </w:txbxContent>
                    </v:textbox>
                  </v:rect>
                  <v:shape id="Прямая со стрелкой 2" o:spid="_x0000_s1137" type="#_x0000_t32" style="position:absolute;left:51662;top:14136;width:2933;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" strokeweight="1.5pt">
                    <v:stroke endarrow="block" joinstyle="miter"/>
                  </v:shape>
                </v:group>
                <w10:wrap anchorx="margin"/>
              </v:group>
            </w:pict>
          </mc:Fallback>
        </mc:AlternateContent>
      </w:r>
    </w:p>
    <w:p w14:paraId="139790AC"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62336" behindDoc="0" locked="0" layoutInCell="1" allowOverlap="1" wp14:anchorId="4E42BCF8" wp14:editId="7158473D">
                <wp:simplePos x="0" y="0"/>
                <wp:positionH relativeFrom="column">
                  <wp:posOffset>3331210</wp:posOffset>
                </wp:positionH>
                <wp:positionV relativeFrom="paragraph">
                  <wp:posOffset>142240</wp:posOffset>
                </wp:positionV>
                <wp:extent cx="151765" cy="1455420"/>
                <wp:effectExtent l="0" t="80327" r="15557" b="15558"/>
                <wp:wrapNone/>
                <wp:docPr id="1" name="Правая фигурная скобк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1765" cy="1455420"/>
                        </a:xfrm>
                        <a:prstGeom prst="rightBrace">
                          <a:avLst>
                            <a:gd name="adj1" fmla="val 54398"/>
                            <a:gd name="adj2" fmla="val 49475"/>
                          </a:avLst>
                        </a:prstGeom>
                        <a:ln w="190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85ADB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262.3pt;margin-top:11.2pt;width:11.95pt;height:114.6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" adj="1225,10687" strokecolor="black [3200]" strokeweight="1.5pt">
                <v:stroke joinstyle="miter"/>
              </v:shape>
            </w:pict>
          </mc:Fallback>
        </mc:AlternateContent>
      </w:r>
    </w:p>
    <w:p w14:paraId="3895D99F"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7CA790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63360" behindDoc="0" locked="0" layoutInCell="1" allowOverlap="1" wp14:anchorId="62B1E47F" wp14:editId="5D97C75C">
                <wp:simplePos x="0" y="0"/>
                <wp:positionH relativeFrom="column">
                  <wp:posOffset>2621280</wp:posOffset>
                </wp:positionH>
                <wp:positionV relativeFrom="paragraph">
                  <wp:posOffset>19685</wp:posOffset>
                </wp:positionV>
                <wp:extent cx="1543050" cy="281305"/>
                <wp:effectExtent l="0" t="0" r="19050" b="23495"/>
                <wp:wrapNone/>
                <wp:docPr id="3"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28130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85FD118" w14:textId="77777777" w:rsidR="00216BC0" w:rsidRPr="00C517CC" w:rsidRDefault="00216BC0" w:rsidP="00A2047A">
                            <w:pPr>
                              <w:jc w:val="center"/>
                              <w:rPr>
                                <w:rFonts w:cs="Times New Roman"/>
                                <w:b/>
                                <w:sz w:val="18"/>
                                <w:szCs w:val="18"/>
                              </w:rPr>
                            </w:pPr>
                            <w:r w:rsidRPr="00C517CC">
                              <w:rPr>
                                <w:rFonts w:cs="Times New Roman"/>
                                <w:b/>
                                <w:sz w:val="18"/>
                                <w:szCs w:val="18"/>
                              </w:rPr>
                              <w:t>Код «</w:t>
                            </w:r>
                            <w:proofErr w:type="spellStart"/>
                            <w:r w:rsidRPr="00C517CC">
                              <w:rPr>
                                <w:rFonts w:cs="Times New Roman"/>
                                <w:b/>
                                <w:sz w:val="18"/>
                                <w:szCs w:val="18"/>
                              </w:rPr>
                              <w:t>plt</w:t>
                            </w:r>
                            <w:proofErr w:type="spellEnd"/>
                            <w:r w:rsidRPr="00C517CC">
                              <w:rPr>
                                <w:rFonts w:cs="Times New Roman"/>
                                <w:b/>
                                <w:sz w:val="18"/>
                                <w:szCs w:val="18"/>
                              </w:rPr>
                              <w: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2B1E47F" id="Прямоугольник 200" o:spid="_x0000_s1138" style="position:absolute;left:0;text-align:left;margin-left:206.4pt;margin-top:1.55pt;width:121.5pt;height:2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" fillcolor="#e2f0d9" strokeweight="1.5pt">
                <v:textbox inset="0,0,0,0">
                  <w:txbxContent>
                    <w:p w14:paraId="685FD118" w14:textId="77777777" w:rsidR="00216BC0" w:rsidRPr="00C517CC" w:rsidRDefault="00216BC0" w:rsidP="00A2047A">
                      <w:pPr>
                        <w:jc w:val="center"/>
                        <w:rPr>
                          <w:rFonts w:cs="Times New Roman"/>
                          <w:b/>
                          <w:sz w:val="18"/>
                          <w:szCs w:val="18"/>
                        </w:rPr>
                      </w:pPr>
                      <w:r w:rsidRPr="00C517CC">
                        <w:rPr>
                          <w:rFonts w:cs="Times New Roman"/>
                          <w:b/>
                          <w:sz w:val="18"/>
                          <w:szCs w:val="18"/>
                        </w:rPr>
                        <w:t>Код «</w:t>
                      </w:r>
                      <w:proofErr w:type="spellStart"/>
                      <w:r w:rsidRPr="00C517CC">
                        <w:rPr>
                          <w:rFonts w:cs="Times New Roman"/>
                          <w:b/>
                          <w:sz w:val="18"/>
                          <w:szCs w:val="18"/>
                        </w:rPr>
                        <w:t>plt</w:t>
                      </w:r>
                      <w:proofErr w:type="spellEnd"/>
                      <w:r w:rsidRPr="00C517CC">
                        <w:rPr>
                          <w:rFonts w:cs="Times New Roman"/>
                          <w:b/>
                          <w:sz w:val="18"/>
                          <w:szCs w:val="18"/>
                        </w:rPr>
                        <w:t>»</w:t>
                      </w:r>
                    </w:p>
                  </w:txbxContent>
                </v:textbox>
              </v:rect>
            </w:pict>
          </mc:Fallback>
        </mc:AlternateContent>
      </w:r>
    </w:p>
    <w:p w14:paraId="5D91302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5F1D7C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9EFFEA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53120" behindDoc="0" locked="0" layoutInCell="1" allowOverlap="1" wp14:anchorId="22C7EB7E" wp14:editId="6AA1F6CB">
                <wp:simplePos x="0" y="0"/>
                <wp:positionH relativeFrom="column">
                  <wp:posOffset>3319780</wp:posOffset>
                </wp:positionH>
                <wp:positionV relativeFrom="paragraph">
                  <wp:posOffset>90805</wp:posOffset>
                </wp:positionV>
                <wp:extent cx="272415" cy="36195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5E0B46" w14:textId="77777777" w:rsidR="00216BC0" w:rsidRPr="00250E36" w:rsidRDefault="00216BC0" w:rsidP="00A2047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7EB7E" id="Поле 4" o:spid="_x0000_s1139" type="#_x0000_t202" style="position:absolute;left:0;text-align:left;margin-left:261.4pt;margin-top:7.15pt;width:21.45pt;height:2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" filled="f" stroked="f" strokeweight=".5pt">
                <v:textbox>
                  <w:txbxContent>
                    <w:p w14:paraId="055E0B46" w14:textId="77777777" w:rsidR="00216BC0" w:rsidRPr="00250E36" w:rsidRDefault="00216BC0" w:rsidP="00A2047A">
                      <w:pPr>
                        <w:rPr>
                          <w:rFonts w:cs="Times New Roman"/>
                          <w:b/>
                          <w:sz w:val="28"/>
                          <w:szCs w:val="28"/>
                        </w:rPr>
                      </w:pPr>
                      <w:r w:rsidRPr="00250E36">
                        <w:rPr>
                          <w:rFonts w:cs="Times New Roman"/>
                          <w:b/>
                          <w:sz w:val="28"/>
                          <w:szCs w:val="28"/>
                        </w:rPr>
                        <w:t>+</w:t>
                      </w:r>
                    </w:p>
                  </w:txbxContent>
                </v:textbox>
              </v:shape>
            </w:pict>
          </mc:Fallback>
        </mc:AlternateContent>
      </w:r>
    </w:p>
    <w:p w14:paraId="1709353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574A818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64384" behindDoc="0" locked="0" layoutInCell="1" allowOverlap="1" wp14:anchorId="6285C886" wp14:editId="416AA368">
                <wp:simplePos x="0" y="0"/>
                <wp:positionH relativeFrom="column">
                  <wp:posOffset>3999865</wp:posOffset>
                </wp:positionH>
                <wp:positionV relativeFrom="paragraph">
                  <wp:posOffset>50165</wp:posOffset>
                </wp:positionV>
                <wp:extent cx="272415" cy="361950"/>
                <wp:effectExtent l="0" t="0" r="0" b="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C2E82D" w14:textId="77777777" w:rsidR="00216BC0" w:rsidRPr="00250E36" w:rsidRDefault="00216BC0" w:rsidP="00A2047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85C886" id="Поле 42" o:spid="_x0000_s1140" type="#_x0000_t202" style="position:absolute;left:0;text-align:left;margin-left:314.95pt;margin-top:3.95pt;width:21.45pt;height: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" filled="f" stroked="f" strokeweight=".5pt">
                <v:textbox>
                  <w:txbxContent>
                    <w:p w14:paraId="3DC2E82D" w14:textId="77777777" w:rsidR="00216BC0" w:rsidRPr="00250E36" w:rsidRDefault="00216BC0" w:rsidP="00A2047A">
                      <w:pPr>
                        <w:rPr>
                          <w:rFonts w:cs="Times New Roman"/>
                          <w:b/>
                          <w:sz w:val="28"/>
                          <w:szCs w:val="28"/>
                        </w:rPr>
                      </w:pPr>
                      <w:r w:rsidRPr="00250E36">
                        <w:rPr>
                          <w:rFonts w:cs="Times New Roman"/>
                          <w:b/>
                          <w:sz w:val="28"/>
                          <w:szCs w:val="28"/>
                        </w:rPr>
                        <w:t>+</w:t>
                      </w:r>
                    </w:p>
                  </w:txbxContent>
                </v:textbox>
              </v:shape>
            </w:pict>
          </mc:Fallback>
        </mc:AlternateContent>
      </w:r>
    </w:p>
    <w:p w14:paraId="6058D58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B03F3E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71AFF12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05C34D0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306E895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B9898B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этом алгоритме Т1-Т7 – коды анатомической области. Комбинация кодов, определяющих </w:t>
      </w:r>
      <w:proofErr w:type="spellStart"/>
      <w:r w:rsidRPr="003B7740">
        <w:rPr>
          <w:rFonts w:eastAsia="Times New Roman" w:cs="Times New Roman"/>
          <w:sz w:val="28"/>
          <w:szCs w:val="24"/>
          <w:lang w:eastAsia="ru-RU"/>
        </w:rPr>
        <w:t>политравму</w:t>
      </w:r>
      <w:proofErr w:type="spellEnd"/>
      <w:r w:rsidRPr="003B7740">
        <w:rPr>
          <w:rFonts w:eastAsia="Times New Roman" w:cs="Times New Roman"/>
          <w:sz w:val="28"/>
          <w:szCs w:val="24"/>
          <w:lang w:eastAsia="ru-RU"/>
        </w:rPr>
        <w:t xml:space="preserve"> (Т1-Т6), должна быть из </w:t>
      </w:r>
      <w:r w:rsidRPr="003B7740">
        <w:rPr>
          <w:rFonts w:eastAsia="Times New Roman" w:cs="Times New Roman"/>
          <w:b/>
          <w:i/>
          <w:sz w:val="28"/>
          <w:szCs w:val="24"/>
          <w:lang w:eastAsia="ru-RU"/>
        </w:rPr>
        <w:t>разных анатомических областей</w:t>
      </w:r>
      <w:r w:rsidRPr="003B7740">
        <w:rPr>
          <w:rFonts w:eastAsia="Times New Roman" w:cs="Times New Roman"/>
          <w:sz w:val="28"/>
          <w:szCs w:val="24"/>
          <w:lang w:eastAsia="ru-RU"/>
        </w:rPr>
        <w:t>.</w:t>
      </w:r>
    </w:p>
    <w:p w14:paraId="48287056"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p>
    <w:p w14:paraId="526A7FBD"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14. Особенности формирования КСГ по профилю «</w:t>
      </w:r>
      <w:proofErr w:type="spellStart"/>
      <w:r w:rsidRPr="003B7740">
        <w:rPr>
          <w:rFonts w:eastAsia="Times New Roman" w:cs="Times New Roman"/>
          <w:b/>
          <w:sz w:val="28"/>
          <w:szCs w:val="24"/>
          <w:lang w:eastAsia="ru-RU"/>
        </w:rPr>
        <w:t>Комбустиология</w:t>
      </w:r>
      <w:proofErr w:type="spellEnd"/>
      <w:r w:rsidRPr="003B7740">
        <w:rPr>
          <w:rFonts w:eastAsia="Times New Roman" w:cs="Times New Roman"/>
          <w:b/>
          <w:sz w:val="28"/>
          <w:szCs w:val="24"/>
          <w:lang w:eastAsia="ru-RU"/>
        </w:rPr>
        <w:t>»</w:t>
      </w:r>
    </w:p>
    <w:p w14:paraId="5AB3501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C14B22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Критерии отнесения: комбинация диагнозов.</w:t>
      </w:r>
    </w:p>
    <w:p w14:paraId="3102C78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КСГ по профилю «</w:t>
      </w:r>
      <w:proofErr w:type="spellStart"/>
      <w:r w:rsidRPr="003B7740">
        <w:rPr>
          <w:rFonts w:eastAsia="Times New Roman" w:cs="Times New Roman"/>
          <w:sz w:val="28"/>
          <w:szCs w:val="24"/>
          <w:lang w:eastAsia="ru-RU"/>
        </w:rPr>
        <w:t>Комбустиология</w:t>
      </w:r>
      <w:proofErr w:type="spellEnd"/>
      <w:r w:rsidRPr="003B7740">
        <w:rPr>
          <w:rFonts w:eastAsia="Times New Roman" w:cs="Times New Roman"/>
          <w:sz w:val="28"/>
          <w:szCs w:val="24"/>
          <w:lang w:eastAsia="ru-RU"/>
        </w:rPr>
        <w:t xml:space="preserve">» (ожоговые группы) формируются методом комбинации двух диагнозов, один из которых характеризует </w:t>
      </w:r>
      <w:r w:rsidRPr="003B7740">
        <w:rPr>
          <w:rFonts w:eastAsia="Times New Roman" w:cs="Times New Roman"/>
          <w:b/>
          <w:i/>
          <w:sz w:val="28"/>
          <w:szCs w:val="24"/>
          <w:lang w:eastAsia="ru-RU"/>
        </w:rPr>
        <w:t>степень ожога</w:t>
      </w:r>
      <w:r w:rsidRPr="003B7740">
        <w:rPr>
          <w:rFonts w:eastAsia="Times New Roman" w:cs="Times New Roman"/>
          <w:sz w:val="28"/>
          <w:szCs w:val="24"/>
          <w:lang w:eastAsia="ru-RU"/>
        </w:rPr>
        <w:t xml:space="preserve">, а другой </w:t>
      </w:r>
      <w:r w:rsidRPr="003B7740">
        <w:rPr>
          <w:rFonts w:eastAsia="Times New Roman" w:cs="Times New Roman"/>
          <w:b/>
          <w:i/>
          <w:sz w:val="28"/>
          <w:szCs w:val="24"/>
          <w:lang w:eastAsia="ru-RU"/>
        </w:rPr>
        <w:t>площадь ожога</w:t>
      </w:r>
      <w:r w:rsidRPr="003B7740">
        <w:rPr>
          <w:rFonts w:eastAsia="Times New Roman" w:cs="Times New Roman"/>
          <w:sz w:val="28"/>
          <w:szCs w:val="24"/>
          <w:lang w:eastAsia="ru-RU"/>
        </w:rPr>
        <w:t xml:space="preserve">. Логика формирования групп приведена далее и интегрирована в </w:t>
      </w:r>
      <w:proofErr w:type="spellStart"/>
      <w:r w:rsidRPr="003B7740">
        <w:rPr>
          <w:rFonts w:eastAsia="Times New Roman" w:cs="Times New Roman"/>
          <w:sz w:val="28"/>
          <w:szCs w:val="24"/>
          <w:lang w:eastAsia="ru-RU"/>
        </w:rPr>
        <w:t>Группировщике</w:t>
      </w:r>
      <w:proofErr w:type="spellEnd"/>
      <w:r w:rsidRPr="003B7740">
        <w:rPr>
          <w:rFonts w:eastAsia="Times New Roman" w:cs="Times New Roman"/>
          <w:sz w:val="28"/>
          <w:szCs w:val="24"/>
          <w:lang w:eastAsia="ru-RU"/>
        </w:rPr>
        <w:t>.</w:t>
      </w:r>
    </w:p>
    <w:p w14:paraId="52AC4AB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126"/>
        <w:gridCol w:w="2269"/>
        <w:gridCol w:w="2835"/>
        <w:gridCol w:w="1389"/>
      </w:tblGrid>
      <w:tr w:rsidR="00A2047A" w:rsidRPr="003B7740" w14:paraId="183E89FB" w14:textId="77777777" w:rsidTr="00216BC0">
        <w:trPr>
          <w:trHeight w:val="20"/>
          <w:tblHeader/>
          <w:jc w:val="center"/>
        </w:trPr>
        <w:tc>
          <w:tcPr>
            <w:tcW w:w="1129" w:type="dxa"/>
            <w:shd w:val="clear" w:color="auto" w:fill="auto"/>
            <w:noWrap/>
            <w:vAlign w:val="center"/>
            <w:hideMark/>
          </w:tcPr>
          <w:p w14:paraId="36BB7127"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 КСГ</w:t>
            </w:r>
          </w:p>
        </w:tc>
        <w:tc>
          <w:tcPr>
            <w:tcW w:w="2126" w:type="dxa"/>
            <w:vAlign w:val="center"/>
          </w:tcPr>
          <w:p w14:paraId="4FF0A5C1"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Наименование КСГ</w:t>
            </w:r>
          </w:p>
        </w:tc>
        <w:tc>
          <w:tcPr>
            <w:tcW w:w="2269" w:type="dxa"/>
            <w:shd w:val="clear" w:color="auto" w:fill="auto"/>
            <w:noWrap/>
            <w:vAlign w:val="center"/>
            <w:hideMark/>
          </w:tcPr>
          <w:p w14:paraId="5E13CCFB"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Комментарий (модель)</w:t>
            </w:r>
          </w:p>
        </w:tc>
        <w:tc>
          <w:tcPr>
            <w:tcW w:w="2835" w:type="dxa"/>
            <w:shd w:val="clear" w:color="auto" w:fill="auto"/>
            <w:vAlign w:val="center"/>
            <w:hideMark/>
          </w:tcPr>
          <w:p w14:paraId="38AB9A4B"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Коды МКБ</w:t>
            </w:r>
          </w:p>
        </w:tc>
        <w:tc>
          <w:tcPr>
            <w:tcW w:w="1389" w:type="dxa"/>
            <w:shd w:val="clear" w:color="auto" w:fill="auto"/>
            <w:vAlign w:val="center"/>
            <w:hideMark/>
          </w:tcPr>
          <w:p w14:paraId="2A4AF24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Дополни-тельные коды МКБ</w:t>
            </w:r>
          </w:p>
        </w:tc>
      </w:tr>
      <w:tr w:rsidR="00A2047A" w:rsidRPr="003B7740" w14:paraId="68485D96" w14:textId="77777777" w:rsidTr="00216BC0">
        <w:trPr>
          <w:trHeight w:val="20"/>
          <w:jc w:val="center"/>
        </w:trPr>
        <w:tc>
          <w:tcPr>
            <w:tcW w:w="1129" w:type="dxa"/>
            <w:shd w:val="clear" w:color="auto" w:fill="auto"/>
            <w:noWrap/>
            <w:vAlign w:val="center"/>
            <w:hideMark/>
          </w:tcPr>
          <w:p w14:paraId="32402E6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st33.001</w:t>
            </w:r>
          </w:p>
        </w:tc>
        <w:tc>
          <w:tcPr>
            <w:tcW w:w="2126" w:type="dxa"/>
            <w:vAlign w:val="center"/>
          </w:tcPr>
          <w:p w14:paraId="63405B6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Отморожения (уровень 1)</w:t>
            </w:r>
          </w:p>
        </w:tc>
        <w:tc>
          <w:tcPr>
            <w:tcW w:w="2269" w:type="dxa"/>
            <w:shd w:val="clear" w:color="auto" w:fill="auto"/>
            <w:vAlign w:val="center"/>
            <w:hideMark/>
          </w:tcPr>
          <w:p w14:paraId="36FED37C"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Лечение пострадавших с поверхностными отморожениями</w:t>
            </w:r>
          </w:p>
        </w:tc>
        <w:tc>
          <w:tcPr>
            <w:tcW w:w="2835" w:type="dxa"/>
            <w:shd w:val="clear" w:color="auto" w:fill="auto"/>
            <w:vAlign w:val="center"/>
            <w:hideMark/>
          </w:tcPr>
          <w:p w14:paraId="690412D0"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Т33.0 - Т33.9, T35.0</w:t>
            </w:r>
          </w:p>
        </w:tc>
        <w:tc>
          <w:tcPr>
            <w:tcW w:w="1389" w:type="dxa"/>
            <w:shd w:val="clear" w:color="auto" w:fill="auto"/>
            <w:vAlign w:val="center"/>
            <w:hideMark/>
          </w:tcPr>
          <w:p w14:paraId="5C529C7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1E1E4DF1" w14:textId="77777777" w:rsidTr="00216BC0">
        <w:trPr>
          <w:trHeight w:val="1332"/>
          <w:jc w:val="center"/>
        </w:trPr>
        <w:tc>
          <w:tcPr>
            <w:tcW w:w="1129" w:type="dxa"/>
            <w:shd w:val="clear" w:color="auto" w:fill="auto"/>
            <w:noWrap/>
            <w:vAlign w:val="center"/>
            <w:hideMark/>
          </w:tcPr>
          <w:p w14:paraId="3B3B28B9"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lastRenderedPageBreak/>
              <w:t>st33.002</w:t>
            </w:r>
          </w:p>
        </w:tc>
        <w:tc>
          <w:tcPr>
            <w:tcW w:w="2126" w:type="dxa"/>
            <w:vAlign w:val="center"/>
          </w:tcPr>
          <w:p w14:paraId="679603E4"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Отморожения (уровень 2)</w:t>
            </w:r>
          </w:p>
        </w:tc>
        <w:tc>
          <w:tcPr>
            <w:tcW w:w="2269" w:type="dxa"/>
            <w:shd w:val="clear" w:color="auto" w:fill="auto"/>
            <w:vAlign w:val="center"/>
            <w:hideMark/>
          </w:tcPr>
          <w:p w14:paraId="012034F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Лечение пострадавших с отморожением, некрозом ткани</w:t>
            </w:r>
          </w:p>
        </w:tc>
        <w:tc>
          <w:tcPr>
            <w:tcW w:w="2835" w:type="dxa"/>
            <w:shd w:val="clear" w:color="auto" w:fill="auto"/>
            <w:vAlign w:val="center"/>
            <w:hideMark/>
          </w:tcPr>
          <w:p w14:paraId="4B9DD51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T34, Т34.0 - Т34.9, T35.1-T35.7</w:t>
            </w:r>
          </w:p>
        </w:tc>
        <w:tc>
          <w:tcPr>
            <w:tcW w:w="1389" w:type="dxa"/>
            <w:shd w:val="clear" w:color="auto" w:fill="auto"/>
            <w:vAlign w:val="center"/>
            <w:hideMark/>
          </w:tcPr>
          <w:p w14:paraId="0104542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2FE2A271" w14:textId="77777777" w:rsidTr="00216BC0">
        <w:trPr>
          <w:trHeight w:val="20"/>
          <w:jc w:val="center"/>
        </w:trPr>
        <w:tc>
          <w:tcPr>
            <w:tcW w:w="1129" w:type="dxa"/>
            <w:shd w:val="clear" w:color="auto" w:fill="auto"/>
            <w:noWrap/>
            <w:vAlign w:val="center"/>
            <w:hideMark/>
          </w:tcPr>
          <w:p w14:paraId="0BA0D93E"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st33.003</w:t>
            </w:r>
          </w:p>
        </w:tc>
        <w:tc>
          <w:tcPr>
            <w:tcW w:w="2126" w:type="dxa"/>
            <w:vAlign w:val="center"/>
          </w:tcPr>
          <w:p w14:paraId="34BAD177"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1)</w:t>
            </w:r>
          </w:p>
        </w:tc>
        <w:tc>
          <w:tcPr>
            <w:tcW w:w="2269" w:type="dxa"/>
            <w:shd w:val="clear" w:color="auto" w:fill="auto"/>
            <w:vAlign w:val="center"/>
            <w:hideMark/>
          </w:tcPr>
          <w:p w14:paraId="7E028B52"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Лечение пострадавших с поверхностными ожогами 1-2 ст. (площадью менее 10%)</w:t>
            </w:r>
          </w:p>
        </w:tc>
        <w:tc>
          <w:tcPr>
            <w:tcW w:w="2835" w:type="dxa"/>
            <w:shd w:val="clear" w:color="auto" w:fill="auto"/>
            <w:vAlign w:val="center"/>
          </w:tcPr>
          <w:p w14:paraId="42A7BD1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T20.1, T20.2, T20.5, T20.6, T21.1, T21.2, T21.5, T21.6, T22.1, T22.2, T22.5, T22.6, T23.1, T23.2, T23.5, T23.6, T24.1, T24.2, T24.5, T24.6, T25.1, T25.2, T25.5, T25.6, T29.1, T29.2, T29.5, T29.6, T30.0, T30.1, T30.2, T30.4, T30.5</w:t>
            </w:r>
          </w:p>
        </w:tc>
        <w:tc>
          <w:tcPr>
            <w:tcW w:w="1389" w:type="dxa"/>
            <w:shd w:val="clear" w:color="auto" w:fill="auto"/>
            <w:vAlign w:val="center"/>
            <w:hideMark/>
          </w:tcPr>
          <w:p w14:paraId="380EEE8E"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Т31.0, Т32.0</w:t>
            </w:r>
          </w:p>
        </w:tc>
      </w:tr>
      <w:tr w:rsidR="00A2047A" w:rsidRPr="003B7740" w14:paraId="108CEC42" w14:textId="77777777" w:rsidTr="00216BC0">
        <w:trPr>
          <w:trHeight w:val="3193"/>
          <w:jc w:val="center"/>
        </w:trPr>
        <w:tc>
          <w:tcPr>
            <w:tcW w:w="1129" w:type="dxa"/>
            <w:shd w:val="clear" w:color="auto" w:fill="auto"/>
            <w:noWrap/>
            <w:vAlign w:val="center"/>
            <w:hideMark/>
          </w:tcPr>
          <w:p w14:paraId="247E8F4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st33.004</w:t>
            </w:r>
          </w:p>
        </w:tc>
        <w:tc>
          <w:tcPr>
            <w:tcW w:w="2126" w:type="dxa"/>
            <w:vAlign w:val="center"/>
          </w:tcPr>
          <w:p w14:paraId="264AB86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2)</w:t>
            </w:r>
          </w:p>
        </w:tc>
        <w:tc>
          <w:tcPr>
            <w:tcW w:w="2269" w:type="dxa"/>
            <w:shd w:val="clear" w:color="auto" w:fill="auto"/>
            <w:vAlign w:val="center"/>
            <w:hideMark/>
          </w:tcPr>
          <w:p w14:paraId="1B90668A"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Лечение пострадавших с поверхностными ожогами 1-2 ст. (площадью 10% и более)</w:t>
            </w:r>
          </w:p>
        </w:tc>
        <w:tc>
          <w:tcPr>
            <w:tcW w:w="2835" w:type="dxa"/>
            <w:shd w:val="clear" w:color="auto" w:fill="auto"/>
            <w:vAlign w:val="center"/>
            <w:hideMark/>
          </w:tcPr>
          <w:p w14:paraId="0DBA74EF"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T20.1, T20.2, T20.5, T20.6, T21.1, T21.2, T21.5, T21.6, T22.1, T22.2, T22.5, T22.6,</w:t>
            </w:r>
          </w:p>
          <w:p w14:paraId="45249C29"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T23.1, T23.2, T23.5, T23.6, T24.1, T24.2, T24.5, T24.6, T25.1, T25.2, T25.5, T25.6,</w:t>
            </w:r>
          </w:p>
          <w:p w14:paraId="2887B899"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T29.1, T29.2, T29.5, T29.6, T30.0, T30.1, T30.2, T30.4, T30.5, T30.6</w:t>
            </w:r>
          </w:p>
        </w:tc>
        <w:tc>
          <w:tcPr>
            <w:tcW w:w="1389" w:type="dxa"/>
            <w:shd w:val="clear" w:color="auto" w:fill="auto"/>
            <w:vAlign w:val="center"/>
            <w:hideMark/>
          </w:tcPr>
          <w:p w14:paraId="79C1880A"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Т31.1-Т31.9, Т32.1-Т32.7</w:t>
            </w:r>
          </w:p>
        </w:tc>
      </w:tr>
      <w:tr w:rsidR="00A2047A" w:rsidRPr="003B7740" w14:paraId="7B20997F" w14:textId="77777777" w:rsidTr="00216BC0">
        <w:trPr>
          <w:trHeight w:val="2573"/>
          <w:jc w:val="center"/>
        </w:trPr>
        <w:tc>
          <w:tcPr>
            <w:tcW w:w="1129" w:type="dxa"/>
            <w:shd w:val="clear" w:color="auto" w:fill="auto"/>
            <w:noWrap/>
            <w:vAlign w:val="center"/>
            <w:hideMark/>
          </w:tcPr>
          <w:p w14:paraId="095066F0"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st33.005</w:t>
            </w:r>
          </w:p>
        </w:tc>
        <w:tc>
          <w:tcPr>
            <w:tcW w:w="2126" w:type="dxa"/>
            <w:vAlign w:val="center"/>
          </w:tcPr>
          <w:p w14:paraId="6C89B92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3)</w:t>
            </w:r>
          </w:p>
        </w:tc>
        <w:tc>
          <w:tcPr>
            <w:tcW w:w="2269" w:type="dxa"/>
            <w:shd w:val="clear" w:color="auto" w:fill="auto"/>
            <w:vAlign w:val="center"/>
            <w:hideMark/>
          </w:tcPr>
          <w:p w14:paraId="7A924285"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Лечение пострадавших с глубокими ожогами 3 ст. (площадью менее 10%)</w:t>
            </w:r>
          </w:p>
        </w:tc>
        <w:tc>
          <w:tcPr>
            <w:tcW w:w="2835" w:type="dxa"/>
            <w:shd w:val="clear" w:color="auto" w:fill="auto"/>
            <w:vAlign w:val="center"/>
            <w:hideMark/>
          </w:tcPr>
          <w:p w14:paraId="580EF1A9"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T20.0, T20.3, T20.4, T20.7, T21.0, T21.3, T21.4, T21.7, T22.0, T22.3, T22.4, T22.7,</w:t>
            </w:r>
          </w:p>
          <w:p w14:paraId="5059B849"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T23.0, T23.3, T23.4, T23.7, T24.0, T24.3, T24.4, T24.7, T25.0, T25.3, T25.4, T25.7,</w:t>
            </w:r>
          </w:p>
          <w:p w14:paraId="1CFFA4D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T29.0, T29.3, T29.4, T29.7, T30.3, T30.7</w:t>
            </w:r>
          </w:p>
        </w:tc>
        <w:tc>
          <w:tcPr>
            <w:tcW w:w="1389" w:type="dxa"/>
            <w:shd w:val="clear" w:color="auto" w:fill="auto"/>
            <w:vAlign w:val="center"/>
            <w:hideMark/>
          </w:tcPr>
          <w:p w14:paraId="166350D4"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Т31.0, Т32.0</w:t>
            </w:r>
          </w:p>
        </w:tc>
      </w:tr>
      <w:tr w:rsidR="00A2047A" w:rsidRPr="003B7740" w14:paraId="64A84628" w14:textId="77777777" w:rsidTr="00216BC0">
        <w:trPr>
          <w:trHeight w:val="20"/>
          <w:jc w:val="center"/>
        </w:trPr>
        <w:tc>
          <w:tcPr>
            <w:tcW w:w="1129" w:type="dxa"/>
            <w:vMerge w:val="restart"/>
            <w:shd w:val="clear" w:color="auto" w:fill="auto"/>
            <w:noWrap/>
            <w:vAlign w:val="center"/>
            <w:hideMark/>
          </w:tcPr>
          <w:p w14:paraId="2CAD9E17"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st33.006</w:t>
            </w:r>
          </w:p>
        </w:tc>
        <w:tc>
          <w:tcPr>
            <w:tcW w:w="2126" w:type="dxa"/>
            <w:vMerge w:val="restart"/>
            <w:vAlign w:val="center"/>
          </w:tcPr>
          <w:p w14:paraId="1B96A310"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4)</w:t>
            </w:r>
          </w:p>
        </w:tc>
        <w:tc>
          <w:tcPr>
            <w:tcW w:w="2269" w:type="dxa"/>
            <w:shd w:val="clear" w:color="auto" w:fill="auto"/>
            <w:vAlign w:val="center"/>
            <w:hideMark/>
          </w:tcPr>
          <w:p w14:paraId="7CFA53F5"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Лечение пострадавших с глубокими ожогами 3 ст. (площадью  10% - 29%)</w:t>
            </w:r>
          </w:p>
        </w:tc>
        <w:tc>
          <w:tcPr>
            <w:tcW w:w="2835" w:type="dxa"/>
            <w:shd w:val="clear" w:color="auto" w:fill="auto"/>
            <w:vAlign w:val="center"/>
            <w:hideMark/>
          </w:tcPr>
          <w:p w14:paraId="2A73D238"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T20.0,T20.3,T20.4,T20.7,</w:t>
            </w:r>
          </w:p>
          <w:p w14:paraId="38547DB2"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T21.0,T21.3,T21.4,T21.7,</w:t>
            </w:r>
          </w:p>
          <w:p w14:paraId="1C66D6DB"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T22.0,T22.3,T22.4,T22.7,</w:t>
            </w:r>
          </w:p>
          <w:p w14:paraId="304D4416"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T23.0,T23.3,T23.4,</w:t>
            </w:r>
            <w:r w:rsidRPr="003B7740">
              <w:rPr>
                <w:rFonts w:eastAsia="Times New Roman" w:cs="Times New Roman"/>
                <w:szCs w:val="24"/>
                <w:lang w:val="en-US" w:eastAsia="ru-RU"/>
              </w:rPr>
              <w:lastRenderedPageBreak/>
              <w:t>T23.7,</w:t>
            </w:r>
          </w:p>
          <w:p w14:paraId="1F39C022"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T24.0,T24.3,T24.4,T24.7,</w:t>
            </w:r>
          </w:p>
          <w:p w14:paraId="058C9E6A"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T25.0,T25.3,T25.4,T25.7,</w:t>
            </w:r>
          </w:p>
          <w:p w14:paraId="7EA5F59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T29.0,T29.3,T29.4,T29.7,</w:t>
            </w:r>
          </w:p>
          <w:p w14:paraId="3FCC6F3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T30.3,T30.7</w:t>
            </w:r>
          </w:p>
        </w:tc>
        <w:tc>
          <w:tcPr>
            <w:tcW w:w="1389" w:type="dxa"/>
            <w:shd w:val="clear" w:color="auto" w:fill="auto"/>
            <w:vAlign w:val="center"/>
            <w:hideMark/>
          </w:tcPr>
          <w:p w14:paraId="20D3491B"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lastRenderedPageBreak/>
              <w:t>Т31.1, Т31.2, Т32.1, Т32.2</w:t>
            </w:r>
          </w:p>
        </w:tc>
      </w:tr>
      <w:tr w:rsidR="00A2047A" w:rsidRPr="003B7740" w14:paraId="62B0C73C" w14:textId="77777777" w:rsidTr="00216BC0">
        <w:trPr>
          <w:trHeight w:val="20"/>
          <w:jc w:val="center"/>
        </w:trPr>
        <w:tc>
          <w:tcPr>
            <w:tcW w:w="1129" w:type="dxa"/>
            <w:vMerge/>
            <w:shd w:val="clear" w:color="auto" w:fill="auto"/>
            <w:noWrap/>
            <w:vAlign w:val="center"/>
          </w:tcPr>
          <w:p w14:paraId="269852F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26" w:type="dxa"/>
            <w:vMerge/>
            <w:vAlign w:val="center"/>
          </w:tcPr>
          <w:p w14:paraId="3CB3667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269" w:type="dxa"/>
            <w:shd w:val="clear" w:color="auto" w:fill="auto"/>
            <w:vAlign w:val="center"/>
          </w:tcPr>
          <w:p w14:paraId="496E6E1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Термические и химические ожоги внутренних органов</w:t>
            </w:r>
          </w:p>
        </w:tc>
        <w:tc>
          <w:tcPr>
            <w:tcW w:w="2835" w:type="dxa"/>
            <w:shd w:val="clear" w:color="auto" w:fill="auto"/>
            <w:vAlign w:val="center"/>
          </w:tcPr>
          <w:p w14:paraId="2C82758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T27.0, T27.1, T27.2, T27.3 T27.4, T27.5, T27.6, T27.7</w:t>
            </w:r>
          </w:p>
        </w:tc>
        <w:tc>
          <w:tcPr>
            <w:tcW w:w="1389" w:type="dxa"/>
            <w:shd w:val="clear" w:color="auto" w:fill="auto"/>
            <w:vAlign w:val="center"/>
          </w:tcPr>
          <w:p w14:paraId="23E3514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1F54D278" w14:textId="77777777" w:rsidTr="00216BC0">
        <w:trPr>
          <w:trHeight w:val="20"/>
          <w:jc w:val="center"/>
        </w:trPr>
        <w:tc>
          <w:tcPr>
            <w:tcW w:w="1129" w:type="dxa"/>
            <w:shd w:val="clear" w:color="auto" w:fill="auto"/>
            <w:noWrap/>
            <w:vAlign w:val="center"/>
            <w:hideMark/>
          </w:tcPr>
          <w:p w14:paraId="32D83179"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st33.007</w:t>
            </w:r>
          </w:p>
        </w:tc>
        <w:tc>
          <w:tcPr>
            <w:tcW w:w="2126" w:type="dxa"/>
            <w:vAlign w:val="center"/>
          </w:tcPr>
          <w:p w14:paraId="2AEEBF48"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5)</w:t>
            </w:r>
          </w:p>
        </w:tc>
        <w:tc>
          <w:tcPr>
            <w:tcW w:w="2269" w:type="dxa"/>
            <w:shd w:val="clear" w:color="auto" w:fill="auto"/>
            <w:vAlign w:val="center"/>
            <w:hideMark/>
          </w:tcPr>
          <w:p w14:paraId="242CFC35"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Лечение пострадавших с глубокими ожогами 3 ст. (площадью  более 30%)</w:t>
            </w:r>
          </w:p>
        </w:tc>
        <w:tc>
          <w:tcPr>
            <w:tcW w:w="2835" w:type="dxa"/>
            <w:shd w:val="clear" w:color="auto" w:fill="auto"/>
            <w:vAlign w:val="center"/>
            <w:hideMark/>
          </w:tcPr>
          <w:p w14:paraId="6CD448EE"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T20.0,T20.3,T20.4,T20.7,</w:t>
            </w:r>
          </w:p>
          <w:p w14:paraId="26FEBDD6"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T21.0,T21.3,T21.4,T21.7,</w:t>
            </w:r>
          </w:p>
          <w:p w14:paraId="15C57976"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T22.0,T22.3,T22.4,T22.7,</w:t>
            </w:r>
          </w:p>
          <w:p w14:paraId="53D1589E"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T23.0,T23.3,T23.4,T23.7,</w:t>
            </w:r>
          </w:p>
          <w:p w14:paraId="21417A72"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T24.0,T24.3,T24.4,T24.7,</w:t>
            </w:r>
          </w:p>
          <w:p w14:paraId="6803211B"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T25.0,T25.3,T25.4,T25.7,</w:t>
            </w:r>
          </w:p>
          <w:p w14:paraId="5B1A03C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T29.0,T29.3,T29.4,T29.7,</w:t>
            </w:r>
          </w:p>
          <w:p w14:paraId="100F52D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T30.3,T30.7</w:t>
            </w:r>
          </w:p>
        </w:tc>
        <w:tc>
          <w:tcPr>
            <w:tcW w:w="1389" w:type="dxa"/>
            <w:shd w:val="clear" w:color="auto" w:fill="auto"/>
            <w:vAlign w:val="center"/>
            <w:hideMark/>
          </w:tcPr>
          <w:p w14:paraId="36E8E2E2"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Т31.3, Т31.4, Т31.5, Т31.6, Т31.7, Т31.8, Т31.9, Т32.3, Т32.4, Т32.5, Т32.6, Т32.7, Т32.8, Т32.9</w:t>
            </w:r>
          </w:p>
        </w:tc>
      </w:tr>
    </w:tbl>
    <w:p w14:paraId="141AFB5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6A28355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Исключением являются ожоги дыхательной системы (коды МКБ 10), при наличии которых случай относится к КСГ st33.006 «Ожоги (уровень 4)» независимо от степени и площади ожога туловища.</w:t>
      </w:r>
    </w:p>
    <w:p w14:paraId="2392CEB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Ожоги других внутренних органов относятся к КСГ иных профилей, например:</w:t>
      </w:r>
    </w:p>
    <w:p w14:paraId="52118F0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3321"/>
        <w:gridCol w:w="1037"/>
        <w:gridCol w:w="4409"/>
      </w:tblGrid>
      <w:tr w:rsidR="00A2047A" w:rsidRPr="003B7740" w14:paraId="754D86AD" w14:textId="77777777" w:rsidTr="00216BC0">
        <w:trPr>
          <w:trHeight w:val="288"/>
          <w:jc w:val="center"/>
        </w:trPr>
        <w:tc>
          <w:tcPr>
            <w:tcW w:w="1037" w:type="dxa"/>
            <w:vAlign w:val="center"/>
            <w:hideMark/>
          </w:tcPr>
          <w:p w14:paraId="06A92178"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T28.5</w:t>
            </w:r>
          </w:p>
        </w:tc>
        <w:tc>
          <w:tcPr>
            <w:tcW w:w="3490" w:type="dxa"/>
            <w:vAlign w:val="center"/>
            <w:hideMark/>
          </w:tcPr>
          <w:p w14:paraId="217599DD"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Химический ожог рта и глотки</w:t>
            </w:r>
          </w:p>
        </w:tc>
        <w:tc>
          <w:tcPr>
            <w:tcW w:w="576" w:type="dxa"/>
            <w:vAlign w:val="center"/>
          </w:tcPr>
          <w:p w14:paraId="379C7FA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st27.004</w:t>
            </w:r>
          </w:p>
        </w:tc>
        <w:tc>
          <w:tcPr>
            <w:tcW w:w="4678" w:type="dxa"/>
            <w:vAlign w:val="center"/>
          </w:tcPr>
          <w:p w14:paraId="09D96D9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органов пищеварения, взрослые</w:t>
            </w:r>
          </w:p>
        </w:tc>
      </w:tr>
      <w:tr w:rsidR="00A2047A" w:rsidRPr="003B7740" w14:paraId="224F0AF3" w14:textId="77777777" w:rsidTr="00216BC0">
        <w:trPr>
          <w:trHeight w:val="288"/>
          <w:jc w:val="center"/>
        </w:trPr>
        <w:tc>
          <w:tcPr>
            <w:tcW w:w="1037" w:type="dxa"/>
            <w:vAlign w:val="center"/>
            <w:hideMark/>
          </w:tcPr>
          <w:p w14:paraId="3A3498BA"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T28.5</w:t>
            </w:r>
          </w:p>
        </w:tc>
        <w:tc>
          <w:tcPr>
            <w:tcW w:w="3490" w:type="dxa"/>
            <w:vAlign w:val="center"/>
            <w:hideMark/>
          </w:tcPr>
          <w:p w14:paraId="0ED3F768"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Химический ожог рта и глотки</w:t>
            </w:r>
          </w:p>
        </w:tc>
        <w:tc>
          <w:tcPr>
            <w:tcW w:w="576" w:type="dxa"/>
            <w:vAlign w:val="center"/>
          </w:tcPr>
          <w:p w14:paraId="74C71078"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st22.002</w:t>
            </w:r>
          </w:p>
        </w:tc>
        <w:tc>
          <w:tcPr>
            <w:tcW w:w="4678" w:type="dxa"/>
            <w:vAlign w:val="center"/>
          </w:tcPr>
          <w:p w14:paraId="13CFB49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органов пищеварения, дети</w:t>
            </w:r>
          </w:p>
        </w:tc>
      </w:tr>
      <w:tr w:rsidR="00A2047A" w:rsidRPr="003B7740" w14:paraId="1EF54232" w14:textId="77777777" w:rsidTr="00216BC0">
        <w:trPr>
          <w:trHeight w:val="288"/>
          <w:jc w:val="center"/>
        </w:trPr>
        <w:tc>
          <w:tcPr>
            <w:tcW w:w="1037" w:type="dxa"/>
            <w:vAlign w:val="center"/>
            <w:hideMark/>
          </w:tcPr>
          <w:p w14:paraId="4D63D1C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T28.0</w:t>
            </w:r>
          </w:p>
        </w:tc>
        <w:tc>
          <w:tcPr>
            <w:tcW w:w="3490" w:type="dxa"/>
            <w:vAlign w:val="center"/>
            <w:hideMark/>
          </w:tcPr>
          <w:p w14:paraId="0974E19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Термический ожог рта и глотки</w:t>
            </w:r>
          </w:p>
        </w:tc>
        <w:tc>
          <w:tcPr>
            <w:tcW w:w="576" w:type="dxa"/>
            <w:vAlign w:val="center"/>
          </w:tcPr>
          <w:p w14:paraId="6400480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st27.004</w:t>
            </w:r>
          </w:p>
        </w:tc>
        <w:tc>
          <w:tcPr>
            <w:tcW w:w="4678" w:type="dxa"/>
            <w:vAlign w:val="center"/>
          </w:tcPr>
          <w:p w14:paraId="79D9433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органов пищеварения, взрослые</w:t>
            </w:r>
          </w:p>
        </w:tc>
      </w:tr>
      <w:tr w:rsidR="00A2047A" w:rsidRPr="003B7740" w14:paraId="7AA40C7C" w14:textId="77777777" w:rsidTr="00216BC0">
        <w:trPr>
          <w:trHeight w:val="288"/>
          <w:jc w:val="center"/>
        </w:trPr>
        <w:tc>
          <w:tcPr>
            <w:tcW w:w="1037" w:type="dxa"/>
            <w:vAlign w:val="center"/>
            <w:hideMark/>
          </w:tcPr>
          <w:p w14:paraId="41F93322"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T28.0</w:t>
            </w:r>
          </w:p>
        </w:tc>
        <w:tc>
          <w:tcPr>
            <w:tcW w:w="3490" w:type="dxa"/>
            <w:vAlign w:val="center"/>
            <w:hideMark/>
          </w:tcPr>
          <w:p w14:paraId="102B7752"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Термический ожог рта и глотки</w:t>
            </w:r>
          </w:p>
        </w:tc>
        <w:tc>
          <w:tcPr>
            <w:tcW w:w="576" w:type="dxa"/>
            <w:vAlign w:val="center"/>
          </w:tcPr>
          <w:p w14:paraId="6E8D41B4"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st22.002</w:t>
            </w:r>
          </w:p>
        </w:tc>
        <w:tc>
          <w:tcPr>
            <w:tcW w:w="4678" w:type="dxa"/>
            <w:vAlign w:val="center"/>
          </w:tcPr>
          <w:p w14:paraId="3C1E8A1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органов пищеварения, дети</w:t>
            </w:r>
          </w:p>
        </w:tc>
      </w:tr>
    </w:tbl>
    <w:p w14:paraId="027FEE7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00EC9ADC" w14:textId="71D8A1BD" w:rsidR="00A2047A" w:rsidRPr="003B7740" w:rsidRDefault="00B324C0"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w:t>
      </w:r>
      <w:r w:rsidR="00A2047A" w:rsidRPr="003B7740">
        <w:rPr>
          <w:rFonts w:eastAsia="Times New Roman" w:cs="Times New Roman"/>
          <w:b/>
          <w:sz w:val="28"/>
          <w:szCs w:val="24"/>
          <w:lang w:eastAsia="ru-RU"/>
        </w:rPr>
        <w:t>1</w:t>
      </w:r>
      <w:r>
        <w:rPr>
          <w:rFonts w:eastAsia="Times New Roman" w:cs="Times New Roman"/>
          <w:b/>
          <w:sz w:val="28"/>
          <w:szCs w:val="24"/>
          <w:lang w:eastAsia="ru-RU"/>
        </w:rPr>
        <w:t>6</w:t>
      </w:r>
      <w:r w:rsidR="00A2047A" w:rsidRPr="003B7740">
        <w:rPr>
          <w:rFonts w:eastAsia="Times New Roman" w:cs="Times New Roman"/>
          <w:b/>
          <w:sz w:val="28"/>
          <w:szCs w:val="24"/>
          <w:lang w:eastAsia="ru-RU"/>
        </w:rPr>
        <w:t>. Особенности формирования КСГ st36.003 и ds36.004 «Лечение с применением генно-инженерных биологических препаратов и селективных иммунодепрессантов»</w:t>
      </w:r>
    </w:p>
    <w:p w14:paraId="0FFDA9E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326078D3" w14:textId="77777777" w:rsidR="004A22D1" w:rsidRDefault="004A22D1" w:rsidP="00A2047A">
      <w:pPr>
        <w:widowControl w:val="0"/>
        <w:autoSpaceDE w:val="0"/>
        <w:autoSpaceDN w:val="0"/>
        <w:spacing w:line="240" w:lineRule="auto"/>
        <w:ind w:firstLine="567"/>
        <w:rPr>
          <w:rFonts w:eastAsia="Times New Roman" w:cs="Times New Roman"/>
          <w:sz w:val="28"/>
          <w:szCs w:val="24"/>
          <w:lang w:eastAsia="ru-RU"/>
        </w:rPr>
      </w:pPr>
    </w:p>
    <w:p w14:paraId="55814129" w14:textId="5D107D04" w:rsidR="004A22D1" w:rsidRDefault="004A22D1" w:rsidP="004A22D1">
      <w:pPr>
        <w:spacing w:after="160" w:line="240" w:lineRule="auto"/>
        <w:ind w:firstLine="708"/>
        <w:contextualSpacing/>
        <w:rPr>
          <w:sz w:val="28"/>
          <w:szCs w:val="28"/>
        </w:rPr>
      </w:pPr>
      <w:r w:rsidRPr="00A21E5A">
        <w:rPr>
          <w:rFonts w:eastAsia="Calibri" w:cs="Times New Roman"/>
          <w:sz w:val="28"/>
          <w:szCs w:val="28"/>
        </w:rPr>
        <w:lastRenderedPageBreak/>
        <w:t>В условиях</w:t>
      </w:r>
      <w:r>
        <w:rPr>
          <w:rFonts w:eastAsia="Calibri" w:cs="Times New Roman"/>
          <w:sz w:val="28"/>
          <w:szCs w:val="28"/>
        </w:rPr>
        <w:t xml:space="preserve"> круглосуточного и</w:t>
      </w:r>
      <w:r w:rsidRPr="00A21E5A">
        <w:rPr>
          <w:rFonts w:eastAsia="Calibri" w:cs="Times New Roman"/>
          <w:sz w:val="28"/>
          <w:szCs w:val="28"/>
        </w:rPr>
        <w:t xml:space="preserve"> дневного стационара отнесение к соответствующей подгруппе КСГ </w:t>
      </w:r>
      <w:r w:rsidRPr="00CD53F9">
        <w:rPr>
          <w:rFonts w:eastAsia="Calibri" w:cs="Times New Roman"/>
          <w:sz w:val="28"/>
          <w:szCs w:val="28"/>
        </w:rPr>
        <w:t>st36.003.</w:t>
      </w:r>
      <w:r w:rsidR="00F6089E">
        <w:rPr>
          <w:rFonts w:eastAsia="Calibri" w:cs="Times New Roman"/>
          <w:sz w:val="28"/>
          <w:szCs w:val="28"/>
        </w:rPr>
        <w:t>00</w:t>
      </w:r>
      <w:r>
        <w:rPr>
          <w:rFonts w:eastAsia="Calibri" w:cs="Times New Roman"/>
          <w:sz w:val="28"/>
          <w:szCs w:val="28"/>
        </w:rPr>
        <w:t>1-</w:t>
      </w:r>
      <w:r w:rsidRPr="00CD53F9">
        <w:t xml:space="preserve"> </w:t>
      </w:r>
      <w:r w:rsidRPr="00CD53F9">
        <w:rPr>
          <w:rFonts w:eastAsia="Calibri" w:cs="Times New Roman"/>
          <w:sz w:val="28"/>
          <w:szCs w:val="28"/>
        </w:rPr>
        <w:t>st36.003.</w:t>
      </w:r>
      <w:r w:rsidR="00F6089E">
        <w:rPr>
          <w:rFonts w:eastAsia="Calibri" w:cs="Times New Roman"/>
          <w:sz w:val="28"/>
          <w:szCs w:val="28"/>
        </w:rPr>
        <w:t>00</w:t>
      </w:r>
      <w:r>
        <w:rPr>
          <w:rFonts w:eastAsia="Calibri" w:cs="Times New Roman"/>
          <w:sz w:val="28"/>
          <w:szCs w:val="28"/>
        </w:rPr>
        <w:t>6</w:t>
      </w:r>
      <w:r>
        <w:rPr>
          <w:rFonts w:eastAsia="Calibri" w:cs="Times New Roman"/>
          <w:sz w:val="28"/>
          <w:szCs w:val="28"/>
        </w:rPr>
        <w:t xml:space="preserve"> и </w:t>
      </w:r>
      <w:r w:rsidRPr="00A21E5A">
        <w:rPr>
          <w:sz w:val="28"/>
          <w:szCs w:val="28"/>
        </w:rPr>
        <w:t>ds36.004.</w:t>
      </w:r>
      <w:r w:rsidR="00F6089E">
        <w:rPr>
          <w:sz w:val="28"/>
          <w:szCs w:val="28"/>
        </w:rPr>
        <w:t>00</w:t>
      </w:r>
      <w:r w:rsidRPr="00A21E5A">
        <w:rPr>
          <w:sz w:val="28"/>
          <w:szCs w:val="28"/>
        </w:rPr>
        <w:t>1- ds36.004.</w:t>
      </w:r>
      <w:r w:rsidR="00F6089E">
        <w:rPr>
          <w:sz w:val="28"/>
          <w:szCs w:val="28"/>
        </w:rPr>
        <w:t>006</w:t>
      </w:r>
      <w:r w:rsidRPr="00A21E5A">
        <w:rPr>
          <w:sz w:val="28"/>
          <w:szCs w:val="28"/>
        </w:rPr>
        <w:t xml:space="preserve"> осуществляется по коду МНН генно-инженерных биологических препаратов и селективных иммунодепрессантов (значения </w:t>
      </w:r>
      <w:r w:rsidRPr="00A21E5A">
        <w:rPr>
          <w:sz w:val="28"/>
          <w:szCs w:val="28"/>
          <w:lang w:val="en-US"/>
        </w:rPr>
        <w:t>mt</w:t>
      </w:r>
      <w:r w:rsidRPr="00A21E5A">
        <w:rPr>
          <w:sz w:val="28"/>
          <w:szCs w:val="28"/>
        </w:rPr>
        <w:t>101-1</w:t>
      </w:r>
      <w:r w:rsidR="00F6089E">
        <w:rPr>
          <w:sz w:val="28"/>
          <w:szCs w:val="28"/>
        </w:rPr>
        <w:t>11</w:t>
      </w:r>
      <w:r w:rsidRPr="00A21E5A">
        <w:rPr>
          <w:sz w:val="28"/>
          <w:szCs w:val="28"/>
        </w:rPr>
        <w:t>).</w:t>
      </w:r>
    </w:p>
    <w:p w14:paraId="116C4521" w14:textId="5AA1633D"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данным КСГ производится по комбинации кода МКБ 10 (диагноза) и кодов Номенклатуры, обозначающих услуги по назначению лекарственных препаратов, а также по комбинации кода МКБ 10 (диагноза) и иного классификационного критерия «</w:t>
      </w:r>
      <w:proofErr w:type="spellStart"/>
      <w:r w:rsidRPr="003B7740">
        <w:rPr>
          <w:rFonts w:eastAsia="Times New Roman" w:cs="Times New Roman"/>
          <w:sz w:val="28"/>
          <w:szCs w:val="24"/>
          <w:lang w:eastAsia="ru-RU"/>
        </w:rPr>
        <w:t>pbt</w:t>
      </w:r>
      <w:proofErr w:type="spellEnd"/>
      <w:r w:rsidRPr="003B7740">
        <w:rPr>
          <w:rFonts w:eastAsia="Times New Roman" w:cs="Times New Roman"/>
          <w:sz w:val="28"/>
          <w:szCs w:val="24"/>
          <w:lang w:eastAsia="ru-RU"/>
        </w:rPr>
        <w:t>», отражающего назначение других генно-инженерных препаратов и селективных иммунодепрессантов, включенных в перечень ЖНВЛП и имеющих соответствующие показания согласно инструкции по применению лекарственных препаратов в соответствии с клиническими рекомендациями.</w:t>
      </w:r>
    </w:p>
    <w:p w14:paraId="01A4C28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если иммунизация против респираторно-синцитиальной вирусной (РСВ) инфекции является основным поводом для госпитализации, для отнесения к КСГ st36.003 и ds36.004 случай следует кодировать по коду МКБ 10 Z25.8 «Необходимость иммунизации против другой уточненной одной вирусной болезни». При комбинации кода МКБ 10 (диагноза) и кода Номенклатуры А25.30.035 «Иммунизация против респираторно-синцитиальной вирусной (РСВ) инфекции с применением иммуноглобулина специфического (</w:t>
      </w:r>
      <w:proofErr w:type="spellStart"/>
      <w:r w:rsidRPr="003B7740">
        <w:rPr>
          <w:rFonts w:eastAsia="Times New Roman" w:cs="Times New Roman"/>
          <w:sz w:val="28"/>
          <w:szCs w:val="24"/>
          <w:lang w:eastAsia="ru-RU"/>
        </w:rPr>
        <w:t>паливизумаб</w:t>
      </w:r>
      <w:proofErr w:type="spellEnd"/>
      <w:r w:rsidRPr="003B7740">
        <w:rPr>
          <w:rFonts w:eastAsia="Times New Roman" w:cs="Times New Roman"/>
          <w:sz w:val="28"/>
          <w:szCs w:val="24"/>
          <w:lang w:eastAsia="ru-RU"/>
        </w:rPr>
        <w:t>)» классификационным критерием также является возраст: до двух лет.</w:t>
      </w:r>
    </w:p>
    <w:p w14:paraId="28C6D81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служит критерием отнесения к КСГ st36.003 и ds36.004.</w:t>
      </w:r>
    </w:p>
    <w:p w14:paraId="6F5DA93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Например, применение препарата, который согласно АТХ-классификации относится к группе «Ингибиторы фактора некроза опухоли альфа», кодируется услугами:</w:t>
      </w:r>
    </w:p>
    <w:p w14:paraId="77322C0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A25.01.001.001 «Назначение лекарственных препаратов группы ингибиторов фактора некроза опухоли альфа при заболеваниях кожи»;</w:t>
      </w:r>
    </w:p>
    <w:p w14:paraId="5ACEE7A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 A25.04.001.001 «Назначение лекарственных препаратов группы ингибиторов фактора некроза опухоли альфа при </w:t>
      </w:r>
      <w:proofErr w:type="spellStart"/>
      <w:r w:rsidRPr="003B7740">
        <w:rPr>
          <w:rFonts w:eastAsia="Times New Roman" w:cs="Times New Roman"/>
          <w:sz w:val="28"/>
          <w:szCs w:val="24"/>
          <w:lang w:eastAsia="ru-RU"/>
        </w:rPr>
        <w:t>артропатиях</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спондилопатиях</w:t>
      </w:r>
      <w:proofErr w:type="spellEnd"/>
      <w:r w:rsidRPr="003B7740">
        <w:rPr>
          <w:rFonts w:eastAsia="Times New Roman" w:cs="Times New Roman"/>
          <w:sz w:val="28"/>
          <w:szCs w:val="24"/>
          <w:lang w:eastAsia="ru-RU"/>
        </w:rPr>
        <w:t>»;</w:t>
      </w:r>
    </w:p>
    <w:p w14:paraId="4E9A8C1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A25.17.001.001 «Назначение лекарственных препаратов группы ингибиторов фактора некроза опухоли альфа при заболеваниях тонкой кишки»;</w:t>
      </w:r>
    </w:p>
    <w:p w14:paraId="19FC7F8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A25.18.001.001 «Назначение лекарственных препаратов группы ингибиторов фактора некроза опухоли альфа при заболеваниях толстой кишки».</w:t>
      </w:r>
    </w:p>
    <w:p w14:paraId="06B55AF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При этом количество случаев госпитализации одного пациента по КСГ st36.003 и ds36.004 определяется инструкцией к лекарственному препарату и клиническими рекомендациями по соответствующей нозологии.</w:t>
      </w:r>
    </w:p>
    <w:p w14:paraId="766EEE3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Комбинация кода диагноза по МКБ 10 и иного классификационного критерия «</w:t>
      </w:r>
      <w:proofErr w:type="spellStart"/>
      <w:r w:rsidRPr="003B7740">
        <w:rPr>
          <w:rFonts w:eastAsia="Times New Roman" w:cs="Times New Roman"/>
          <w:sz w:val="28"/>
          <w:szCs w:val="24"/>
          <w:lang w:eastAsia="ru-RU"/>
        </w:rPr>
        <w:t>pbt</w:t>
      </w:r>
      <w:proofErr w:type="spellEnd"/>
      <w:r w:rsidRPr="003B7740">
        <w:rPr>
          <w:rFonts w:eastAsia="Times New Roman" w:cs="Times New Roman"/>
          <w:sz w:val="28"/>
          <w:szCs w:val="24"/>
          <w:lang w:eastAsia="ru-RU"/>
        </w:rPr>
        <w:t>» используется для кодирования случаев лечения с применением лекарственных препаратов, включенных в перечень ЖНВЛП и имеющих соответствующие показания согласно инструкции по применению в соответствии с клиническими рекомендациями. При этом отнесение случая к КСГ st36.003 и ds36.004 с учетом критерия «</w:t>
      </w:r>
      <w:proofErr w:type="spellStart"/>
      <w:r w:rsidRPr="003B7740">
        <w:rPr>
          <w:rFonts w:eastAsia="Times New Roman" w:cs="Times New Roman"/>
          <w:sz w:val="28"/>
          <w:szCs w:val="24"/>
          <w:lang w:eastAsia="ru-RU"/>
        </w:rPr>
        <w:t>pbt</w:t>
      </w:r>
      <w:proofErr w:type="spellEnd"/>
      <w:r w:rsidRPr="003B7740">
        <w:rPr>
          <w:rFonts w:eastAsia="Times New Roman" w:cs="Times New Roman"/>
          <w:sz w:val="28"/>
          <w:szCs w:val="24"/>
          <w:lang w:eastAsia="ru-RU"/>
        </w:rPr>
        <w:t xml:space="preserve">» не требует указания </w:t>
      </w:r>
      <w:r w:rsidRPr="003B7740">
        <w:rPr>
          <w:rFonts w:eastAsia="Times New Roman" w:cs="Times New Roman"/>
          <w:sz w:val="28"/>
          <w:szCs w:val="24"/>
          <w:lang w:eastAsia="ru-RU"/>
        </w:rPr>
        <w:lastRenderedPageBreak/>
        <w:t>медицинских услуг по назначению лекарственных препаратов.</w:t>
      </w:r>
    </w:p>
    <w:p w14:paraId="18B6DC2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3A2881FC" w14:textId="4E52723F" w:rsidR="00A2047A" w:rsidRPr="003B7740" w:rsidRDefault="00F6089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w:t>
      </w:r>
      <w:r w:rsidR="00A2047A" w:rsidRPr="003B7740">
        <w:rPr>
          <w:rFonts w:eastAsia="Times New Roman" w:cs="Times New Roman"/>
          <w:b/>
          <w:sz w:val="28"/>
          <w:szCs w:val="24"/>
          <w:lang w:eastAsia="ru-RU"/>
        </w:rPr>
        <w:t>1</w:t>
      </w:r>
      <w:r>
        <w:rPr>
          <w:rFonts w:eastAsia="Times New Roman" w:cs="Times New Roman"/>
          <w:b/>
          <w:sz w:val="28"/>
          <w:szCs w:val="24"/>
          <w:lang w:eastAsia="ru-RU"/>
        </w:rPr>
        <w:t>7</w:t>
      </w:r>
      <w:r w:rsidR="00A2047A" w:rsidRPr="003B7740">
        <w:rPr>
          <w:rFonts w:eastAsia="Times New Roman" w:cs="Times New Roman"/>
          <w:b/>
          <w:sz w:val="28"/>
          <w:szCs w:val="24"/>
          <w:lang w:eastAsia="ru-RU"/>
        </w:rPr>
        <w:t>. Оплата медици</w:t>
      </w:r>
      <w:r w:rsidR="00A2047A">
        <w:rPr>
          <w:rFonts w:eastAsia="Times New Roman" w:cs="Times New Roman"/>
          <w:b/>
          <w:sz w:val="28"/>
          <w:szCs w:val="24"/>
          <w:lang w:eastAsia="ru-RU"/>
        </w:rPr>
        <w:t>нс</w:t>
      </w:r>
      <w:r w:rsidR="00A2047A" w:rsidRPr="003B7740">
        <w:rPr>
          <w:rFonts w:eastAsia="Times New Roman" w:cs="Times New Roman"/>
          <w:b/>
          <w:sz w:val="28"/>
          <w:szCs w:val="24"/>
          <w:lang w:eastAsia="ru-RU"/>
        </w:rPr>
        <w:t>кой помощи при отторжении, отмирании трансплантата органов и тканей</w:t>
      </w:r>
    </w:p>
    <w:p w14:paraId="4EFF635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в позднем </w:t>
      </w:r>
      <w:proofErr w:type="spellStart"/>
      <w:r w:rsidRPr="003B7740">
        <w:rPr>
          <w:rFonts w:eastAsia="Times New Roman" w:cs="Times New Roman"/>
          <w:sz w:val="28"/>
          <w:szCs w:val="24"/>
          <w:lang w:eastAsia="ru-RU"/>
        </w:rPr>
        <w:t>посттрансплантационном</w:t>
      </w:r>
      <w:proofErr w:type="spellEnd"/>
      <w:r w:rsidRPr="003B7740">
        <w:rPr>
          <w:rFonts w:eastAsia="Times New Roman" w:cs="Times New Roman"/>
          <w:sz w:val="28"/>
          <w:szCs w:val="24"/>
          <w:lang w:eastAsia="ru-RU"/>
        </w:rPr>
        <w:t xml:space="preserve"> периоде, при поздней дисфункции трансплантата в условиях стационара и дневного стационара.</w:t>
      </w:r>
    </w:p>
    <w:p w14:paraId="3692B5C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14:paraId="35557854"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Пример в условиях стационара:</w:t>
      </w:r>
    </w:p>
    <w:p w14:paraId="2AF5F5D9"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КСГ st36.006 «Отторжение, отмирание трансплантата органов и тканей»</w:t>
      </w:r>
    </w:p>
    <w:p w14:paraId="38E55CAD"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52212054"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Пример в условиях дневного стационара:</w:t>
      </w:r>
    </w:p>
    <w:p w14:paraId="5BE21B4B"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КСГ ds36.005 «Отторжение, отмирание трансплантата органов и тканей»</w:t>
      </w:r>
    </w:p>
    <w:p w14:paraId="0C3DF1DA"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3F73F75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При проведении экспертизы качества медицинской помощи необходимо оценивать обязательность проводимого лечения в полном объеме.</w:t>
      </w:r>
    </w:p>
    <w:p w14:paraId="5EE562F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11319DE" w14:textId="16146D2C" w:rsidR="00A2047A" w:rsidRPr="003B7740" w:rsidRDefault="00F6089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w:t>
      </w:r>
      <w:r w:rsidR="00A2047A" w:rsidRPr="003B7740">
        <w:rPr>
          <w:rFonts w:eastAsia="Times New Roman" w:cs="Times New Roman"/>
          <w:b/>
          <w:sz w:val="28"/>
          <w:szCs w:val="24"/>
          <w:lang w:eastAsia="ru-RU"/>
        </w:rPr>
        <w:t>1</w:t>
      </w:r>
      <w:r>
        <w:rPr>
          <w:rFonts w:eastAsia="Times New Roman" w:cs="Times New Roman"/>
          <w:b/>
          <w:sz w:val="28"/>
          <w:szCs w:val="24"/>
          <w:lang w:eastAsia="ru-RU"/>
        </w:rPr>
        <w:t>8</w:t>
      </w:r>
      <w:r w:rsidR="00A2047A" w:rsidRPr="003B7740">
        <w:rPr>
          <w:rFonts w:eastAsia="Times New Roman" w:cs="Times New Roman"/>
          <w:b/>
          <w:sz w:val="28"/>
          <w:szCs w:val="24"/>
          <w:lang w:eastAsia="ru-RU"/>
        </w:rPr>
        <w:t>. Особенности формирования реанимационных КСГ</w:t>
      </w:r>
    </w:p>
    <w:p w14:paraId="074D27B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st36.009 «</w:t>
      </w:r>
      <w:proofErr w:type="spellStart"/>
      <w:r w:rsidRPr="003B7740">
        <w:rPr>
          <w:rFonts w:eastAsia="Times New Roman" w:cs="Times New Roman"/>
          <w:sz w:val="28"/>
          <w:szCs w:val="24"/>
          <w:lang w:eastAsia="ru-RU"/>
        </w:rPr>
        <w:t>Реинфузия</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аутокрови</w:t>
      </w:r>
      <w:proofErr w:type="spellEnd"/>
      <w:r w:rsidRPr="003B7740">
        <w:rPr>
          <w:rFonts w:eastAsia="Times New Roman" w:cs="Times New Roman"/>
          <w:sz w:val="28"/>
          <w:szCs w:val="24"/>
          <w:lang w:eastAsia="ru-RU"/>
        </w:rPr>
        <w:t xml:space="preserve">», КСГ st36.010 «Баллонная внутриаортальная </w:t>
      </w:r>
      <w:proofErr w:type="spellStart"/>
      <w:r w:rsidRPr="003B7740">
        <w:rPr>
          <w:rFonts w:eastAsia="Times New Roman" w:cs="Times New Roman"/>
          <w:sz w:val="28"/>
          <w:szCs w:val="24"/>
          <w:lang w:eastAsia="ru-RU"/>
        </w:rPr>
        <w:t>контрпульсация</w:t>
      </w:r>
      <w:proofErr w:type="spellEnd"/>
      <w:r w:rsidRPr="003B7740">
        <w:rPr>
          <w:rFonts w:eastAsia="Times New Roman" w:cs="Times New Roman"/>
          <w:sz w:val="28"/>
          <w:szCs w:val="24"/>
          <w:lang w:eastAsia="ru-RU"/>
        </w:rPr>
        <w:t>» и КСГ st36.011 «Экстракорпоральная мембранная оксигенация» осуществляется соответственно по следующим кодам услуг Номенклатуры:</w:t>
      </w:r>
    </w:p>
    <w:p w14:paraId="35F838B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15"/>
        <w:gridCol w:w="7656"/>
      </w:tblGrid>
      <w:tr w:rsidR="00A2047A" w:rsidRPr="003B7740" w14:paraId="437F7443" w14:textId="77777777" w:rsidTr="00216BC0">
        <w:trPr>
          <w:cantSplit/>
          <w:trHeight w:val="284"/>
          <w:tblHeader/>
          <w:jc w:val="center"/>
        </w:trPr>
        <w:tc>
          <w:tcPr>
            <w:tcW w:w="1915" w:type="dxa"/>
            <w:shd w:val="clear" w:color="auto" w:fill="FFFFFF" w:themeFill="background1"/>
            <w:vAlign w:val="center"/>
          </w:tcPr>
          <w:p w14:paraId="0EA4C40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услуги</w:t>
            </w:r>
          </w:p>
        </w:tc>
        <w:tc>
          <w:tcPr>
            <w:tcW w:w="7656" w:type="dxa"/>
            <w:shd w:val="clear" w:color="auto" w:fill="FFFFFF" w:themeFill="background1"/>
            <w:vAlign w:val="center"/>
          </w:tcPr>
          <w:p w14:paraId="6200606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услуги</w:t>
            </w:r>
          </w:p>
        </w:tc>
      </w:tr>
      <w:tr w:rsidR="00A2047A" w:rsidRPr="003B7740" w14:paraId="7EB034DB" w14:textId="77777777" w:rsidTr="00216BC0">
        <w:trPr>
          <w:cantSplit/>
          <w:trHeight w:val="284"/>
          <w:jc w:val="center"/>
        </w:trPr>
        <w:tc>
          <w:tcPr>
            <w:tcW w:w="1915" w:type="dxa"/>
            <w:shd w:val="clear" w:color="auto" w:fill="FFFFFF" w:themeFill="background1"/>
            <w:vAlign w:val="center"/>
          </w:tcPr>
          <w:p w14:paraId="0B9BF932"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A16.20.078</w:t>
            </w:r>
          </w:p>
        </w:tc>
        <w:tc>
          <w:tcPr>
            <w:tcW w:w="7656" w:type="dxa"/>
            <w:shd w:val="clear" w:color="auto" w:fill="FFFFFF" w:themeFill="background1"/>
            <w:vAlign w:val="center"/>
          </w:tcPr>
          <w:p w14:paraId="79B3B83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spellStart"/>
            <w:r w:rsidRPr="003B7740">
              <w:rPr>
                <w:rFonts w:eastAsia="Times New Roman" w:cs="Times New Roman"/>
                <w:szCs w:val="24"/>
                <w:lang w:eastAsia="ru-RU"/>
              </w:rPr>
              <w:t>Реинфузия</w:t>
            </w:r>
            <w:proofErr w:type="spellEnd"/>
            <w:r w:rsidRPr="003B7740">
              <w:rPr>
                <w:rFonts w:eastAsia="Times New Roman" w:cs="Times New Roman"/>
                <w:szCs w:val="24"/>
                <w:lang w:eastAsia="ru-RU"/>
              </w:rPr>
              <w:t xml:space="preserve"> </w:t>
            </w:r>
            <w:proofErr w:type="spellStart"/>
            <w:r w:rsidRPr="003B7740">
              <w:rPr>
                <w:rFonts w:eastAsia="Times New Roman" w:cs="Times New Roman"/>
                <w:szCs w:val="24"/>
                <w:lang w:eastAsia="ru-RU"/>
              </w:rPr>
              <w:t>аутокрови</w:t>
            </w:r>
            <w:proofErr w:type="spellEnd"/>
            <w:r w:rsidRPr="003B7740">
              <w:rPr>
                <w:rFonts w:eastAsia="Times New Roman" w:cs="Times New Roman"/>
                <w:szCs w:val="24"/>
                <w:lang w:eastAsia="ru-RU"/>
              </w:rPr>
              <w:t xml:space="preserve"> (с использованием аппарата </w:t>
            </w:r>
            <w:proofErr w:type="spellStart"/>
            <w:r w:rsidRPr="003B7740">
              <w:rPr>
                <w:rFonts w:eastAsia="Times New Roman" w:cs="Times New Roman"/>
                <w:szCs w:val="24"/>
                <w:lang w:eastAsia="ru-RU"/>
              </w:rPr>
              <w:t>cell-saver</w:t>
            </w:r>
            <w:proofErr w:type="spellEnd"/>
            <w:r w:rsidRPr="003B7740">
              <w:rPr>
                <w:rFonts w:eastAsia="Times New Roman" w:cs="Times New Roman"/>
                <w:szCs w:val="24"/>
                <w:lang w:eastAsia="ru-RU"/>
              </w:rPr>
              <w:t>)</w:t>
            </w:r>
          </w:p>
        </w:tc>
      </w:tr>
      <w:tr w:rsidR="00A2047A" w:rsidRPr="003B7740" w14:paraId="4E7A5410" w14:textId="77777777" w:rsidTr="00216BC0">
        <w:trPr>
          <w:cantSplit/>
          <w:trHeight w:val="284"/>
          <w:jc w:val="center"/>
        </w:trPr>
        <w:tc>
          <w:tcPr>
            <w:tcW w:w="1915" w:type="dxa"/>
            <w:shd w:val="clear" w:color="auto" w:fill="FFFFFF" w:themeFill="background1"/>
            <w:vAlign w:val="center"/>
          </w:tcPr>
          <w:p w14:paraId="48E8AC05"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A16.12.030</w:t>
            </w:r>
          </w:p>
        </w:tc>
        <w:tc>
          <w:tcPr>
            <w:tcW w:w="7656" w:type="dxa"/>
            <w:shd w:val="clear" w:color="auto" w:fill="FFFFFF" w:themeFill="background1"/>
            <w:vAlign w:val="center"/>
          </w:tcPr>
          <w:p w14:paraId="211C1C6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Баллонная внутриаортальная </w:t>
            </w:r>
            <w:proofErr w:type="spellStart"/>
            <w:r w:rsidRPr="003B7740">
              <w:rPr>
                <w:rFonts w:eastAsia="Times New Roman" w:cs="Times New Roman"/>
                <w:szCs w:val="24"/>
                <w:lang w:eastAsia="ru-RU"/>
              </w:rPr>
              <w:t>контрпульсация</w:t>
            </w:r>
            <w:proofErr w:type="spellEnd"/>
          </w:p>
        </w:tc>
      </w:tr>
      <w:tr w:rsidR="00A2047A" w:rsidRPr="003B7740" w14:paraId="12844C11" w14:textId="77777777" w:rsidTr="00216BC0">
        <w:trPr>
          <w:cantSplit/>
          <w:trHeight w:val="284"/>
          <w:jc w:val="center"/>
        </w:trPr>
        <w:tc>
          <w:tcPr>
            <w:tcW w:w="1915" w:type="dxa"/>
            <w:shd w:val="clear" w:color="auto" w:fill="FFFFFF" w:themeFill="background1"/>
            <w:vAlign w:val="center"/>
          </w:tcPr>
          <w:p w14:paraId="45F7CFF1"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A16.10.021.001</w:t>
            </w:r>
          </w:p>
        </w:tc>
        <w:tc>
          <w:tcPr>
            <w:tcW w:w="7656" w:type="dxa"/>
            <w:shd w:val="clear" w:color="auto" w:fill="FFFFFF" w:themeFill="background1"/>
            <w:vAlign w:val="center"/>
          </w:tcPr>
          <w:p w14:paraId="4EF11A2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Экстракорпоральная мембранная оксигенация</w:t>
            </w:r>
          </w:p>
        </w:tc>
      </w:tr>
    </w:tbl>
    <w:p w14:paraId="7866E71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EBD338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Оплата случаев лечения с применением данных медицинских услуг с 2020 года осуществляется по двум КСГ – по сочетанию КСГ для оплаты лечения основного заболевания, являющегося поводом для госпитализации, и одной из </w:t>
      </w:r>
      <w:r w:rsidRPr="003B7740">
        <w:rPr>
          <w:rFonts w:eastAsia="Times New Roman" w:cs="Times New Roman"/>
          <w:sz w:val="28"/>
          <w:szCs w:val="24"/>
          <w:lang w:eastAsia="ru-RU"/>
        </w:rPr>
        <w:lastRenderedPageBreak/>
        <w:t>вышеуказанных КСГ.</w:t>
      </w:r>
    </w:p>
    <w:p w14:paraId="5B6F975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и пневмония с синдромом органной дисфункции», КСГ st27.013 «Отравления и другие воздействия внешних причин с синдромом органной дисфункции», и КСГ st33.008 «Ожоги (уровень 4,5) с синдромом органной дисфункции» осуществляется с учетом в том числе классификационного критерия – «оценка состояния пациента» с кодом «it1».</w:t>
      </w:r>
    </w:p>
    <w:p w14:paraId="630DCCC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При этом необходимыми условиями кодирования случаев лечения пациентов с органной дисфункцией являются:</w:t>
      </w:r>
    </w:p>
    <w:p w14:paraId="2374F46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1. Непрерывное проведение искусственной вентиляции легких в течение 72 часов и более;</w:t>
      </w:r>
    </w:p>
    <w:p w14:paraId="58D03F7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2. Оценка по шкале органной недостаточности у пациентов, находящихся на интенсивной терапии (</w:t>
      </w:r>
      <w:proofErr w:type="spellStart"/>
      <w:r w:rsidRPr="003B7740">
        <w:rPr>
          <w:rFonts w:eastAsia="Times New Roman" w:cs="Times New Roman"/>
          <w:sz w:val="28"/>
          <w:szCs w:val="24"/>
          <w:lang w:eastAsia="ru-RU"/>
        </w:rPr>
        <w:t>Sequential</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Organ</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Failure</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Assessment</w:t>
      </w:r>
      <w:proofErr w:type="spellEnd"/>
      <w:r w:rsidRPr="003B7740">
        <w:rPr>
          <w:rFonts w:eastAsia="Times New Roman" w:cs="Times New Roman"/>
          <w:sz w:val="28"/>
          <w:szCs w:val="24"/>
          <w:lang w:eastAsia="ru-RU"/>
        </w:rPr>
        <w:t>, SOFA) не менее 5 или оценка по шкале оценки органной недостаточности у пациентов детского возраста, находящихся на интенсивной терапии (</w:t>
      </w:r>
      <w:proofErr w:type="spellStart"/>
      <w:r w:rsidRPr="003B7740">
        <w:rPr>
          <w:rFonts w:eastAsia="Times New Roman" w:cs="Times New Roman"/>
          <w:sz w:val="28"/>
          <w:szCs w:val="24"/>
          <w:lang w:eastAsia="ru-RU"/>
        </w:rPr>
        <w:t>Pediatric</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Sequential</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Organ</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Failure</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Assessment</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pSOFA</w:t>
      </w:r>
      <w:proofErr w:type="spellEnd"/>
      <w:r w:rsidRPr="003B7740">
        <w:rPr>
          <w:rFonts w:eastAsia="Times New Roman" w:cs="Times New Roman"/>
          <w:sz w:val="28"/>
          <w:szCs w:val="24"/>
          <w:lang w:eastAsia="ru-RU"/>
        </w:rPr>
        <w:t>) не менее 4.</w:t>
      </w:r>
    </w:p>
    <w:p w14:paraId="4820DA8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Для кодирования признака «it1» должны выполняться одновременно оба условия. За основу берется оценка по шкале SOFA или </w:t>
      </w:r>
      <w:proofErr w:type="spellStart"/>
      <w:r w:rsidRPr="003B7740">
        <w:rPr>
          <w:rFonts w:eastAsia="Times New Roman" w:cs="Times New Roman"/>
          <w:sz w:val="28"/>
          <w:szCs w:val="24"/>
          <w:lang w:eastAsia="ru-RU"/>
        </w:rPr>
        <w:t>pSOFA</w:t>
      </w:r>
      <w:proofErr w:type="spellEnd"/>
      <w:r w:rsidRPr="003B7740">
        <w:rPr>
          <w:rFonts w:eastAsia="Times New Roman" w:cs="Times New Roman"/>
          <w:sz w:val="28"/>
          <w:szCs w:val="24"/>
          <w:lang w:eastAsia="ru-RU"/>
        </w:rPr>
        <w:t xml:space="preserve"> (для лиц младше 18 лет) в наиболее критическом за период госпитализации состоянии пациента.</w:t>
      </w:r>
    </w:p>
    <w:p w14:paraId="2F6D573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Оценка состояния пациента по шкале SOFA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w:t>
      </w:r>
      <w:r w:rsidRPr="003B7740">
        <w:rPr>
          <w:rFonts w:eastAsia="Times New Roman" w:cs="Times New Roman"/>
          <w:sz w:val="28"/>
          <w:szCs w:val="24"/>
          <w:lang w:eastAsia="ru-RU"/>
        </w:rPr>
        <w:br/>
        <w:t>в 4 балла соответствует тяжелой недостаточности.</w:t>
      </w:r>
    </w:p>
    <w:p w14:paraId="10B8E7A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Градации оценок по шкале SOFA:</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A2047A" w:rsidRPr="003B7740" w14:paraId="0FB28195" w14:textId="77777777" w:rsidTr="00216BC0">
        <w:trPr>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209C9EE2" w14:textId="77777777" w:rsidR="00A2047A" w:rsidRPr="003B7740" w:rsidRDefault="00A2047A" w:rsidP="00216BC0">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3387FF12"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03512D82"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5C4B9124"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5A0C05C5"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A46326E"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20973F7"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4 балла</w:t>
            </w:r>
          </w:p>
        </w:tc>
      </w:tr>
      <w:tr w:rsidR="00A2047A" w:rsidRPr="003B7740" w14:paraId="5E6C31BB"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E21E31B" w14:textId="77777777" w:rsidR="00A2047A" w:rsidRPr="003B7740" w:rsidRDefault="00A2047A" w:rsidP="00216BC0">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0512629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PaO2/FiO2,</w:t>
            </w:r>
          </w:p>
          <w:p w14:paraId="2D5C33C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мм </w:t>
            </w:r>
            <w:proofErr w:type="spellStart"/>
            <w:r w:rsidRPr="003B7740">
              <w:rPr>
                <w:rFonts w:eastAsia="Times New Roman" w:cs="Times New Roman"/>
                <w:szCs w:val="24"/>
                <w:lang w:eastAsia="ru-RU"/>
              </w:rPr>
              <w:t>рт.ст</w:t>
            </w:r>
            <w:proofErr w:type="spellEnd"/>
            <w:r w:rsidRPr="003B7740">
              <w:rPr>
                <w:rFonts w:eastAsia="Times New Roman" w:cs="Times New Roman"/>
                <w:szCs w:val="24"/>
                <w:lang w:eastAsia="ru-RU"/>
              </w:rPr>
              <w:t>.</w:t>
            </w:r>
          </w:p>
        </w:tc>
        <w:tc>
          <w:tcPr>
            <w:tcW w:w="912" w:type="dxa"/>
            <w:tcBorders>
              <w:top w:val="single" w:sz="4" w:space="0" w:color="auto"/>
              <w:left w:val="single" w:sz="4" w:space="0" w:color="auto"/>
              <w:bottom w:val="single" w:sz="4" w:space="0" w:color="auto"/>
              <w:right w:val="single" w:sz="4" w:space="0" w:color="auto"/>
            </w:tcBorders>
            <w:vAlign w:val="center"/>
          </w:tcPr>
          <w:p w14:paraId="453A8692"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 400</w:t>
            </w:r>
          </w:p>
        </w:tc>
        <w:tc>
          <w:tcPr>
            <w:tcW w:w="1214" w:type="dxa"/>
            <w:tcBorders>
              <w:top w:val="single" w:sz="4" w:space="0" w:color="auto"/>
              <w:left w:val="single" w:sz="4" w:space="0" w:color="auto"/>
              <w:bottom w:val="single" w:sz="4" w:space="0" w:color="auto"/>
              <w:right w:val="single" w:sz="4" w:space="0" w:color="auto"/>
            </w:tcBorders>
            <w:vAlign w:val="center"/>
          </w:tcPr>
          <w:p w14:paraId="71497ADC"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 400</w:t>
            </w:r>
          </w:p>
        </w:tc>
        <w:tc>
          <w:tcPr>
            <w:tcW w:w="1417" w:type="dxa"/>
            <w:tcBorders>
              <w:top w:val="single" w:sz="4" w:space="0" w:color="auto"/>
              <w:left w:val="single" w:sz="4" w:space="0" w:color="auto"/>
              <w:bottom w:val="single" w:sz="4" w:space="0" w:color="auto"/>
              <w:right w:val="single" w:sz="4" w:space="0" w:color="auto"/>
            </w:tcBorders>
            <w:vAlign w:val="center"/>
          </w:tcPr>
          <w:p w14:paraId="2AFB3260"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 300</w:t>
            </w:r>
          </w:p>
        </w:tc>
        <w:tc>
          <w:tcPr>
            <w:tcW w:w="1701" w:type="dxa"/>
            <w:tcBorders>
              <w:top w:val="single" w:sz="4" w:space="0" w:color="auto"/>
              <w:left w:val="single" w:sz="4" w:space="0" w:color="auto"/>
              <w:bottom w:val="single" w:sz="4" w:space="0" w:color="auto"/>
              <w:right w:val="single" w:sz="4" w:space="0" w:color="auto"/>
            </w:tcBorders>
            <w:vAlign w:val="center"/>
          </w:tcPr>
          <w:p w14:paraId="01C84872"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 200</w:t>
            </w:r>
          </w:p>
        </w:tc>
        <w:tc>
          <w:tcPr>
            <w:tcW w:w="1701" w:type="dxa"/>
            <w:tcBorders>
              <w:top w:val="single" w:sz="4" w:space="0" w:color="auto"/>
              <w:left w:val="single" w:sz="4" w:space="0" w:color="auto"/>
              <w:bottom w:val="single" w:sz="4" w:space="0" w:color="auto"/>
              <w:right w:val="single" w:sz="4" w:space="0" w:color="auto"/>
            </w:tcBorders>
            <w:vAlign w:val="center"/>
          </w:tcPr>
          <w:p w14:paraId="7B900066"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 100</w:t>
            </w:r>
          </w:p>
        </w:tc>
      </w:tr>
      <w:tr w:rsidR="00A2047A" w:rsidRPr="003B7740" w14:paraId="2CD17BBE"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7BCBA42" w14:textId="77777777" w:rsidR="00A2047A" w:rsidRPr="003B7740" w:rsidRDefault="00A2047A" w:rsidP="00216BC0">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Сердечно-</w:t>
            </w:r>
          </w:p>
          <w:p w14:paraId="1E426253" w14:textId="77777777" w:rsidR="00A2047A" w:rsidRPr="003B7740" w:rsidRDefault="00A2047A" w:rsidP="00216BC0">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Сосудистая</w:t>
            </w:r>
          </w:p>
          <w:p w14:paraId="73C2D6CD" w14:textId="77777777" w:rsidR="00A2047A" w:rsidRPr="003B7740" w:rsidRDefault="00A2047A" w:rsidP="00216BC0">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14B76FB6"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Среднее АД,</w:t>
            </w:r>
          </w:p>
          <w:p w14:paraId="5C4548B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мм </w:t>
            </w:r>
            <w:proofErr w:type="spellStart"/>
            <w:r w:rsidRPr="003B7740">
              <w:rPr>
                <w:rFonts w:eastAsia="Times New Roman" w:cs="Times New Roman"/>
                <w:szCs w:val="24"/>
                <w:lang w:eastAsia="ru-RU"/>
              </w:rPr>
              <w:t>рт.ст</w:t>
            </w:r>
            <w:proofErr w:type="spellEnd"/>
            <w:r w:rsidRPr="003B7740">
              <w:rPr>
                <w:rFonts w:eastAsia="Times New Roman" w:cs="Times New Roman"/>
                <w:szCs w:val="24"/>
                <w:lang w:eastAsia="ru-RU"/>
              </w:rPr>
              <w:t>.</w:t>
            </w:r>
          </w:p>
          <w:p w14:paraId="6902BB9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или </w:t>
            </w:r>
            <w:proofErr w:type="spellStart"/>
            <w:r w:rsidRPr="003B7740">
              <w:rPr>
                <w:rFonts w:eastAsia="Times New Roman" w:cs="Times New Roman"/>
                <w:szCs w:val="24"/>
                <w:lang w:eastAsia="ru-RU"/>
              </w:rPr>
              <w:t>вазопрессоры</w:t>
            </w:r>
            <w:proofErr w:type="spellEnd"/>
            <w:r w:rsidRPr="003B7740">
              <w:rPr>
                <w:rFonts w:eastAsia="Times New Roman" w:cs="Times New Roman"/>
                <w:szCs w:val="24"/>
                <w:lang w:eastAsia="ru-RU"/>
              </w:rPr>
              <w:t>,</w:t>
            </w:r>
          </w:p>
          <w:p w14:paraId="28E465E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5D263006"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 70</w:t>
            </w:r>
          </w:p>
        </w:tc>
        <w:tc>
          <w:tcPr>
            <w:tcW w:w="1214" w:type="dxa"/>
            <w:tcBorders>
              <w:top w:val="single" w:sz="4" w:space="0" w:color="auto"/>
              <w:left w:val="single" w:sz="4" w:space="0" w:color="auto"/>
              <w:bottom w:val="single" w:sz="4" w:space="0" w:color="auto"/>
              <w:right w:val="single" w:sz="4" w:space="0" w:color="auto"/>
            </w:tcBorders>
            <w:vAlign w:val="center"/>
          </w:tcPr>
          <w:p w14:paraId="1D0D3F9B"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 70</w:t>
            </w:r>
          </w:p>
        </w:tc>
        <w:tc>
          <w:tcPr>
            <w:tcW w:w="1417" w:type="dxa"/>
            <w:tcBorders>
              <w:top w:val="single" w:sz="4" w:space="0" w:color="auto"/>
              <w:left w:val="single" w:sz="4" w:space="0" w:color="auto"/>
              <w:bottom w:val="single" w:sz="4" w:space="0" w:color="auto"/>
              <w:right w:val="single" w:sz="4" w:space="0" w:color="auto"/>
            </w:tcBorders>
            <w:vAlign w:val="center"/>
          </w:tcPr>
          <w:p w14:paraId="204DE697"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Дофамин</w:t>
            </w:r>
          </w:p>
          <w:p w14:paraId="6793FB0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&lt; 5 или </w:t>
            </w:r>
            <w:proofErr w:type="spellStart"/>
            <w:r w:rsidRPr="003B7740">
              <w:rPr>
                <w:rFonts w:eastAsia="Times New Roman" w:cs="Times New Roman"/>
                <w:szCs w:val="24"/>
                <w:lang w:eastAsia="ru-RU"/>
              </w:rPr>
              <w:t>добутамин</w:t>
            </w:r>
            <w:proofErr w:type="spellEnd"/>
          </w:p>
          <w:p w14:paraId="33133DE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04398289"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Дофамин</w:t>
            </w:r>
          </w:p>
          <w:p w14:paraId="2D51722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5-15 или</w:t>
            </w:r>
          </w:p>
          <w:p w14:paraId="2895E8D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адреналин &lt; 0,1</w:t>
            </w:r>
          </w:p>
          <w:p w14:paraId="1A1328D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норадреналин</w:t>
            </w:r>
          </w:p>
          <w:p w14:paraId="6C11E58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&lt; 0.1</w:t>
            </w:r>
          </w:p>
        </w:tc>
        <w:tc>
          <w:tcPr>
            <w:tcW w:w="1701" w:type="dxa"/>
            <w:tcBorders>
              <w:top w:val="single" w:sz="4" w:space="0" w:color="auto"/>
              <w:left w:val="single" w:sz="4" w:space="0" w:color="auto"/>
              <w:bottom w:val="single" w:sz="4" w:space="0" w:color="auto"/>
              <w:right w:val="single" w:sz="4" w:space="0" w:color="auto"/>
            </w:tcBorders>
            <w:vAlign w:val="center"/>
          </w:tcPr>
          <w:p w14:paraId="059EE202"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Дофамин &gt;15 или адреналин</w:t>
            </w:r>
          </w:p>
          <w:p w14:paraId="3B510D5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&gt; 0,1 или</w:t>
            </w:r>
          </w:p>
          <w:p w14:paraId="2F78A4C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норадреналин</w:t>
            </w:r>
          </w:p>
          <w:p w14:paraId="42575E8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&gt; 0,1</w:t>
            </w:r>
          </w:p>
        </w:tc>
      </w:tr>
      <w:tr w:rsidR="00A2047A" w:rsidRPr="003B7740" w14:paraId="09D83491"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B84EBAE" w14:textId="77777777" w:rsidR="00A2047A" w:rsidRPr="003B7740" w:rsidRDefault="00A2047A" w:rsidP="00216BC0">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3552733D"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Тромбоциты,</w:t>
            </w:r>
          </w:p>
          <w:p w14:paraId="371BBCE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10 3/</w:t>
            </w:r>
            <w:proofErr w:type="spellStart"/>
            <w:r w:rsidRPr="003B7740">
              <w:rPr>
                <w:rFonts w:eastAsia="Times New Roman" w:cs="Times New Roman"/>
                <w:szCs w:val="24"/>
                <w:lang w:eastAsia="ru-RU"/>
              </w:rPr>
              <w:t>мкл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3E2AF0A4"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 150</w:t>
            </w:r>
          </w:p>
        </w:tc>
        <w:tc>
          <w:tcPr>
            <w:tcW w:w="1214" w:type="dxa"/>
            <w:tcBorders>
              <w:top w:val="single" w:sz="4" w:space="0" w:color="auto"/>
              <w:left w:val="single" w:sz="4" w:space="0" w:color="auto"/>
              <w:bottom w:val="single" w:sz="4" w:space="0" w:color="auto"/>
              <w:right w:val="single" w:sz="4" w:space="0" w:color="auto"/>
            </w:tcBorders>
            <w:vAlign w:val="center"/>
          </w:tcPr>
          <w:p w14:paraId="105E8DAF"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 150</w:t>
            </w:r>
          </w:p>
        </w:tc>
        <w:tc>
          <w:tcPr>
            <w:tcW w:w="1417" w:type="dxa"/>
            <w:tcBorders>
              <w:top w:val="single" w:sz="4" w:space="0" w:color="auto"/>
              <w:left w:val="single" w:sz="4" w:space="0" w:color="auto"/>
              <w:bottom w:val="single" w:sz="4" w:space="0" w:color="auto"/>
              <w:right w:val="single" w:sz="4" w:space="0" w:color="auto"/>
            </w:tcBorders>
            <w:vAlign w:val="center"/>
          </w:tcPr>
          <w:p w14:paraId="166E3EB4"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 100</w:t>
            </w:r>
          </w:p>
        </w:tc>
        <w:tc>
          <w:tcPr>
            <w:tcW w:w="1701" w:type="dxa"/>
            <w:tcBorders>
              <w:top w:val="single" w:sz="4" w:space="0" w:color="auto"/>
              <w:left w:val="single" w:sz="4" w:space="0" w:color="auto"/>
              <w:bottom w:val="single" w:sz="4" w:space="0" w:color="auto"/>
              <w:right w:val="single" w:sz="4" w:space="0" w:color="auto"/>
            </w:tcBorders>
            <w:vAlign w:val="center"/>
          </w:tcPr>
          <w:p w14:paraId="1E6847D9"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 50</w:t>
            </w:r>
          </w:p>
        </w:tc>
        <w:tc>
          <w:tcPr>
            <w:tcW w:w="1701" w:type="dxa"/>
            <w:tcBorders>
              <w:top w:val="single" w:sz="4" w:space="0" w:color="auto"/>
              <w:left w:val="single" w:sz="4" w:space="0" w:color="auto"/>
              <w:bottom w:val="single" w:sz="4" w:space="0" w:color="auto"/>
              <w:right w:val="single" w:sz="4" w:space="0" w:color="auto"/>
            </w:tcBorders>
            <w:vAlign w:val="center"/>
          </w:tcPr>
          <w:p w14:paraId="21991C1C"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 20</w:t>
            </w:r>
          </w:p>
        </w:tc>
      </w:tr>
      <w:tr w:rsidR="00A2047A" w:rsidRPr="003B7740" w14:paraId="174262FF"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66562B6" w14:textId="77777777" w:rsidR="00A2047A" w:rsidRPr="003B7740" w:rsidRDefault="00A2047A" w:rsidP="00216BC0">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3A88B742"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Билирубин,</w:t>
            </w:r>
          </w:p>
          <w:p w14:paraId="29EB425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ммоль/л,</w:t>
            </w:r>
          </w:p>
          <w:p w14:paraId="415C8B2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мг/</w:t>
            </w:r>
            <w:proofErr w:type="spellStart"/>
            <w:r w:rsidRPr="003B7740">
              <w:rPr>
                <w:rFonts w:eastAsia="Times New Roman" w:cs="Times New Roman"/>
                <w:szCs w:val="24"/>
                <w:lang w:eastAsia="ru-RU"/>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1653FE17"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 20</w:t>
            </w:r>
          </w:p>
          <w:p w14:paraId="2F47696F"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 1,2</w:t>
            </w:r>
          </w:p>
        </w:tc>
        <w:tc>
          <w:tcPr>
            <w:tcW w:w="1214" w:type="dxa"/>
            <w:tcBorders>
              <w:top w:val="single" w:sz="4" w:space="0" w:color="auto"/>
              <w:left w:val="single" w:sz="4" w:space="0" w:color="auto"/>
              <w:bottom w:val="single" w:sz="4" w:space="0" w:color="auto"/>
              <w:right w:val="single" w:sz="4" w:space="0" w:color="auto"/>
            </w:tcBorders>
            <w:vAlign w:val="center"/>
          </w:tcPr>
          <w:p w14:paraId="61A4A030"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20-32</w:t>
            </w:r>
          </w:p>
          <w:p w14:paraId="03A23B9D"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01D5B847"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33-101</w:t>
            </w:r>
          </w:p>
          <w:p w14:paraId="7F0B1EC8"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68A8D831"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102-201</w:t>
            </w:r>
          </w:p>
          <w:p w14:paraId="307AB22F"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6E127B81"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&gt;204</w:t>
            </w:r>
          </w:p>
          <w:p w14:paraId="5618FA2D"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 12.0</w:t>
            </w:r>
          </w:p>
        </w:tc>
      </w:tr>
      <w:tr w:rsidR="00A2047A" w:rsidRPr="003B7740" w14:paraId="1B2F37B6"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8DC9186" w14:textId="77777777" w:rsidR="00A2047A" w:rsidRPr="003B7740" w:rsidRDefault="00A2047A" w:rsidP="00216BC0">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70C7A70E"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Креатинин,</w:t>
            </w:r>
          </w:p>
          <w:p w14:paraId="3660BB1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spellStart"/>
            <w:r w:rsidRPr="003B7740">
              <w:rPr>
                <w:rFonts w:eastAsia="Times New Roman" w:cs="Times New Roman"/>
                <w:szCs w:val="24"/>
                <w:lang w:eastAsia="ru-RU"/>
              </w:rPr>
              <w:t>мкмоль</w:t>
            </w:r>
            <w:proofErr w:type="spellEnd"/>
            <w:r w:rsidRPr="003B7740">
              <w:rPr>
                <w:rFonts w:eastAsia="Times New Roman" w:cs="Times New Roman"/>
                <w:szCs w:val="24"/>
                <w:lang w:eastAsia="ru-RU"/>
              </w:rPr>
              <w:lastRenderedPageBreak/>
              <w:t>/л,</w:t>
            </w:r>
          </w:p>
          <w:p w14:paraId="37F58C7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мг/</w:t>
            </w:r>
            <w:proofErr w:type="spellStart"/>
            <w:r w:rsidRPr="003B7740">
              <w:rPr>
                <w:rFonts w:eastAsia="Times New Roman" w:cs="Times New Roman"/>
                <w:szCs w:val="24"/>
                <w:lang w:eastAsia="ru-RU"/>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621A6C6C"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lastRenderedPageBreak/>
              <w:t>&lt;110</w:t>
            </w:r>
          </w:p>
          <w:p w14:paraId="2ABE581B"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6346DAB9"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110-170</w:t>
            </w:r>
          </w:p>
          <w:p w14:paraId="3041E006"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6A3C0079"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171-299</w:t>
            </w:r>
          </w:p>
          <w:p w14:paraId="1AEB07F0"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2,0-3,4</w:t>
            </w:r>
          </w:p>
        </w:tc>
        <w:tc>
          <w:tcPr>
            <w:tcW w:w="1701" w:type="dxa"/>
            <w:tcBorders>
              <w:top w:val="single" w:sz="4" w:space="0" w:color="auto"/>
              <w:left w:val="single" w:sz="4" w:space="0" w:color="auto"/>
              <w:bottom w:val="single" w:sz="4" w:space="0" w:color="auto"/>
              <w:right w:val="single" w:sz="4" w:space="0" w:color="auto"/>
            </w:tcBorders>
            <w:vAlign w:val="center"/>
          </w:tcPr>
          <w:p w14:paraId="459C3DD5"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300-440</w:t>
            </w:r>
          </w:p>
          <w:p w14:paraId="15FCDE56"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3,5-4,9</w:t>
            </w:r>
          </w:p>
        </w:tc>
        <w:tc>
          <w:tcPr>
            <w:tcW w:w="1701" w:type="dxa"/>
            <w:tcBorders>
              <w:top w:val="single" w:sz="4" w:space="0" w:color="auto"/>
              <w:left w:val="single" w:sz="4" w:space="0" w:color="auto"/>
              <w:bottom w:val="single" w:sz="4" w:space="0" w:color="auto"/>
              <w:right w:val="single" w:sz="4" w:space="0" w:color="auto"/>
            </w:tcBorders>
            <w:vAlign w:val="center"/>
          </w:tcPr>
          <w:p w14:paraId="20EA476F"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&gt;440</w:t>
            </w:r>
          </w:p>
          <w:p w14:paraId="56C33E05"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&gt;4,9</w:t>
            </w:r>
          </w:p>
        </w:tc>
      </w:tr>
      <w:tr w:rsidR="00A2047A" w:rsidRPr="003B7740" w14:paraId="5DE96E9F"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D78F830" w14:textId="77777777" w:rsidR="00A2047A" w:rsidRPr="003B7740" w:rsidRDefault="00A2047A" w:rsidP="00216BC0">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24D636A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Шкала Глазго,</w:t>
            </w:r>
          </w:p>
          <w:p w14:paraId="48FCAB1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203D8C0C"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15</w:t>
            </w:r>
          </w:p>
        </w:tc>
        <w:tc>
          <w:tcPr>
            <w:tcW w:w="1214" w:type="dxa"/>
            <w:tcBorders>
              <w:top w:val="single" w:sz="4" w:space="0" w:color="auto"/>
              <w:left w:val="single" w:sz="4" w:space="0" w:color="auto"/>
              <w:bottom w:val="single" w:sz="4" w:space="0" w:color="auto"/>
              <w:right w:val="single" w:sz="4" w:space="0" w:color="auto"/>
            </w:tcBorders>
            <w:vAlign w:val="center"/>
          </w:tcPr>
          <w:p w14:paraId="74325C48"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4B0B31A3"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077C213F"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6-9</w:t>
            </w:r>
          </w:p>
        </w:tc>
        <w:tc>
          <w:tcPr>
            <w:tcW w:w="1701" w:type="dxa"/>
            <w:tcBorders>
              <w:top w:val="single" w:sz="4" w:space="0" w:color="auto"/>
              <w:left w:val="single" w:sz="4" w:space="0" w:color="auto"/>
              <w:bottom w:val="single" w:sz="4" w:space="0" w:color="auto"/>
              <w:right w:val="single" w:sz="4" w:space="0" w:color="auto"/>
            </w:tcBorders>
            <w:vAlign w:val="center"/>
          </w:tcPr>
          <w:p w14:paraId="401417FF"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&lt;6</w:t>
            </w:r>
          </w:p>
        </w:tc>
      </w:tr>
    </w:tbl>
    <w:p w14:paraId="5F45B38F"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Примечания:</w:t>
      </w:r>
    </w:p>
    <w:p w14:paraId="10066113"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Дисфункция каждого органа оценивается отдельно в динамике.</w:t>
      </w:r>
    </w:p>
    <w:p w14:paraId="5FC6CD7F"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xml:space="preserve">– PaO2 в </w:t>
      </w:r>
      <w:proofErr w:type="spellStart"/>
      <w:r w:rsidRPr="003B7740">
        <w:rPr>
          <w:rFonts w:eastAsia="Times New Roman" w:cs="Times New Roman"/>
          <w:szCs w:val="24"/>
          <w:lang w:eastAsia="ru-RU"/>
        </w:rPr>
        <w:t>mm</w:t>
      </w:r>
      <w:proofErr w:type="spellEnd"/>
      <w:r w:rsidRPr="003B7740">
        <w:rPr>
          <w:rFonts w:eastAsia="Times New Roman" w:cs="Times New Roman"/>
          <w:szCs w:val="24"/>
          <w:lang w:eastAsia="ru-RU"/>
        </w:rPr>
        <w:t xml:space="preserve"> </w:t>
      </w:r>
      <w:proofErr w:type="spellStart"/>
      <w:r w:rsidRPr="003B7740">
        <w:rPr>
          <w:rFonts w:eastAsia="Times New Roman" w:cs="Times New Roman"/>
          <w:szCs w:val="24"/>
          <w:lang w:eastAsia="ru-RU"/>
        </w:rPr>
        <w:t>Hg</w:t>
      </w:r>
      <w:proofErr w:type="spellEnd"/>
      <w:r w:rsidRPr="003B7740">
        <w:rPr>
          <w:rFonts w:eastAsia="Times New Roman" w:cs="Times New Roman"/>
          <w:szCs w:val="24"/>
          <w:lang w:eastAsia="ru-RU"/>
        </w:rPr>
        <w:t xml:space="preserve"> и FIO2 в % 0.21 – 1.00.</w:t>
      </w:r>
    </w:p>
    <w:p w14:paraId="68C678CC"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Адренергические препараты назначены как минимум на 1 час в дозе мкг на кг в минуту.</w:t>
      </w:r>
    </w:p>
    <w:p w14:paraId="21150706"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xml:space="preserve">– Среднее АД в </w:t>
      </w:r>
      <w:proofErr w:type="spellStart"/>
      <w:r w:rsidRPr="003B7740">
        <w:rPr>
          <w:rFonts w:eastAsia="Times New Roman" w:cs="Times New Roman"/>
          <w:szCs w:val="24"/>
          <w:lang w:eastAsia="ru-RU"/>
        </w:rPr>
        <w:t>mm</w:t>
      </w:r>
      <w:proofErr w:type="spellEnd"/>
      <w:r w:rsidRPr="003B7740">
        <w:rPr>
          <w:rFonts w:eastAsia="Times New Roman" w:cs="Times New Roman"/>
          <w:szCs w:val="24"/>
          <w:lang w:eastAsia="ru-RU"/>
        </w:rPr>
        <w:t xml:space="preserve"> </w:t>
      </w:r>
      <w:proofErr w:type="spellStart"/>
      <w:r w:rsidRPr="003B7740">
        <w:rPr>
          <w:rFonts w:eastAsia="Times New Roman" w:cs="Times New Roman"/>
          <w:szCs w:val="24"/>
          <w:lang w:eastAsia="ru-RU"/>
        </w:rPr>
        <w:t>Hg</w:t>
      </w:r>
      <w:proofErr w:type="spellEnd"/>
      <w:r w:rsidRPr="003B7740">
        <w:rPr>
          <w:rFonts w:eastAsia="Times New Roman" w:cs="Times New Roman"/>
          <w:szCs w:val="24"/>
          <w:lang w:eastAsia="ru-RU"/>
        </w:rPr>
        <w:t xml:space="preserve"> =</w:t>
      </w:r>
    </w:p>
    <w:p w14:paraId="3EBB2DA6"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xml:space="preserve">= ((систолическое АД в </w:t>
      </w:r>
      <w:proofErr w:type="spellStart"/>
      <w:r w:rsidRPr="003B7740">
        <w:rPr>
          <w:rFonts w:eastAsia="Times New Roman" w:cs="Times New Roman"/>
          <w:szCs w:val="24"/>
          <w:lang w:eastAsia="ru-RU"/>
        </w:rPr>
        <w:t>mm</w:t>
      </w:r>
      <w:proofErr w:type="spellEnd"/>
      <w:r w:rsidRPr="003B7740">
        <w:rPr>
          <w:rFonts w:eastAsia="Times New Roman" w:cs="Times New Roman"/>
          <w:szCs w:val="24"/>
          <w:lang w:eastAsia="ru-RU"/>
        </w:rPr>
        <w:t xml:space="preserve"> </w:t>
      </w:r>
      <w:proofErr w:type="spellStart"/>
      <w:r w:rsidRPr="003B7740">
        <w:rPr>
          <w:rFonts w:eastAsia="Times New Roman" w:cs="Times New Roman"/>
          <w:szCs w:val="24"/>
          <w:lang w:eastAsia="ru-RU"/>
        </w:rPr>
        <w:t>Hg</w:t>
      </w:r>
      <w:proofErr w:type="spellEnd"/>
      <w:r w:rsidRPr="003B7740">
        <w:rPr>
          <w:rFonts w:eastAsia="Times New Roman" w:cs="Times New Roman"/>
          <w:szCs w:val="24"/>
          <w:lang w:eastAsia="ru-RU"/>
        </w:rPr>
        <w:t xml:space="preserve">) + (2 * (диастолическое АД в </w:t>
      </w:r>
      <w:proofErr w:type="spellStart"/>
      <w:r w:rsidRPr="003B7740">
        <w:rPr>
          <w:rFonts w:eastAsia="Times New Roman" w:cs="Times New Roman"/>
          <w:szCs w:val="24"/>
          <w:lang w:eastAsia="ru-RU"/>
        </w:rPr>
        <w:t>mm</w:t>
      </w:r>
      <w:proofErr w:type="spellEnd"/>
      <w:r w:rsidRPr="003B7740">
        <w:rPr>
          <w:rFonts w:eastAsia="Times New Roman" w:cs="Times New Roman"/>
          <w:szCs w:val="24"/>
          <w:lang w:eastAsia="ru-RU"/>
        </w:rPr>
        <w:t xml:space="preserve"> </w:t>
      </w:r>
      <w:proofErr w:type="spellStart"/>
      <w:r w:rsidRPr="003B7740">
        <w:rPr>
          <w:rFonts w:eastAsia="Times New Roman" w:cs="Times New Roman"/>
          <w:szCs w:val="24"/>
          <w:lang w:eastAsia="ru-RU"/>
        </w:rPr>
        <w:t>Hg</w:t>
      </w:r>
      <w:proofErr w:type="spellEnd"/>
      <w:r w:rsidRPr="003B7740">
        <w:rPr>
          <w:rFonts w:eastAsia="Times New Roman" w:cs="Times New Roman"/>
          <w:szCs w:val="24"/>
          <w:lang w:eastAsia="ru-RU"/>
        </w:rPr>
        <w:t>))) / 3.</w:t>
      </w:r>
    </w:p>
    <w:p w14:paraId="2DD3032F"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0 баллов – норма; 4 балла – наибольшее отклонение от нормального значения</w:t>
      </w:r>
    </w:p>
    <w:p w14:paraId="132DFFAA"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Общий балл SOFA = Сумма баллов всех 6 параметров.</w:t>
      </w:r>
    </w:p>
    <w:p w14:paraId="66B5CB36"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Интерпретация:</w:t>
      </w:r>
    </w:p>
    <w:p w14:paraId="6741C822" w14:textId="77777777" w:rsidR="00A2047A" w:rsidRPr="003B7740" w:rsidRDefault="00A2047A" w:rsidP="00A2047A">
      <w:pPr>
        <w:pStyle w:val="a7"/>
        <w:widowControl w:val="0"/>
        <w:numPr>
          <w:ilvl w:val="0"/>
          <w:numId w:val="4"/>
        </w:numPr>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минимальный общий балл: 0</w:t>
      </w:r>
    </w:p>
    <w:p w14:paraId="61A7A14F" w14:textId="77777777" w:rsidR="00A2047A" w:rsidRPr="003B7740" w:rsidRDefault="00A2047A" w:rsidP="00A2047A">
      <w:pPr>
        <w:pStyle w:val="a7"/>
        <w:widowControl w:val="0"/>
        <w:numPr>
          <w:ilvl w:val="0"/>
          <w:numId w:val="4"/>
        </w:numPr>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максимальный общий балл: 24</w:t>
      </w:r>
    </w:p>
    <w:p w14:paraId="76E42F2F" w14:textId="77777777" w:rsidR="00A2047A" w:rsidRPr="003B7740" w:rsidRDefault="00A2047A" w:rsidP="00A2047A">
      <w:pPr>
        <w:pStyle w:val="a7"/>
        <w:widowControl w:val="0"/>
        <w:numPr>
          <w:ilvl w:val="0"/>
          <w:numId w:val="4"/>
        </w:numPr>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чем выше балл, тем больше дисфункция органа.</w:t>
      </w:r>
    </w:p>
    <w:p w14:paraId="2AF315F6" w14:textId="77777777" w:rsidR="00A2047A" w:rsidRPr="003B7740" w:rsidRDefault="00A2047A" w:rsidP="00A2047A">
      <w:pPr>
        <w:pStyle w:val="a7"/>
        <w:widowControl w:val="0"/>
        <w:numPr>
          <w:ilvl w:val="0"/>
          <w:numId w:val="4"/>
        </w:numPr>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 xml:space="preserve">чем больше общий балл, тем сильнее </w:t>
      </w:r>
      <w:proofErr w:type="spellStart"/>
      <w:r w:rsidRPr="003B7740">
        <w:rPr>
          <w:rFonts w:eastAsia="Times New Roman" w:cs="Times New Roman"/>
          <w:szCs w:val="24"/>
          <w:lang w:eastAsia="ru-RU"/>
        </w:rPr>
        <w:t>мультиорганная</w:t>
      </w:r>
      <w:proofErr w:type="spellEnd"/>
      <w:r w:rsidRPr="003B7740">
        <w:rPr>
          <w:rFonts w:eastAsia="Times New Roman" w:cs="Times New Roman"/>
          <w:szCs w:val="24"/>
          <w:lang w:eastAsia="ru-RU"/>
        </w:rPr>
        <w:t xml:space="preserve"> дисфункция.</w:t>
      </w:r>
    </w:p>
    <w:p w14:paraId="4A9E49D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Шкала комы Глазго, используемая для оценки дисфункции центральной нервной системы, представлена ниже:</w:t>
      </w:r>
    </w:p>
    <w:p w14:paraId="3582D3C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1553"/>
      </w:tblGrid>
      <w:tr w:rsidR="00A2047A" w:rsidRPr="003B7740" w14:paraId="61961E1E" w14:textId="77777777" w:rsidTr="00216BC0">
        <w:trPr>
          <w:jc w:val="center"/>
        </w:trPr>
        <w:tc>
          <w:tcPr>
            <w:tcW w:w="8217" w:type="dxa"/>
            <w:vAlign w:val="center"/>
          </w:tcPr>
          <w:p w14:paraId="7702847A" w14:textId="77777777" w:rsidR="00A2047A" w:rsidRPr="003B7740" w:rsidRDefault="00A2047A" w:rsidP="00216BC0">
            <w:pPr>
              <w:jc w:val="center"/>
              <w:rPr>
                <w:rFonts w:cs="Times New Roman"/>
                <w:szCs w:val="24"/>
              </w:rPr>
            </w:pPr>
            <w:r w:rsidRPr="003B7740">
              <w:rPr>
                <w:rFonts w:cs="Times New Roman"/>
                <w:szCs w:val="24"/>
              </w:rPr>
              <w:t>Клинический признак</w:t>
            </w:r>
          </w:p>
        </w:tc>
        <w:tc>
          <w:tcPr>
            <w:tcW w:w="1553" w:type="dxa"/>
            <w:vAlign w:val="center"/>
          </w:tcPr>
          <w:p w14:paraId="36A135B4" w14:textId="77777777" w:rsidR="00A2047A" w:rsidRPr="003B7740" w:rsidRDefault="00A2047A" w:rsidP="00216BC0">
            <w:pPr>
              <w:jc w:val="center"/>
              <w:rPr>
                <w:rFonts w:cs="Times New Roman"/>
                <w:szCs w:val="24"/>
              </w:rPr>
            </w:pPr>
            <w:r w:rsidRPr="003B7740">
              <w:rPr>
                <w:rFonts w:cs="Times New Roman"/>
                <w:szCs w:val="24"/>
              </w:rPr>
              <w:t>Балл</w:t>
            </w:r>
          </w:p>
        </w:tc>
      </w:tr>
      <w:tr w:rsidR="00A2047A" w:rsidRPr="003B7740" w14:paraId="5CED97C4" w14:textId="77777777" w:rsidTr="00216BC0">
        <w:trPr>
          <w:jc w:val="center"/>
        </w:trPr>
        <w:tc>
          <w:tcPr>
            <w:tcW w:w="9770" w:type="dxa"/>
            <w:gridSpan w:val="2"/>
            <w:vAlign w:val="center"/>
          </w:tcPr>
          <w:p w14:paraId="570E5C09" w14:textId="77777777" w:rsidR="00A2047A" w:rsidRPr="003B7740" w:rsidRDefault="00A2047A" w:rsidP="00216BC0">
            <w:pPr>
              <w:jc w:val="center"/>
              <w:rPr>
                <w:rFonts w:cs="Times New Roman"/>
                <w:szCs w:val="24"/>
              </w:rPr>
            </w:pPr>
            <w:r w:rsidRPr="003B7740">
              <w:rPr>
                <w:rFonts w:cs="Times New Roman"/>
                <w:szCs w:val="24"/>
              </w:rPr>
              <w:t>Открывание глаз</w:t>
            </w:r>
          </w:p>
        </w:tc>
      </w:tr>
      <w:tr w:rsidR="00A2047A" w:rsidRPr="003B7740" w14:paraId="7BFC8346" w14:textId="77777777" w:rsidTr="00216BC0">
        <w:trPr>
          <w:jc w:val="center"/>
        </w:trPr>
        <w:tc>
          <w:tcPr>
            <w:tcW w:w="8217" w:type="dxa"/>
            <w:vAlign w:val="center"/>
          </w:tcPr>
          <w:p w14:paraId="21E41385" w14:textId="77777777" w:rsidR="00A2047A" w:rsidRPr="003B7740" w:rsidRDefault="00A2047A" w:rsidP="00216BC0">
            <w:pPr>
              <w:jc w:val="center"/>
              <w:rPr>
                <w:rFonts w:cs="Times New Roman"/>
                <w:szCs w:val="24"/>
              </w:rPr>
            </w:pPr>
            <w:r w:rsidRPr="003B7740">
              <w:rPr>
                <w:rFonts w:cs="Times New Roman"/>
                <w:szCs w:val="24"/>
              </w:rPr>
              <w:t>отсутствует</w:t>
            </w:r>
          </w:p>
        </w:tc>
        <w:tc>
          <w:tcPr>
            <w:tcW w:w="1553" w:type="dxa"/>
            <w:vAlign w:val="center"/>
          </w:tcPr>
          <w:p w14:paraId="45CD9C93" w14:textId="77777777" w:rsidR="00A2047A" w:rsidRPr="003B7740" w:rsidRDefault="00A2047A" w:rsidP="00216BC0">
            <w:pPr>
              <w:jc w:val="center"/>
              <w:rPr>
                <w:rFonts w:cs="Times New Roman"/>
                <w:szCs w:val="24"/>
              </w:rPr>
            </w:pPr>
            <w:r w:rsidRPr="003B7740">
              <w:rPr>
                <w:rFonts w:cs="Times New Roman"/>
                <w:szCs w:val="24"/>
              </w:rPr>
              <w:t>1</w:t>
            </w:r>
          </w:p>
        </w:tc>
      </w:tr>
      <w:tr w:rsidR="00A2047A" w:rsidRPr="003B7740" w14:paraId="2BEBA2B7" w14:textId="77777777" w:rsidTr="00216BC0">
        <w:trPr>
          <w:jc w:val="center"/>
        </w:trPr>
        <w:tc>
          <w:tcPr>
            <w:tcW w:w="8217" w:type="dxa"/>
            <w:vAlign w:val="center"/>
          </w:tcPr>
          <w:p w14:paraId="21450666" w14:textId="77777777" w:rsidR="00A2047A" w:rsidRPr="003B7740" w:rsidRDefault="00A2047A" w:rsidP="00216BC0">
            <w:pPr>
              <w:jc w:val="center"/>
              <w:rPr>
                <w:rFonts w:cs="Times New Roman"/>
                <w:szCs w:val="24"/>
              </w:rPr>
            </w:pPr>
            <w:r w:rsidRPr="003B7740">
              <w:rPr>
                <w:rFonts w:cs="Times New Roman"/>
                <w:szCs w:val="24"/>
              </w:rPr>
              <w:t>в ответ на болевой стимул</w:t>
            </w:r>
          </w:p>
        </w:tc>
        <w:tc>
          <w:tcPr>
            <w:tcW w:w="1553" w:type="dxa"/>
            <w:vAlign w:val="center"/>
          </w:tcPr>
          <w:p w14:paraId="7013352B" w14:textId="77777777" w:rsidR="00A2047A" w:rsidRPr="003B7740" w:rsidRDefault="00A2047A" w:rsidP="00216BC0">
            <w:pPr>
              <w:jc w:val="center"/>
              <w:rPr>
                <w:rFonts w:cs="Times New Roman"/>
                <w:szCs w:val="24"/>
              </w:rPr>
            </w:pPr>
            <w:r w:rsidRPr="003B7740">
              <w:rPr>
                <w:rFonts w:cs="Times New Roman"/>
                <w:szCs w:val="24"/>
              </w:rPr>
              <w:t>2</w:t>
            </w:r>
          </w:p>
        </w:tc>
      </w:tr>
      <w:tr w:rsidR="00A2047A" w:rsidRPr="003B7740" w14:paraId="584E3620" w14:textId="77777777" w:rsidTr="00216BC0">
        <w:trPr>
          <w:jc w:val="center"/>
        </w:trPr>
        <w:tc>
          <w:tcPr>
            <w:tcW w:w="8217" w:type="dxa"/>
            <w:vAlign w:val="center"/>
          </w:tcPr>
          <w:p w14:paraId="09CE1622" w14:textId="77777777" w:rsidR="00A2047A" w:rsidRPr="003B7740" w:rsidRDefault="00A2047A" w:rsidP="00216BC0">
            <w:pPr>
              <w:jc w:val="center"/>
              <w:rPr>
                <w:rFonts w:cs="Times New Roman"/>
                <w:szCs w:val="24"/>
              </w:rPr>
            </w:pPr>
            <w:r w:rsidRPr="003B7740">
              <w:rPr>
                <w:rFonts w:cs="Times New Roman"/>
                <w:szCs w:val="24"/>
              </w:rPr>
              <w:t>в ответ на обращенную речь</w:t>
            </w:r>
          </w:p>
        </w:tc>
        <w:tc>
          <w:tcPr>
            <w:tcW w:w="1553" w:type="dxa"/>
            <w:vAlign w:val="center"/>
          </w:tcPr>
          <w:p w14:paraId="4233CD0D" w14:textId="77777777" w:rsidR="00A2047A" w:rsidRPr="003B7740" w:rsidRDefault="00A2047A" w:rsidP="00216BC0">
            <w:pPr>
              <w:jc w:val="center"/>
              <w:rPr>
                <w:rFonts w:cs="Times New Roman"/>
                <w:szCs w:val="24"/>
              </w:rPr>
            </w:pPr>
            <w:r w:rsidRPr="003B7740">
              <w:rPr>
                <w:rFonts w:cs="Times New Roman"/>
                <w:szCs w:val="24"/>
              </w:rPr>
              <w:t>3</w:t>
            </w:r>
          </w:p>
        </w:tc>
      </w:tr>
      <w:tr w:rsidR="00A2047A" w:rsidRPr="003B7740" w14:paraId="24548DA5" w14:textId="77777777" w:rsidTr="00216BC0">
        <w:trPr>
          <w:jc w:val="center"/>
        </w:trPr>
        <w:tc>
          <w:tcPr>
            <w:tcW w:w="8217" w:type="dxa"/>
            <w:vAlign w:val="center"/>
          </w:tcPr>
          <w:p w14:paraId="4B7F51A0" w14:textId="77777777" w:rsidR="00A2047A" w:rsidRPr="003B7740" w:rsidRDefault="00A2047A" w:rsidP="00216BC0">
            <w:pPr>
              <w:jc w:val="center"/>
              <w:rPr>
                <w:rFonts w:cs="Times New Roman"/>
                <w:szCs w:val="24"/>
              </w:rPr>
            </w:pPr>
            <w:r w:rsidRPr="003B7740">
              <w:rPr>
                <w:rFonts w:cs="Times New Roman"/>
                <w:szCs w:val="24"/>
              </w:rPr>
              <w:t>произвольное</w:t>
            </w:r>
          </w:p>
        </w:tc>
        <w:tc>
          <w:tcPr>
            <w:tcW w:w="1553" w:type="dxa"/>
            <w:vAlign w:val="center"/>
          </w:tcPr>
          <w:p w14:paraId="6E6B4575" w14:textId="77777777" w:rsidR="00A2047A" w:rsidRPr="003B7740" w:rsidRDefault="00A2047A" w:rsidP="00216BC0">
            <w:pPr>
              <w:jc w:val="center"/>
              <w:rPr>
                <w:rFonts w:cs="Times New Roman"/>
                <w:szCs w:val="24"/>
              </w:rPr>
            </w:pPr>
            <w:r w:rsidRPr="003B7740">
              <w:rPr>
                <w:rFonts w:cs="Times New Roman"/>
                <w:szCs w:val="24"/>
              </w:rPr>
              <w:t>4</w:t>
            </w:r>
          </w:p>
        </w:tc>
      </w:tr>
      <w:tr w:rsidR="00A2047A" w:rsidRPr="003B7740" w14:paraId="2E840455" w14:textId="77777777" w:rsidTr="00216BC0">
        <w:trPr>
          <w:jc w:val="center"/>
        </w:trPr>
        <w:tc>
          <w:tcPr>
            <w:tcW w:w="9770" w:type="dxa"/>
            <w:gridSpan w:val="2"/>
            <w:vAlign w:val="center"/>
          </w:tcPr>
          <w:p w14:paraId="5ACABB65" w14:textId="77777777" w:rsidR="00A2047A" w:rsidRPr="003B7740" w:rsidRDefault="00A2047A" w:rsidP="00216BC0">
            <w:pPr>
              <w:jc w:val="center"/>
              <w:rPr>
                <w:rFonts w:cs="Times New Roman"/>
                <w:szCs w:val="24"/>
              </w:rPr>
            </w:pPr>
            <w:r w:rsidRPr="003B7740">
              <w:rPr>
                <w:rFonts w:cs="Times New Roman"/>
                <w:szCs w:val="24"/>
              </w:rPr>
              <w:t>Вербальный ответ</w:t>
            </w:r>
          </w:p>
        </w:tc>
      </w:tr>
      <w:tr w:rsidR="00A2047A" w:rsidRPr="003B7740" w14:paraId="1386C860" w14:textId="77777777" w:rsidTr="00216BC0">
        <w:trPr>
          <w:jc w:val="center"/>
        </w:trPr>
        <w:tc>
          <w:tcPr>
            <w:tcW w:w="8217" w:type="dxa"/>
            <w:vAlign w:val="center"/>
          </w:tcPr>
          <w:p w14:paraId="19A70746" w14:textId="77777777" w:rsidR="00A2047A" w:rsidRPr="003B7740" w:rsidRDefault="00A2047A" w:rsidP="00216BC0">
            <w:pPr>
              <w:jc w:val="center"/>
              <w:rPr>
                <w:rFonts w:cs="Times New Roman"/>
                <w:szCs w:val="24"/>
              </w:rPr>
            </w:pPr>
            <w:r w:rsidRPr="003B7740">
              <w:rPr>
                <w:rFonts w:cs="Times New Roman"/>
                <w:szCs w:val="24"/>
              </w:rPr>
              <w:t>отсутствует</w:t>
            </w:r>
          </w:p>
        </w:tc>
        <w:tc>
          <w:tcPr>
            <w:tcW w:w="1553" w:type="dxa"/>
            <w:vAlign w:val="center"/>
          </w:tcPr>
          <w:p w14:paraId="37CECC77" w14:textId="77777777" w:rsidR="00A2047A" w:rsidRPr="003B7740" w:rsidRDefault="00A2047A" w:rsidP="00216BC0">
            <w:pPr>
              <w:jc w:val="center"/>
              <w:rPr>
                <w:rFonts w:cs="Times New Roman"/>
                <w:szCs w:val="24"/>
              </w:rPr>
            </w:pPr>
            <w:r w:rsidRPr="003B7740">
              <w:rPr>
                <w:rFonts w:cs="Times New Roman"/>
                <w:szCs w:val="24"/>
              </w:rPr>
              <w:t>1</w:t>
            </w:r>
          </w:p>
        </w:tc>
      </w:tr>
      <w:tr w:rsidR="00A2047A" w:rsidRPr="003B7740" w14:paraId="478FFBA7" w14:textId="77777777" w:rsidTr="00216BC0">
        <w:trPr>
          <w:jc w:val="center"/>
        </w:trPr>
        <w:tc>
          <w:tcPr>
            <w:tcW w:w="8217" w:type="dxa"/>
            <w:vAlign w:val="center"/>
          </w:tcPr>
          <w:p w14:paraId="34C1C7DE" w14:textId="77777777" w:rsidR="00A2047A" w:rsidRPr="003B7740" w:rsidRDefault="00A2047A" w:rsidP="00216BC0">
            <w:pPr>
              <w:jc w:val="center"/>
              <w:rPr>
                <w:rFonts w:cs="Times New Roman"/>
                <w:szCs w:val="24"/>
              </w:rPr>
            </w:pPr>
            <w:r w:rsidRPr="003B7740">
              <w:rPr>
                <w:rFonts w:cs="Times New Roman"/>
                <w:szCs w:val="24"/>
              </w:rPr>
              <w:t>нечленораздельные звуки</w:t>
            </w:r>
          </w:p>
        </w:tc>
        <w:tc>
          <w:tcPr>
            <w:tcW w:w="1553" w:type="dxa"/>
            <w:vAlign w:val="center"/>
          </w:tcPr>
          <w:p w14:paraId="091D63F2" w14:textId="77777777" w:rsidR="00A2047A" w:rsidRPr="003B7740" w:rsidRDefault="00A2047A" w:rsidP="00216BC0">
            <w:pPr>
              <w:jc w:val="center"/>
              <w:rPr>
                <w:rFonts w:cs="Times New Roman"/>
                <w:szCs w:val="24"/>
              </w:rPr>
            </w:pPr>
            <w:r w:rsidRPr="003B7740">
              <w:rPr>
                <w:rFonts w:cs="Times New Roman"/>
                <w:szCs w:val="24"/>
              </w:rPr>
              <w:t>2</w:t>
            </w:r>
          </w:p>
        </w:tc>
      </w:tr>
      <w:tr w:rsidR="00A2047A" w:rsidRPr="003B7740" w14:paraId="226A7798" w14:textId="77777777" w:rsidTr="00216BC0">
        <w:trPr>
          <w:jc w:val="center"/>
        </w:trPr>
        <w:tc>
          <w:tcPr>
            <w:tcW w:w="8217" w:type="dxa"/>
            <w:vAlign w:val="center"/>
          </w:tcPr>
          <w:p w14:paraId="79B60D1B" w14:textId="77777777" w:rsidR="00A2047A" w:rsidRPr="003B7740" w:rsidRDefault="00A2047A" w:rsidP="00216BC0">
            <w:pPr>
              <w:jc w:val="center"/>
              <w:rPr>
                <w:rFonts w:cs="Times New Roman"/>
                <w:szCs w:val="24"/>
              </w:rPr>
            </w:pPr>
            <w:r w:rsidRPr="003B7740">
              <w:rPr>
                <w:rFonts w:cs="Times New Roman"/>
                <w:szCs w:val="24"/>
              </w:rPr>
              <w:t>неадекватные слова или выражения</w:t>
            </w:r>
          </w:p>
        </w:tc>
        <w:tc>
          <w:tcPr>
            <w:tcW w:w="1553" w:type="dxa"/>
            <w:vAlign w:val="center"/>
          </w:tcPr>
          <w:p w14:paraId="5821C409" w14:textId="77777777" w:rsidR="00A2047A" w:rsidRPr="003B7740" w:rsidRDefault="00A2047A" w:rsidP="00216BC0">
            <w:pPr>
              <w:jc w:val="center"/>
              <w:rPr>
                <w:rFonts w:cs="Times New Roman"/>
                <w:szCs w:val="24"/>
              </w:rPr>
            </w:pPr>
            <w:r w:rsidRPr="003B7740">
              <w:rPr>
                <w:rFonts w:cs="Times New Roman"/>
                <w:szCs w:val="24"/>
              </w:rPr>
              <w:t>3</w:t>
            </w:r>
          </w:p>
        </w:tc>
      </w:tr>
      <w:tr w:rsidR="00A2047A" w:rsidRPr="003B7740" w14:paraId="44780BC1" w14:textId="77777777" w:rsidTr="00216BC0">
        <w:trPr>
          <w:jc w:val="center"/>
        </w:trPr>
        <w:tc>
          <w:tcPr>
            <w:tcW w:w="8217" w:type="dxa"/>
            <w:vAlign w:val="center"/>
          </w:tcPr>
          <w:p w14:paraId="697AD264" w14:textId="77777777" w:rsidR="00A2047A" w:rsidRPr="003B7740" w:rsidRDefault="00A2047A" w:rsidP="00216BC0">
            <w:pPr>
              <w:jc w:val="center"/>
              <w:rPr>
                <w:rFonts w:cs="Times New Roman"/>
                <w:szCs w:val="24"/>
              </w:rPr>
            </w:pPr>
            <w:r w:rsidRPr="003B7740">
              <w:rPr>
                <w:rFonts w:cs="Times New Roman"/>
                <w:szCs w:val="24"/>
              </w:rPr>
              <w:t>спутанная, дезориентированная речь</w:t>
            </w:r>
          </w:p>
        </w:tc>
        <w:tc>
          <w:tcPr>
            <w:tcW w:w="1553" w:type="dxa"/>
            <w:vAlign w:val="center"/>
          </w:tcPr>
          <w:p w14:paraId="27E62DCE" w14:textId="77777777" w:rsidR="00A2047A" w:rsidRPr="003B7740" w:rsidRDefault="00A2047A" w:rsidP="00216BC0">
            <w:pPr>
              <w:jc w:val="center"/>
              <w:rPr>
                <w:rFonts w:cs="Times New Roman"/>
                <w:szCs w:val="24"/>
              </w:rPr>
            </w:pPr>
            <w:r w:rsidRPr="003B7740">
              <w:rPr>
                <w:rFonts w:cs="Times New Roman"/>
                <w:szCs w:val="24"/>
              </w:rPr>
              <w:t>4</w:t>
            </w:r>
          </w:p>
        </w:tc>
      </w:tr>
      <w:tr w:rsidR="00A2047A" w:rsidRPr="003B7740" w14:paraId="235EFBF6" w14:textId="77777777" w:rsidTr="00216BC0">
        <w:trPr>
          <w:jc w:val="center"/>
        </w:trPr>
        <w:tc>
          <w:tcPr>
            <w:tcW w:w="8217" w:type="dxa"/>
            <w:vAlign w:val="center"/>
          </w:tcPr>
          <w:p w14:paraId="4C67D5BC" w14:textId="77777777" w:rsidR="00A2047A" w:rsidRPr="003B7740" w:rsidRDefault="00A2047A" w:rsidP="00216BC0">
            <w:pPr>
              <w:jc w:val="center"/>
              <w:rPr>
                <w:rFonts w:cs="Times New Roman"/>
                <w:szCs w:val="24"/>
              </w:rPr>
            </w:pPr>
            <w:r w:rsidRPr="003B7740">
              <w:rPr>
                <w:rFonts w:cs="Times New Roman"/>
                <w:szCs w:val="24"/>
              </w:rPr>
              <w:t>ориентированный ответ</w:t>
            </w:r>
          </w:p>
        </w:tc>
        <w:tc>
          <w:tcPr>
            <w:tcW w:w="1553" w:type="dxa"/>
            <w:vAlign w:val="center"/>
          </w:tcPr>
          <w:p w14:paraId="467F7958" w14:textId="77777777" w:rsidR="00A2047A" w:rsidRPr="003B7740" w:rsidRDefault="00A2047A" w:rsidP="00216BC0">
            <w:pPr>
              <w:jc w:val="center"/>
              <w:rPr>
                <w:rFonts w:cs="Times New Roman"/>
                <w:szCs w:val="24"/>
              </w:rPr>
            </w:pPr>
            <w:r w:rsidRPr="003B7740">
              <w:rPr>
                <w:rFonts w:cs="Times New Roman"/>
                <w:szCs w:val="24"/>
              </w:rPr>
              <w:t>5</w:t>
            </w:r>
          </w:p>
        </w:tc>
      </w:tr>
      <w:tr w:rsidR="00A2047A" w:rsidRPr="003B7740" w14:paraId="0686B88F" w14:textId="77777777" w:rsidTr="00216BC0">
        <w:trPr>
          <w:jc w:val="center"/>
        </w:trPr>
        <w:tc>
          <w:tcPr>
            <w:tcW w:w="9770" w:type="dxa"/>
            <w:gridSpan w:val="2"/>
            <w:vAlign w:val="center"/>
          </w:tcPr>
          <w:p w14:paraId="0DF4E1CA" w14:textId="77777777" w:rsidR="00A2047A" w:rsidRPr="003B7740" w:rsidRDefault="00A2047A" w:rsidP="00216BC0">
            <w:pPr>
              <w:jc w:val="center"/>
              <w:rPr>
                <w:rFonts w:cs="Times New Roman"/>
                <w:szCs w:val="24"/>
              </w:rPr>
            </w:pPr>
            <w:r w:rsidRPr="003B7740">
              <w:rPr>
                <w:rFonts w:cs="Times New Roman"/>
                <w:szCs w:val="24"/>
              </w:rPr>
              <w:t>Двигательный ответ</w:t>
            </w:r>
          </w:p>
        </w:tc>
      </w:tr>
      <w:tr w:rsidR="00A2047A" w:rsidRPr="003B7740" w14:paraId="5FF1F045" w14:textId="77777777" w:rsidTr="00216BC0">
        <w:trPr>
          <w:jc w:val="center"/>
        </w:trPr>
        <w:tc>
          <w:tcPr>
            <w:tcW w:w="8217" w:type="dxa"/>
            <w:vAlign w:val="center"/>
          </w:tcPr>
          <w:p w14:paraId="796305EF" w14:textId="77777777" w:rsidR="00A2047A" w:rsidRPr="003B7740" w:rsidRDefault="00A2047A" w:rsidP="00216BC0">
            <w:pPr>
              <w:jc w:val="center"/>
              <w:rPr>
                <w:rFonts w:cs="Times New Roman"/>
                <w:szCs w:val="24"/>
              </w:rPr>
            </w:pPr>
            <w:r w:rsidRPr="003B7740">
              <w:rPr>
                <w:rFonts w:cs="Times New Roman"/>
                <w:szCs w:val="24"/>
              </w:rPr>
              <w:t>отсутствует</w:t>
            </w:r>
          </w:p>
        </w:tc>
        <w:tc>
          <w:tcPr>
            <w:tcW w:w="1553" w:type="dxa"/>
            <w:vAlign w:val="center"/>
          </w:tcPr>
          <w:p w14:paraId="66E7A6AC" w14:textId="77777777" w:rsidR="00A2047A" w:rsidRPr="003B7740" w:rsidRDefault="00A2047A" w:rsidP="00216BC0">
            <w:pPr>
              <w:jc w:val="center"/>
              <w:rPr>
                <w:rFonts w:cs="Times New Roman"/>
                <w:szCs w:val="24"/>
              </w:rPr>
            </w:pPr>
            <w:r w:rsidRPr="003B7740">
              <w:rPr>
                <w:rFonts w:cs="Times New Roman"/>
                <w:szCs w:val="24"/>
              </w:rPr>
              <w:t>1</w:t>
            </w:r>
          </w:p>
        </w:tc>
      </w:tr>
      <w:tr w:rsidR="00A2047A" w:rsidRPr="003B7740" w14:paraId="6040E07E" w14:textId="77777777" w:rsidTr="00216BC0">
        <w:trPr>
          <w:jc w:val="center"/>
        </w:trPr>
        <w:tc>
          <w:tcPr>
            <w:tcW w:w="8217" w:type="dxa"/>
            <w:vAlign w:val="center"/>
          </w:tcPr>
          <w:p w14:paraId="5F9B7476" w14:textId="77777777" w:rsidR="00A2047A" w:rsidRPr="003B7740" w:rsidRDefault="00A2047A" w:rsidP="00216BC0">
            <w:pPr>
              <w:jc w:val="center"/>
              <w:rPr>
                <w:rFonts w:cs="Times New Roman"/>
                <w:szCs w:val="24"/>
              </w:rPr>
            </w:pPr>
            <w:r w:rsidRPr="003B7740">
              <w:rPr>
                <w:rFonts w:cs="Times New Roman"/>
                <w:szCs w:val="24"/>
              </w:rPr>
              <w:t>тоническое разгибание конечности в ответ на болевой стимул (децеребрация)</w:t>
            </w:r>
          </w:p>
        </w:tc>
        <w:tc>
          <w:tcPr>
            <w:tcW w:w="1553" w:type="dxa"/>
            <w:vAlign w:val="center"/>
          </w:tcPr>
          <w:p w14:paraId="69CFB432" w14:textId="77777777" w:rsidR="00A2047A" w:rsidRPr="003B7740" w:rsidRDefault="00A2047A" w:rsidP="00216BC0">
            <w:pPr>
              <w:jc w:val="center"/>
              <w:rPr>
                <w:rFonts w:cs="Times New Roman"/>
                <w:szCs w:val="24"/>
              </w:rPr>
            </w:pPr>
            <w:r w:rsidRPr="003B7740">
              <w:rPr>
                <w:rFonts w:cs="Times New Roman"/>
                <w:szCs w:val="24"/>
              </w:rPr>
              <w:t>2</w:t>
            </w:r>
          </w:p>
        </w:tc>
      </w:tr>
      <w:tr w:rsidR="00A2047A" w:rsidRPr="003B7740" w14:paraId="1151425F" w14:textId="77777777" w:rsidTr="00216BC0">
        <w:trPr>
          <w:jc w:val="center"/>
        </w:trPr>
        <w:tc>
          <w:tcPr>
            <w:tcW w:w="8217" w:type="dxa"/>
            <w:vAlign w:val="center"/>
          </w:tcPr>
          <w:p w14:paraId="33F1250E" w14:textId="77777777" w:rsidR="00A2047A" w:rsidRPr="003B7740" w:rsidRDefault="00A2047A" w:rsidP="00216BC0">
            <w:pPr>
              <w:jc w:val="center"/>
              <w:rPr>
                <w:rFonts w:cs="Times New Roman"/>
                <w:szCs w:val="24"/>
              </w:rPr>
            </w:pPr>
            <w:r w:rsidRPr="003B7740">
              <w:rPr>
                <w:rFonts w:cs="Times New Roman"/>
                <w:szCs w:val="24"/>
              </w:rPr>
              <w:t>тоническое сгибание конечности в ответ на болевой стимул (декортикация)</w:t>
            </w:r>
          </w:p>
        </w:tc>
        <w:tc>
          <w:tcPr>
            <w:tcW w:w="1553" w:type="dxa"/>
            <w:vAlign w:val="center"/>
          </w:tcPr>
          <w:p w14:paraId="45275769" w14:textId="77777777" w:rsidR="00A2047A" w:rsidRPr="003B7740" w:rsidRDefault="00A2047A" w:rsidP="00216BC0">
            <w:pPr>
              <w:jc w:val="center"/>
              <w:rPr>
                <w:rFonts w:cs="Times New Roman"/>
                <w:szCs w:val="24"/>
              </w:rPr>
            </w:pPr>
            <w:r w:rsidRPr="003B7740">
              <w:rPr>
                <w:rFonts w:cs="Times New Roman"/>
                <w:szCs w:val="24"/>
              </w:rPr>
              <w:t>3</w:t>
            </w:r>
          </w:p>
        </w:tc>
      </w:tr>
      <w:tr w:rsidR="00A2047A" w:rsidRPr="003B7740" w14:paraId="47E4BFA3" w14:textId="77777777" w:rsidTr="00216BC0">
        <w:trPr>
          <w:jc w:val="center"/>
        </w:trPr>
        <w:tc>
          <w:tcPr>
            <w:tcW w:w="8217" w:type="dxa"/>
            <w:vAlign w:val="center"/>
          </w:tcPr>
          <w:p w14:paraId="756BE736" w14:textId="77777777" w:rsidR="00A2047A" w:rsidRPr="003B7740" w:rsidRDefault="00A2047A" w:rsidP="00216BC0">
            <w:pPr>
              <w:jc w:val="center"/>
              <w:rPr>
                <w:rFonts w:cs="Times New Roman"/>
                <w:szCs w:val="24"/>
              </w:rPr>
            </w:pPr>
            <w:r w:rsidRPr="003B7740">
              <w:rPr>
                <w:rFonts w:cs="Times New Roman"/>
                <w:szCs w:val="24"/>
              </w:rPr>
              <w:t>отдергивание конечности в ответ на болевой стимул</w:t>
            </w:r>
          </w:p>
        </w:tc>
        <w:tc>
          <w:tcPr>
            <w:tcW w:w="1553" w:type="dxa"/>
            <w:vAlign w:val="center"/>
          </w:tcPr>
          <w:p w14:paraId="4792055E" w14:textId="77777777" w:rsidR="00A2047A" w:rsidRPr="003B7740" w:rsidRDefault="00A2047A" w:rsidP="00216BC0">
            <w:pPr>
              <w:jc w:val="center"/>
              <w:rPr>
                <w:rFonts w:cs="Times New Roman"/>
                <w:szCs w:val="24"/>
              </w:rPr>
            </w:pPr>
            <w:r w:rsidRPr="003B7740">
              <w:rPr>
                <w:rFonts w:cs="Times New Roman"/>
                <w:szCs w:val="24"/>
              </w:rPr>
              <w:t>4</w:t>
            </w:r>
          </w:p>
        </w:tc>
      </w:tr>
      <w:tr w:rsidR="00A2047A" w:rsidRPr="003B7740" w14:paraId="259404E5" w14:textId="77777777" w:rsidTr="00216BC0">
        <w:trPr>
          <w:jc w:val="center"/>
        </w:trPr>
        <w:tc>
          <w:tcPr>
            <w:tcW w:w="8217" w:type="dxa"/>
            <w:vAlign w:val="center"/>
          </w:tcPr>
          <w:p w14:paraId="2D98BDE9" w14:textId="77777777" w:rsidR="00A2047A" w:rsidRPr="003B7740" w:rsidRDefault="00A2047A" w:rsidP="00216BC0">
            <w:pPr>
              <w:jc w:val="center"/>
              <w:rPr>
                <w:rFonts w:cs="Times New Roman"/>
                <w:szCs w:val="24"/>
              </w:rPr>
            </w:pPr>
            <w:r w:rsidRPr="003B7740">
              <w:rPr>
                <w:rFonts w:cs="Times New Roman"/>
                <w:szCs w:val="24"/>
              </w:rPr>
              <w:lastRenderedPageBreak/>
              <w:t>целенаправленная реакция на болевой стимул</w:t>
            </w:r>
          </w:p>
        </w:tc>
        <w:tc>
          <w:tcPr>
            <w:tcW w:w="1553" w:type="dxa"/>
            <w:vAlign w:val="center"/>
          </w:tcPr>
          <w:p w14:paraId="57BA6A7C" w14:textId="77777777" w:rsidR="00A2047A" w:rsidRPr="003B7740" w:rsidRDefault="00A2047A" w:rsidP="00216BC0">
            <w:pPr>
              <w:jc w:val="center"/>
              <w:rPr>
                <w:rFonts w:cs="Times New Roman"/>
                <w:szCs w:val="24"/>
              </w:rPr>
            </w:pPr>
            <w:r w:rsidRPr="003B7740">
              <w:rPr>
                <w:rFonts w:cs="Times New Roman"/>
                <w:szCs w:val="24"/>
              </w:rPr>
              <w:t>5</w:t>
            </w:r>
          </w:p>
        </w:tc>
      </w:tr>
      <w:tr w:rsidR="00A2047A" w:rsidRPr="003B7740" w14:paraId="45F2EE2C" w14:textId="77777777" w:rsidTr="00216BC0">
        <w:trPr>
          <w:jc w:val="center"/>
        </w:trPr>
        <w:tc>
          <w:tcPr>
            <w:tcW w:w="8217" w:type="dxa"/>
            <w:vAlign w:val="center"/>
          </w:tcPr>
          <w:p w14:paraId="3A8C839B" w14:textId="77777777" w:rsidR="00A2047A" w:rsidRPr="003B7740" w:rsidRDefault="00A2047A" w:rsidP="00216BC0">
            <w:pPr>
              <w:jc w:val="center"/>
              <w:rPr>
                <w:rFonts w:cs="Times New Roman"/>
                <w:szCs w:val="24"/>
              </w:rPr>
            </w:pPr>
            <w:r w:rsidRPr="003B7740">
              <w:rPr>
                <w:rFonts w:cs="Times New Roman"/>
                <w:szCs w:val="24"/>
              </w:rPr>
              <w:t>выполнение команд</w:t>
            </w:r>
          </w:p>
        </w:tc>
        <w:tc>
          <w:tcPr>
            <w:tcW w:w="1553" w:type="dxa"/>
            <w:vAlign w:val="center"/>
          </w:tcPr>
          <w:p w14:paraId="3BA1B6E9" w14:textId="77777777" w:rsidR="00A2047A" w:rsidRPr="003B7740" w:rsidRDefault="00A2047A" w:rsidP="00216BC0">
            <w:pPr>
              <w:jc w:val="center"/>
              <w:rPr>
                <w:rFonts w:cs="Times New Roman"/>
                <w:szCs w:val="24"/>
              </w:rPr>
            </w:pPr>
            <w:r w:rsidRPr="003B7740">
              <w:rPr>
                <w:rFonts w:cs="Times New Roman"/>
                <w:szCs w:val="24"/>
              </w:rPr>
              <w:t>6</w:t>
            </w:r>
          </w:p>
        </w:tc>
      </w:tr>
    </w:tbl>
    <w:p w14:paraId="13A7EC8C"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Примечания:</w:t>
      </w:r>
    </w:p>
    <w:p w14:paraId="2C2A732E"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15 баллов – сознание ясное.</w:t>
      </w:r>
    </w:p>
    <w:p w14:paraId="739167A7"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10-14 баллов – умеренное и глубокое оглушение.</w:t>
      </w:r>
    </w:p>
    <w:p w14:paraId="2C42577F"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9-10 баллов – сопор.</w:t>
      </w:r>
    </w:p>
    <w:p w14:paraId="08237749"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7-8 баллов – кома 1-й степени.</w:t>
      </w:r>
    </w:p>
    <w:p w14:paraId="53A3DE52"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5-6 баллов – кома 2-й степени.</w:t>
      </w:r>
    </w:p>
    <w:p w14:paraId="5094CF79"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3-4 балла – кома 3-й степени.</w:t>
      </w:r>
    </w:p>
    <w:p w14:paraId="77E82D1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115FCC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Для оценки состояния пациентов младше 18 лет используется модифицированная шкала </w:t>
      </w:r>
      <w:proofErr w:type="spellStart"/>
      <w:r w:rsidRPr="003B7740">
        <w:rPr>
          <w:rFonts w:eastAsia="Times New Roman" w:cs="Times New Roman"/>
          <w:sz w:val="28"/>
          <w:szCs w:val="24"/>
          <w:lang w:eastAsia="ru-RU"/>
        </w:rPr>
        <w:t>pSOFA</w:t>
      </w:r>
      <w:proofErr w:type="spellEnd"/>
      <w:r w:rsidRPr="003B7740">
        <w:rPr>
          <w:rFonts w:eastAsia="Times New Roman" w:cs="Times New Roman"/>
          <w:sz w:val="28"/>
          <w:szCs w:val="24"/>
          <w:lang w:eastAsia="ru-RU"/>
        </w:rPr>
        <w:t>:</w:t>
      </w:r>
    </w:p>
    <w:p w14:paraId="638E63A2" w14:textId="77777777" w:rsidR="00A2047A" w:rsidRPr="003B7740" w:rsidRDefault="00A2047A" w:rsidP="00C34913">
      <w:pPr>
        <w:widowControl w:val="0"/>
        <w:autoSpaceDE w:val="0"/>
        <w:autoSpaceDN w:val="0"/>
        <w:spacing w:line="240" w:lineRule="auto"/>
        <w:ind w:firstLine="0"/>
        <w:rPr>
          <w:rFonts w:eastAsia="Times New Roman" w:cs="Times New Roman"/>
          <w:sz w:val="28"/>
          <w:szCs w:val="24"/>
          <w:lang w:eastAsia="ru-RU"/>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A2047A" w:rsidRPr="003B7740" w14:paraId="5F44EDFB" w14:textId="77777777" w:rsidTr="00216BC0">
        <w:trPr>
          <w:tblHeader/>
          <w:jc w:val="center"/>
        </w:trPr>
        <w:tc>
          <w:tcPr>
            <w:tcW w:w="1555" w:type="dxa"/>
            <w:vMerge w:val="restart"/>
            <w:tcBorders>
              <w:top w:val="single" w:sz="4" w:space="0" w:color="auto"/>
              <w:left w:val="single" w:sz="4" w:space="0" w:color="auto"/>
              <w:right w:val="single" w:sz="4" w:space="0" w:color="auto"/>
            </w:tcBorders>
            <w:vAlign w:val="center"/>
          </w:tcPr>
          <w:p w14:paraId="689130C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Оценка</w:t>
            </w:r>
          </w:p>
        </w:tc>
        <w:tc>
          <w:tcPr>
            <w:tcW w:w="1701" w:type="dxa"/>
            <w:vMerge w:val="restart"/>
            <w:tcBorders>
              <w:top w:val="single" w:sz="4" w:space="0" w:color="auto"/>
              <w:left w:val="single" w:sz="4" w:space="0" w:color="auto"/>
              <w:right w:val="single" w:sz="4" w:space="0" w:color="auto"/>
            </w:tcBorders>
            <w:vAlign w:val="center"/>
          </w:tcPr>
          <w:p w14:paraId="2509A7A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Показатель</w:t>
            </w:r>
          </w:p>
        </w:tc>
        <w:tc>
          <w:tcPr>
            <w:tcW w:w="6945" w:type="dxa"/>
            <w:gridSpan w:val="5"/>
            <w:tcBorders>
              <w:top w:val="single" w:sz="4" w:space="0" w:color="auto"/>
              <w:left w:val="single" w:sz="4" w:space="0" w:color="auto"/>
              <w:bottom w:val="single" w:sz="4" w:space="0" w:color="auto"/>
              <w:right w:val="single" w:sz="4" w:space="0" w:color="auto"/>
            </w:tcBorders>
            <w:vAlign w:val="center"/>
          </w:tcPr>
          <w:p w14:paraId="7E71653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spellStart"/>
            <w:r w:rsidRPr="003B7740">
              <w:rPr>
                <w:rFonts w:eastAsia="Times New Roman" w:cs="Times New Roman"/>
                <w:szCs w:val="24"/>
                <w:lang w:eastAsia="ru-RU"/>
              </w:rPr>
              <w:t>Баллы</w:t>
            </w:r>
            <w:r w:rsidRPr="003B7740">
              <w:rPr>
                <w:rFonts w:eastAsia="Times New Roman" w:cs="Times New Roman"/>
                <w:szCs w:val="24"/>
                <w:vertAlign w:val="superscript"/>
                <w:lang w:eastAsia="ru-RU"/>
              </w:rPr>
              <w:t>a</w:t>
            </w:r>
            <w:proofErr w:type="spellEnd"/>
          </w:p>
        </w:tc>
      </w:tr>
      <w:tr w:rsidR="00A2047A" w:rsidRPr="003B7740" w14:paraId="251DDD34" w14:textId="77777777" w:rsidTr="00216BC0">
        <w:trPr>
          <w:tblHeader/>
          <w:jc w:val="center"/>
        </w:trPr>
        <w:tc>
          <w:tcPr>
            <w:tcW w:w="1555" w:type="dxa"/>
            <w:vMerge/>
            <w:tcBorders>
              <w:left w:val="single" w:sz="4" w:space="0" w:color="auto"/>
              <w:bottom w:val="single" w:sz="4" w:space="0" w:color="auto"/>
              <w:right w:val="single" w:sz="4" w:space="0" w:color="auto"/>
            </w:tcBorders>
            <w:vAlign w:val="center"/>
          </w:tcPr>
          <w:p w14:paraId="726AB1E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bottom w:val="single" w:sz="4" w:space="0" w:color="auto"/>
              <w:right w:val="single" w:sz="4" w:space="0" w:color="auto"/>
            </w:tcBorders>
            <w:vAlign w:val="center"/>
          </w:tcPr>
          <w:p w14:paraId="02374D6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912" w:type="dxa"/>
            <w:tcBorders>
              <w:top w:val="single" w:sz="4" w:space="0" w:color="auto"/>
              <w:left w:val="single" w:sz="4" w:space="0" w:color="auto"/>
              <w:bottom w:val="single" w:sz="4" w:space="0" w:color="auto"/>
              <w:right w:val="single" w:sz="4" w:space="0" w:color="auto"/>
            </w:tcBorders>
            <w:vAlign w:val="center"/>
          </w:tcPr>
          <w:p w14:paraId="1EA10651"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227C171D"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0D8F7B2C"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5474ECF9"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4B3E9D2"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4 балла</w:t>
            </w:r>
          </w:p>
        </w:tc>
      </w:tr>
      <w:tr w:rsidR="00A2047A" w:rsidRPr="003B7740" w14:paraId="7199FB09" w14:textId="77777777" w:rsidTr="00216BC0">
        <w:trPr>
          <w:jc w:val="center"/>
        </w:trPr>
        <w:tc>
          <w:tcPr>
            <w:tcW w:w="1555" w:type="dxa"/>
            <w:vMerge w:val="restart"/>
            <w:tcBorders>
              <w:top w:val="single" w:sz="4" w:space="0" w:color="auto"/>
              <w:left w:val="single" w:sz="4" w:space="0" w:color="auto"/>
              <w:right w:val="single" w:sz="4" w:space="0" w:color="auto"/>
            </w:tcBorders>
            <w:vAlign w:val="center"/>
          </w:tcPr>
          <w:p w14:paraId="05BBEB69"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1542D49E"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PaO</w:t>
            </w:r>
            <w:r w:rsidRPr="003B7740">
              <w:rPr>
                <w:rFonts w:eastAsia="Times New Roman" w:cs="Times New Roman"/>
                <w:szCs w:val="24"/>
                <w:vertAlign w:val="subscript"/>
                <w:lang w:eastAsia="ru-RU"/>
              </w:rPr>
              <w:t>2</w:t>
            </w:r>
            <w:r w:rsidRPr="003B7740">
              <w:rPr>
                <w:rFonts w:eastAsia="Times New Roman" w:cs="Times New Roman"/>
                <w:szCs w:val="24"/>
                <w:lang w:eastAsia="ru-RU"/>
              </w:rPr>
              <w:t>/FiO</w:t>
            </w:r>
            <w:r w:rsidRPr="003B7740">
              <w:rPr>
                <w:rFonts w:eastAsia="Times New Roman" w:cs="Times New Roman"/>
                <w:szCs w:val="24"/>
                <w:vertAlign w:val="subscript"/>
                <w:lang w:eastAsia="ru-RU"/>
              </w:rPr>
              <w:t>2</w:t>
            </w:r>
            <w:r w:rsidRPr="003B7740">
              <w:rPr>
                <w:rFonts w:eastAsia="Times New Roman" w:cs="Times New Roman"/>
                <w:szCs w:val="24"/>
                <w:vertAlign w:val="superscript"/>
                <w:lang w:eastAsia="ru-RU"/>
              </w:rPr>
              <w:t>b</w:t>
            </w:r>
            <w:r w:rsidRPr="003B7740">
              <w:rPr>
                <w:rFonts w:eastAsia="Times New Roman" w:cs="Times New Roman"/>
                <w:szCs w:val="24"/>
                <w:lang w:eastAsia="ru-RU"/>
              </w:rPr>
              <w:t>,</w:t>
            </w:r>
          </w:p>
          <w:p w14:paraId="3FE3711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мм </w:t>
            </w:r>
            <w:proofErr w:type="spellStart"/>
            <w:r w:rsidRPr="003B7740">
              <w:rPr>
                <w:rFonts w:eastAsia="Times New Roman" w:cs="Times New Roman"/>
                <w:szCs w:val="24"/>
                <w:lang w:eastAsia="ru-RU"/>
              </w:rPr>
              <w:t>рт.ст</w:t>
            </w:r>
            <w:proofErr w:type="spellEnd"/>
            <w:r w:rsidRPr="003B7740">
              <w:rPr>
                <w:rFonts w:eastAsia="Times New Roman" w:cs="Times New Roman"/>
                <w:szCs w:val="24"/>
                <w:lang w:eastAsia="ru-RU"/>
              </w:rPr>
              <w:t>.</w:t>
            </w:r>
          </w:p>
        </w:tc>
        <w:tc>
          <w:tcPr>
            <w:tcW w:w="912" w:type="dxa"/>
            <w:tcBorders>
              <w:top w:val="single" w:sz="4" w:space="0" w:color="auto"/>
              <w:left w:val="single" w:sz="4" w:space="0" w:color="auto"/>
              <w:bottom w:val="single" w:sz="4" w:space="0" w:color="auto"/>
              <w:right w:val="single" w:sz="4" w:space="0" w:color="auto"/>
            </w:tcBorders>
            <w:vAlign w:val="center"/>
          </w:tcPr>
          <w:p w14:paraId="137641F8"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≥400</w:t>
            </w:r>
          </w:p>
        </w:tc>
        <w:tc>
          <w:tcPr>
            <w:tcW w:w="1214" w:type="dxa"/>
            <w:tcBorders>
              <w:top w:val="single" w:sz="4" w:space="0" w:color="auto"/>
              <w:left w:val="single" w:sz="4" w:space="0" w:color="auto"/>
              <w:bottom w:val="single" w:sz="4" w:space="0" w:color="auto"/>
              <w:right w:val="single" w:sz="4" w:space="0" w:color="auto"/>
            </w:tcBorders>
            <w:vAlign w:val="center"/>
          </w:tcPr>
          <w:p w14:paraId="3ACD8CED"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300-399</w:t>
            </w:r>
          </w:p>
        </w:tc>
        <w:tc>
          <w:tcPr>
            <w:tcW w:w="1417" w:type="dxa"/>
            <w:tcBorders>
              <w:top w:val="single" w:sz="4" w:space="0" w:color="auto"/>
              <w:left w:val="single" w:sz="4" w:space="0" w:color="auto"/>
              <w:bottom w:val="single" w:sz="4" w:space="0" w:color="auto"/>
              <w:right w:val="single" w:sz="4" w:space="0" w:color="auto"/>
            </w:tcBorders>
            <w:vAlign w:val="center"/>
          </w:tcPr>
          <w:p w14:paraId="7AA44506"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0AF8EAB9"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100-199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0A517248"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&lt;100 с респираторной поддержкой</w:t>
            </w:r>
          </w:p>
        </w:tc>
      </w:tr>
      <w:tr w:rsidR="00A2047A" w:rsidRPr="003B7740" w14:paraId="01A95F1A" w14:textId="77777777" w:rsidTr="00216BC0">
        <w:trPr>
          <w:jc w:val="center"/>
        </w:trPr>
        <w:tc>
          <w:tcPr>
            <w:tcW w:w="1555" w:type="dxa"/>
            <w:vMerge/>
            <w:tcBorders>
              <w:left w:val="single" w:sz="4" w:space="0" w:color="auto"/>
              <w:bottom w:val="single" w:sz="4" w:space="0" w:color="auto"/>
              <w:right w:val="single" w:sz="4" w:space="0" w:color="auto"/>
            </w:tcBorders>
            <w:vAlign w:val="center"/>
          </w:tcPr>
          <w:p w14:paraId="3B40820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34C926D4"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или SpO</w:t>
            </w:r>
            <w:r w:rsidRPr="003B7740">
              <w:rPr>
                <w:rFonts w:eastAsia="Times New Roman" w:cs="Times New Roman"/>
                <w:szCs w:val="24"/>
                <w:vertAlign w:val="subscript"/>
                <w:lang w:eastAsia="ru-RU"/>
              </w:rPr>
              <w:t>2</w:t>
            </w:r>
            <w:r w:rsidRPr="003B7740">
              <w:rPr>
                <w:rFonts w:eastAsia="Times New Roman" w:cs="Times New Roman"/>
                <w:szCs w:val="24"/>
                <w:lang w:eastAsia="ru-RU"/>
              </w:rPr>
              <w:t>/FiO</w:t>
            </w:r>
            <w:r w:rsidRPr="003B7740">
              <w:rPr>
                <w:rFonts w:eastAsia="Times New Roman" w:cs="Times New Roman"/>
                <w:szCs w:val="24"/>
                <w:vertAlign w:val="subscript"/>
                <w:lang w:eastAsia="ru-RU"/>
              </w:rPr>
              <w:t>2</w:t>
            </w:r>
            <w:r w:rsidRPr="003B7740">
              <w:rPr>
                <w:rFonts w:eastAsia="Times New Roman" w:cs="Times New Roman"/>
                <w:szCs w:val="24"/>
                <w:vertAlign w:val="superscript"/>
                <w:lang w:eastAsia="ru-RU"/>
              </w:rPr>
              <w:t>c</w:t>
            </w:r>
          </w:p>
        </w:tc>
        <w:tc>
          <w:tcPr>
            <w:tcW w:w="912" w:type="dxa"/>
            <w:tcBorders>
              <w:top w:val="single" w:sz="4" w:space="0" w:color="auto"/>
              <w:left w:val="single" w:sz="4" w:space="0" w:color="auto"/>
              <w:bottom w:val="single" w:sz="4" w:space="0" w:color="auto"/>
              <w:right w:val="single" w:sz="4" w:space="0" w:color="auto"/>
            </w:tcBorders>
            <w:vAlign w:val="center"/>
          </w:tcPr>
          <w:p w14:paraId="23E35627"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≥292</w:t>
            </w:r>
          </w:p>
        </w:tc>
        <w:tc>
          <w:tcPr>
            <w:tcW w:w="1214" w:type="dxa"/>
            <w:tcBorders>
              <w:top w:val="single" w:sz="4" w:space="0" w:color="auto"/>
              <w:left w:val="single" w:sz="4" w:space="0" w:color="auto"/>
              <w:bottom w:val="single" w:sz="4" w:space="0" w:color="auto"/>
              <w:right w:val="single" w:sz="4" w:space="0" w:color="auto"/>
            </w:tcBorders>
            <w:vAlign w:val="center"/>
          </w:tcPr>
          <w:p w14:paraId="636CE66A"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264-291</w:t>
            </w:r>
          </w:p>
        </w:tc>
        <w:tc>
          <w:tcPr>
            <w:tcW w:w="1417" w:type="dxa"/>
            <w:tcBorders>
              <w:top w:val="single" w:sz="4" w:space="0" w:color="auto"/>
              <w:left w:val="single" w:sz="4" w:space="0" w:color="auto"/>
              <w:bottom w:val="single" w:sz="4" w:space="0" w:color="auto"/>
              <w:right w:val="single" w:sz="4" w:space="0" w:color="auto"/>
            </w:tcBorders>
            <w:vAlign w:val="center"/>
          </w:tcPr>
          <w:p w14:paraId="63D05EF3"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4BD78670"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264D61B0"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&lt;148 с респираторной поддержкой</w:t>
            </w:r>
          </w:p>
        </w:tc>
      </w:tr>
      <w:tr w:rsidR="00A2047A" w:rsidRPr="003B7740" w14:paraId="66AE6B98" w14:textId="77777777" w:rsidTr="00216BC0">
        <w:trPr>
          <w:jc w:val="center"/>
        </w:trPr>
        <w:tc>
          <w:tcPr>
            <w:tcW w:w="1555" w:type="dxa"/>
            <w:vMerge w:val="restart"/>
            <w:tcBorders>
              <w:top w:val="single" w:sz="4" w:space="0" w:color="auto"/>
              <w:left w:val="single" w:sz="4" w:space="0" w:color="auto"/>
              <w:right w:val="single" w:sz="4" w:space="0" w:color="auto"/>
            </w:tcBorders>
            <w:vAlign w:val="center"/>
          </w:tcPr>
          <w:p w14:paraId="59B22AD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p w14:paraId="232204AC"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Сердечно-</w:t>
            </w:r>
          </w:p>
          <w:p w14:paraId="6B1A10E0"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Сосудистая</w:t>
            </w:r>
          </w:p>
          <w:p w14:paraId="62064BC5"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2695C213"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Среднее АД соответственно возрастной группе или инфузия вазоактивных препаратов,</w:t>
            </w:r>
          </w:p>
          <w:p w14:paraId="5A430FE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мм </w:t>
            </w:r>
            <w:proofErr w:type="spellStart"/>
            <w:r w:rsidRPr="003B7740">
              <w:rPr>
                <w:rFonts w:eastAsia="Times New Roman" w:cs="Times New Roman"/>
                <w:szCs w:val="24"/>
                <w:lang w:eastAsia="ru-RU"/>
              </w:rPr>
              <w:t>рт.ст</w:t>
            </w:r>
            <w:proofErr w:type="spellEnd"/>
            <w:r w:rsidRPr="003B7740">
              <w:rPr>
                <w:rFonts w:eastAsia="Times New Roman" w:cs="Times New Roman"/>
                <w:szCs w:val="24"/>
                <w:lang w:eastAsia="ru-RU"/>
              </w:rPr>
              <w:t>.</w:t>
            </w:r>
          </w:p>
          <w:p w14:paraId="59C5987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или мкг/кг/</w:t>
            </w:r>
            <w:proofErr w:type="spellStart"/>
            <w:r w:rsidRPr="003B7740">
              <w:rPr>
                <w:rFonts w:eastAsia="Times New Roman" w:cs="Times New Roman"/>
                <w:szCs w:val="24"/>
                <w:lang w:eastAsia="ru-RU"/>
              </w:rPr>
              <w:t>минd</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0C77B42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214" w:type="dxa"/>
            <w:tcBorders>
              <w:top w:val="single" w:sz="4" w:space="0" w:color="auto"/>
              <w:left w:val="single" w:sz="4" w:space="0" w:color="auto"/>
              <w:bottom w:val="single" w:sz="4" w:space="0" w:color="auto"/>
              <w:right w:val="single" w:sz="4" w:space="0" w:color="auto"/>
            </w:tcBorders>
            <w:vAlign w:val="center"/>
          </w:tcPr>
          <w:p w14:paraId="6746ED3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270862C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07C149E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1D3DCB5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557CDDE4" w14:textId="77777777" w:rsidTr="00216BC0">
        <w:trPr>
          <w:jc w:val="center"/>
        </w:trPr>
        <w:tc>
          <w:tcPr>
            <w:tcW w:w="1555" w:type="dxa"/>
            <w:vMerge/>
            <w:tcBorders>
              <w:left w:val="single" w:sz="4" w:space="0" w:color="auto"/>
              <w:right w:val="single" w:sz="4" w:space="0" w:color="auto"/>
            </w:tcBorders>
            <w:vAlign w:val="center"/>
          </w:tcPr>
          <w:p w14:paraId="4C629FC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E977A6A"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14402368"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≥46</w:t>
            </w:r>
          </w:p>
        </w:tc>
        <w:tc>
          <w:tcPr>
            <w:tcW w:w="1214" w:type="dxa"/>
            <w:tcBorders>
              <w:top w:val="single" w:sz="4" w:space="0" w:color="auto"/>
              <w:left w:val="single" w:sz="4" w:space="0" w:color="auto"/>
              <w:bottom w:val="single" w:sz="4" w:space="0" w:color="auto"/>
              <w:right w:val="single" w:sz="4" w:space="0" w:color="auto"/>
            </w:tcBorders>
            <w:vAlign w:val="center"/>
          </w:tcPr>
          <w:p w14:paraId="7B9AF9A9"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&lt;46</w:t>
            </w:r>
          </w:p>
        </w:tc>
        <w:tc>
          <w:tcPr>
            <w:tcW w:w="1417" w:type="dxa"/>
            <w:vMerge w:val="restart"/>
            <w:tcBorders>
              <w:top w:val="single" w:sz="4" w:space="0" w:color="auto"/>
              <w:left w:val="single" w:sz="4" w:space="0" w:color="auto"/>
              <w:right w:val="single" w:sz="4" w:space="0" w:color="auto"/>
            </w:tcBorders>
            <w:vAlign w:val="center"/>
          </w:tcPr>
          <w:p w14:paraId="0368C108"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 xml:space="preserve">Допамин гидрохлорид ≤ 5 или </w:t>
            </w:r>
            <w:proofErr w:type="spellStart"/>
            <w:r w:rsidRPr="003B7740">
              <w:rPr>
                <w:rFonts w:eastAsia="Times New Roman" w:cs="Times New Roman"/>
                <w:szCs w:val="24"/>
                <w:lang w:eastAsia="ru-RU"/>
              </w:rPr>
              <w:t>добутамин</w:t>
            </w:r>
            <w:proofErr w:type="spellEnd"/>
            <w:r w:rsidRPr="003B7740">
              <w:rPr>
                <w:rFonts w:eastAsia="Times New Roman" w:cs="Times New Roman"/>
                <w:szCs w:val="24"/>
                <w:lang w:eastAsia="ru-RU"/>
              </w:rPr>
              <w:t xml:space="preserve"> гидрохлорид (любой из препаратов)</w:t>
            </w:r>
          </w:p>
        </w:tc>
        <w:tc>
          <w:tcPr>
            <w:tcW w:w="1701" w:type="dxa"/>
            <w:vMerge w:val="restart"/>
            <w:tcBorders>
              <w:top w:val="single" w:sz="4" w:space="0" w:color="auto"/>
              <w:left w:val="single" w:sz="4" w:space="0" w:color="auto"/>
              <w:right w:val="single" w:sz="4" w:space="0" w:color="auto"/>
            </w:tcBorders>
            <w:vAlign w:val="center"/>
          </w:tcPr>
          <w:p w14:paraId="64C21477"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 xml:space="preserve">Допамин гидрохлорид &gt; 5 или эпинефрин ≤ 0.1 или норэпинефрин </w:t>
            </w:r>
            <w:proofErr w:type="spellStart"/>
            <w:r w:rsidRPr="003B7740">
              <w:rPr>
                <w:rFonts w:eastAsia="Times New Roman" w:cs="Times New Roman"/>
                <w:szCs w:val="24"/>
                <w:lang w:eastAsia="ru-RU"/>
              </w:rPr>
              <w:t>битартрат</w:t>
            </w:r>
            <w:proofErr w:type="spellEnd"/>
            <w:r w:rsidRPr="003B7740">
              <w:rPr>
                <w:rFonts w:eastAsia="Times New Roman" w:cs="Times New Roman"/>
                <w:szCs w:val="24"/>
                <w:lang w:eastAsia="ru-RU"/>
              </w:rPr>
              <w:t xml:space="preserve"> ≤ 0.1</w:t>
            </w:r>
          </w:p>
        </w:tc>
        <w:tc>
          <w:tcPr>
            <w:tcW w:w="1701" w:type="dxa"/>
            <w:vMerge w:val="restart"/>
            <w:tcBorders>
              <w:top w:val="single" w:sz="4" w:space="0" w:color="auto"/>
              <w:left w:val="single" w:sz="4" w:space="0" w:color="auto"/>
              <w:right w:val="single" w:sz="4" w:space="0" w:color="auto"/>
            </w:tcBorders>
            <w:vAlign w:val="center"/>
          </w:tcPr>
          <w:p w14:paraId="0497FACB"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 xml:space="preserve">Допамин гидрохлорид &gt; 15 или эпинефрин &gt; 0.1 или норэпинефрин </w:t>
            </w:r>
            <w:proofErr w:type="spellStart"/>
            <w:r w:rsidRPr="003B7740">
              <w:rPr>
                <w:rFonts w:eastAsia="Times New Roman" w:cs="Times New Roman"/>
                <w:szCs w:val="24"/>
                <w:lang w:eastAsia="ru-RU"/>
              </w:rPr>
              <w:t>битартрат</w:t>
            </w:r>
            <w:proofErr w:type="spellEnd"/>
            <w:r w:rsidRPr="003B7740">
              <w:rPr>
                <w:rFonts w:eastAsia="Times New Roman" w:cs="Times New Roman"/>
                <w:szCs w:val="24"/>
                <w:lang w:eastAsia="ru-RU"/>
              </w:rPr>
              <w:t xml:space="preserve"> &gt; 0.1</w:t>
            </w:r>
          </w:p>
        </w:tc>
      </w:tr>
      <w:tr w:rsidR="00A2047A" w:rsidRPr="003B7740" w14:paraId="5357F96E" w14:textId="77777777" w:rsidTr="00216BC0">
        <w:trPr>
          <w:jc w:val="center"/>
        </w:trPr>
        <w:tc>
          <w:tcPr>
            <w:tcW w:w="1555" w:type="dxa"/>
            <w:vMerge/>
            <w:tcBorders>
              <w:left w:val="single" w:sz="4" w:space="0" w:color="auto"/>
              <w:right w:val="single" w:sz="4" w:space="0" w:color="auto"/>
            </w:tcBorders>
            <w:vAlign w:val="center"/>
          </w:tcPr>
          <w:p w14:paraId="32594AB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26954FD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4924A566"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≥55</w:t>
            </w:r>
          </w:p>
        </w:tc>
        <w:tc>
          <w:tcPr>
            <w:tcW w:w="1214" w:type="dxa"/>
            <w:tcBorders>
              <w:top w:val="single" w:sz="4" w:space="0" w:color="auto"/>
              <w:left w:val="single" w:sz="4" w:space="0" w:color="auto"/>
              <w:bottom w:val="single" w:sz="4" w:space="0" w:color="auto"/>
              <w:right w:val="single" w:sz="4" w:space="0" w:color="auto"/>
            </w:tcBorders>
            <w:vAlign w:val="center"/>
          </w:tcPr>
          <w:p w14:paraId="1DEA2009"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&lt;55</w:t>
            </w:r>
          </w:p>
        </w:tc>
        <w:tc>
          <w:tcPr>
            <w:tcW w:w="1417" w:type="dxa"/>
            <w:vMerge/>
            <w:tcBorders>
              <w:left w:val="single" w:sz="4" w:space="0" w:color="auto"/>
              <w:right w:val="single" w:sz="4" w:space="0" w:color="auto"/>
            </w:tcBorders>
            <w:vAlign w:val="center"/>
          </w:tcPr>
          <w:p w14:paraId="39DBB4E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3CB83EF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035447E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61B5B423" w14:textId="77777777" w:rsidTr="00216BC0">
        <w:trPr>
          <w:jc w:val="center"/>
        </w:trPr>
        <w:tc>
          <w:tcPr>
            <w:tcW w:w="1555" w:type="dxa"/>
            <w:vMerge/>
            <w:tcBorders>
              <w:left w:val="single" w:sz="4" w:space="0" w:color="auto"/>
              <w:right w:val="single" w:sz="4" w:space="0" w:color="auto"/>
            </w:tcBorders>
            <w:vAlign w:val="center"/>
          </w:tcPr>
          <w:p w14:paraId="7108E2D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CF3B9A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2D25602F"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≥60</w:t>
            </w:r>
          </w:p>
        </w:tc>
        <w:tc>
          <w:tcPr>
            <w:tcW w:w="1214" w:type="dxa"/>
            <w:tcBorders>
              <w:top w:val="single" w:sz="4" w:space="0" w:color="auto"/>
              <w:left w:val="single" w:sz="4" w:space="0" w:color="auto"/>
              <w:bottom w:val="single" w:sz="4" w:space="0" w:color="auto"/>
              <w:right w:val="single" w:sz="4" w:space="0" w:color="auto"/>
            </w:tcBorders>
            <w:vAlign w:val="center"/>
          </w:tcPr>
          <w:p w14:paraId="0DE7A6F2"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&lt;60</w:t>
            </w:r>
          </w:p>
        </w:tc>
        <w:tc>
          <w:tcPr>
            <w:tcW w:w="1417" w:type="dxa"/>
            <w:vMerge/>
            <w:tcBorders>
              <w:left w:val="single" w:sz="4" w:space="0" w:color="auto"/>
              <w:right w:val="single" w:sz="4" w:space="0" w:color="auto"/>
            </w:tcBorders>
            <w:vAlign w:val="center"/>
          </w:tcPr>
          <w:p w14:paraId="0AFC4A6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0BBF765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4B2B931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4CD2E2D8" w14:textId="77777777" w:rsidTr="00216BC0">
        <w:trPr>
          <w:jc w:val="center"/>
        </w:trPr>
        <w:tc>
          <w:tcPr>
            <w:tcW w:w="1555" w:type="dxa"/>
            <w:vMerge/>
            <w:tcBorders>
              <w:left w:val="single" w:sz="4" w:space="0" w:color="auto"/>
              <w:right w:val="single" w:sz="4" w:space="0" w:color="auto"/>
            </w:tcBorders>
            <w:vAlign w:val="center"/>
          </w:tcPr>
          <w:p w14:paraId="12CC8F1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4C99255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2A39595D"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≥62</w:t>
            </w:r>
          </w:p>
        </w:tc>
        <w:tc>
          <w:tcPr>
            <w:tcW w:w="1214" w:type="dxa"/>
            <w:tcBorders>
              <w:top w:val="single" w:sz="4" w:space="0" w:color="auto"/>
              <w:left w:val="single" w:sz="4" w:space="0" w:color="auto"/>
              <w:bottom w:val="single" w:sz="4" w:space="0" w:color="auto"/>
              <w:right w:val="single" w:sz="4" w:space="0" w:color="auto"/>
            </w:tcBorders>
            <w:vAlign w:val="center"/>
          </w:tcPr>
          <w:p w14:paraId="7525FC74"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&lt;62</w:t>
            </w:r>
          </w:p>
        </w:tc>
        <w:tc>
          <w:tcPr>
            <w:tcW w:w="1417" w:type="dxa"/>
            <w:vMerge/>
            <w:tcBorders>
              <w:left w:val="single" w:sz="4" w:space="0" w:color="auto"/>
              <w:right w:val="single" w:sz="4" w:space="0" w:color="auto"/>
            </w:tcBorders>
            <w:vAlign w:val="center"/>
          </w:tcPr>
          <w:p w14:paraId="4D52ECC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01521A8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45CFB80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01A30E10" w14:textId="77777777" w:rsidTr="00216BC0">
        <w:trPr>
          <w:jc w:val="center"/>
        </w:trPr>
        <w:tc>
          <w:tcPr>
            <w:tcW w:w="1555" w:type="dxa"/>
            <w:vMerge/>
            <w:tcBorders>
              <w:left w:val="single" w:sz="4" w:space="0" w:color="auto"/>
              <w:right w:val="single" w:sz="4" w:space="0" w:color="auto"/>
            </w:tcBorders>
            <w:vAlign w:val="center"/>
          </w:tcPr>
          <w:p w14:paraId="51554DA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0913A6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6E79DAAD"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≥65</w:t>
            </w:r>
          </w:p>
        </w:tc>
        <w:tc>
          <w:tcPr>
            <w:tcW w:w="1214" w:type="dxa"/>
            <w:tcBorders>
              <w:top w:val="single" w:sz="4" w:space="0" w:color="auto"/>
              <w:left w:val="single" w:sz="4" w:space="0" w:color="auto"/>
              <w:bottom w:val="single" w:sz="4" w:space="0" w:color="auto"/>
              <w:right w:val="single" w:sz="4" w:space="0" w:color="auto"/>
            </w:tcBorders>
            <w:vAlign w:val="center"/>
          </w:tcPr>
          <w:p w14:paraId="53C72292"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&lt;65</w:t>
            </w:r>
          </w:p>
        </w:tc>
        <w:tc>
          <w:tcPr>
            <w:tcW w:w="1417" w:type="dxa"/>
            <w:vMerge/>
            <w:tcBorders>
              <w:left w:val="single" w:sz="4" w:space="0" w:color="auto"/>
              <w:right w:val="single" w:sz="4" w:space="0" w:color="auto"/>
            </w:tcBorders>
            <w:vAlign w:val="center"/>
          </w:tcPr>
          <w:p w14:paraId="1986217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49BEB7A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34998C2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2311EBDD" w14:textId="77777777" w:rsidTr="00216BC0">
        <w:trPr>
          <w:jc w:val="center"/>
        </w:trPr>
        <w:tc>
          <w:tcPr>
            <w:tcW w:w="1555" w:type="dxa"/>
            <w:vMerge/>
            <w:tcBorders>
              <w:left w:val="single" w:sz="4" w:space="0" w:color="auto"/>
              <w:right w:val="single" w:sz="4" w:space="0" w:color="auto"/>
            </w:tcBorders>
            <w:vAlign w:val="center"/>
          </w:tcPr>
          <w:p w14:paraId="675F376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4ADC6D9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144 – 216 </w:t>
            </w:r>
            <w:proofErr w:type="spellStart"/>
            <w:r w:rsidRPr="003B7740">
              <w:rPr>
                <w:rFonts w:eastAsia="Times New Roman" w:cs="Times New Roman"/>
                <w:szCs w:val="24"/>
                <w:lang w:eastAsia="ru-RU"/>
              </w:rPr>
              <w:t>мес.</w:t>
            </w:r>
            <w:r w:rsidRPr="003B7740">
              <w:rPr>
                <w:rFonts w:eastAsia="Times New Roman" w:cs="Times New Roman"/>
                <w:szCs w:val="24"/>
                <w:vertAlign w:val="superscript"/>
                <w:lang w:eastAsia="ru-RU"/>
              </w:rPr>
              <w:t>e</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056507A3"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≥67</w:t>
            </w:r>
          </w:p>
        </w:tc>
        <w:tc>
          <w:tcPr>
            <w:tcW w:w="1214" w:type="dxa"/>
            <w:tcBorders>
              <w:top w:val="single" w:sz="4" w:space="0" w:color="auto"/>
              <w:left w:val="single" w:sz="4" w:space="0" w:color="auto"/>
              <w:bottom w:val="single" w:sz="4" w:space="0" w:color="auto"/>
              <w:right w:val="single" w:sz="4" w:space="0" w:color="auto"/>
            </w:tcBorders>
            <w:vAlign w:val="center"/>
          </w:tcPr>
          <w:p w14:paraId="0FE29A29"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&lt;67</w:t>
            </w:r>
          </w:p>
        </w:tc>
        <w:tc>
          <w:tcPr>
            <w:tcW w:w="1417" w:type="dxa"/>
            <w:vMerge/>
            <w:tcBorders>
              <w:left w:val="single" w:sz="4" w:space="0" w:color="auto"/>
              <w:right w:val="single" w:sz="4" w:space="0" w:color="auto"/>
            </w:tcBorders>
            <w:vAlign w:val="center"/>
          </w:tcPr>
          <w:p w14:paraId="0340D53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69413D6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06DE8E9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4A0072ED"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192341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60E3F4D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Тромбоциты,</w:t>
            </w:r>
          </w:p>
          <w:p w14:paraId="2434002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10</w:t>
            </w:r>
            <w:r w:rsidRPr="003B7740">
              <w:rPr>
                <w:rFonts w:eastAsia="Times New Roman" w:cs="Times New Roman"/>
                <w:szCs w:val="24"/>
                <w:vertAlign w:val="superscript"/>
                <w:lang w:eastAsia="ru-RU"/>
              </w:rPr>
              <w:t>3</w:t>
            </w:r>
            <w:r w:rsidRPr="003B7740">
              <w:rPr>
                <w:rFonts w:eastAsia="Times New Roman" w:cs="Times New Roman"/>
                <w:szCs w:val="24"/>
                <w:lang w:eastAsia="ru-RU"/>
              </w:rPr>
              <w:t>/</w:t>
            </w:r>
            <w:proofErr w:type="spellStart"/>
            <w:r w:rsidRPr="003B7740">
              <w:rPr>
                <w:rFonts w:eastAsia="Times New Roman" w:cs="Times New Roman"/>
                <w:szCs w:val="24"/>
                <w:lang w:eastAsia="ru-RU"/>
              </w:rPr>
              <w:t>мкл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79F75BCB"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≥150</w:t>
            </w:r>
          </w:p>
        </w:tc>
        <w:tc>
          <w:tcPr>
            <w:tcW w:w="1214" w:type="dxa"/>
            <w:tcBorders>
              <w:top w:val="single" w:sz="4" w:space="0" w:color="auto"/>
              <w:left w:val="single" w:sz="4" w:space="0" w:color="auto"/>
              <w:bottom w:val="single" w:sz="4" w:space="0" w:color="auto"/>
              <w:right w:val="single" w:sz="4" w:space="0" w:color="auto"/>
            </w:tcBorders>
            <w:vAlign w:val="center"/>
          </w:tcPr>
          <w:p w14:paraId="21896359"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100-149</w:t>
            </w:r>
          </w:p>
        </w:tc>
        <w:tc>
          <w:tcPr>
            <w:tcW w:w="1417" w:type="dxa"/>
            <w:tcBorders>
              <w:top w:val="single" w:sz="4" w:space="0" w:color="auto"/>
              <w:left w:val="single" w:sz="4" w:space="0" w:color="auto"/>
              <w:bottom w:val="single" w:sz="4" w:space="0" w:color="auto"/>
              <w:right w:val="single" w:sz="4" w:space="0" w:color="auto"/>
            </w:tcBorders>
            <w:vAlign w:val="center"/>
          </w:tcPr>
          <w:p w14:paraId="2EB516B0"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7434311B"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114CCA7A"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&lt;20</w:t>
            </w:r>
          </w:p>
        </w:tc>
      </w:tr>
      <w:tr w:rsidR="00A2047A" w:rsidRPr="003B7740" w14:paraId="4326E93E"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E45C85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2622733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Билирубин,</w:t>
            </w:r>
          </w:p>
          <w:p w14:paraId="12AAC9C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мг/</w:t>
            </w:r>
            <w:proofErr w:type="spellStart"/>
            <w:r w:rsidRPr="003B7740">
              <w:rPr>
                <w:rFonts w:eastAsia="Times New Roman" w:cs="Times New Roman"/>
                <w:szCs w:val="24"/>
                <w:lang w:eastAsia="ru-RU"/>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3D0B344D"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71E24E7A"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11E99CBA"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4A2E4F88"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6DADE494"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&gt;12.0</w:t>
            </w:r>
          </w:p>
        </w:tc>
      </w:tr>
      <w:tr w:rsidR="00A2047A" w:rsidRPr="003B7740" w14:paraId="2DC3B509" w14:textId="77777777" w:rsidTr="00216BC0">
        <w:trPr>
          <w:jc w:val="center"/>
        </w:trPr>
        <w:tc>
          <w:tcPr>
            <w:tcW w:w="1555" w:type="dxa"/>
            <w:vMerge w:val="restart"/>
            <w:tcBorders>
              <w:top w:val="single" w:sz="4" w:space="0" w:color="auto"/>
              <w:left w:val="single" w:sz="4" w:space="0" w:color="auto"/>
              <w:right w:val="single" w:sz="4" w:space="0" w:color="auto"/>
            </w:tcBorders>
            <w:vAlign w:val="center"/>
          </w:tcPr>
          <w:p w14:paraId="46CEC38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052F908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Креатинин </w:t>
            </w:r>
            <w:r w:rsidRPr="003B7740">
              <w:rPr>
                <w:rFonts w:eastAsia="Times New Roman" w:cs="Times New Roman"/>
                <w:szCs w:val="24"/>
                <w:lang w:eastAsia="ru-RU"/>
              </w:rPr>
              <w:lastRenderedPageBreak/>
              <w:t>соответственно возрастной группе, мг/</w:t>
            </w:r>
            <w:proofErr w:type="spellStart"/>
            <w:r w:rsidRPr="003B7740">
              <w:rPr>
                <w:rFonts w:eastAsia="Times New Roman" w:cs="Times New Roman"/>
                <w:szCs w:val="24"/>
                <w:lang w:eastAsia="ru-RU"/>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0CC90C6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214" w:type="dxa"/>
            <w:tcBorders>
              <w:top w:val="single" w:sz="4" w:space="0" w:color="auto"/>
              <w:left w:val="single" w:sz="4" w:space="0" w:color="auto"/>
              <w:bottom w:val="single" w:sz="4" w:space="0" w:color="auto"/>
              <w:right w:val="single" w:sz="4" w:space="0" w:color="auto"/>
            </w:tcBorders>
            <w:vAlign w:val="center"/>
          </w:tcPr>
          <w:p w14:paraId="17EE629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2F497FD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31BA496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29EB64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20E44E13" w14:textId="77777777" w:rsidTr="00216BC0">
        <w:trPr>
          <w:jc w:val="center"/>
        </w:trPr>
        <w:tc>
          <w:tcPr>
            <w:tcW w:w="1555" w:type="dxa"/>
            <w:vMerge/>
            <w:tcBorders>
              <w:left w:val="single" w:sz="4" w:space="0" w:color="auto"/>
              <w:right w:val="single" w:sz="4" w:space="0" w:color="auto"/>
            </w:tcBorders>
            <w:vAlign w:val="center"/>
          </w:tcPr>
          <w:p w14:paraId="4804DBA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D6C9200"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492A0A80"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&lt;0.8</w:t>
            </w:r>
          </w:p>
        </w:tc>
        <w:tc>
          <w:tcPr>
            <w:tcW w:w="1214" w:type="dxa"/>
            <w:tcBorders>
              <w:top w:val="single" w:sz="4" w:space="0" w:color="auto"/>
              <w:left w:val="single" w:sz="4" w:space="0" w:color="auto"/>
              <w:bottom w:val="single" w:sz="4" w:space="0" w:color="auto"/>
              <w:right w:val="single" w:sz="4" w:space="0" w:color="auto"/>
            </w:tcBorders>
            <w:vAlign w:val="center"/>
          </w:tcPr>
          <w:p w14:paraId="6CE1BE1E"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0.8-0.9</w:t>
            </w:r>
          </w:p>
        </w:tc>
        <w:tc>
          <w:tcPr>
            <w:tcW w:w="1417" w:type="dxa"/>
            <w:tcBorders>
              <w:top w:val="single" w:sz="4" w:space="0" w:color="auto"/>
              <w:left w:val="single" w:sz="4" w:space="0" w:color="auto"/>
              <w:bottom w:val="single" w:sz="4" w:space="0" w:color="auto"/>
              <w:right w:val="single" w:sz="4" w:space="0" w:color="auto"/>
            </w:tcBorders>
            <w:vAlign w:val="center"/>
          </w:tcPr>
          <w:p w14:paraId="2B477B23"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704BB977"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2416FC93"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≥1.6</w:t>
            </w:r>
          </w:p>
        </w:tc>
      </w:tr>
      <w:tr w:rsidR="00A2047A" w:rsidRPr="003B7740" w14:paraId="07DE9F6E" w14:textId="77777777" w:rsidTr="00216BC0">
        <w:trPr>
          <w:jc w:val="center"/>
        </w:trPr>
        <w:tc>
          <w:tcPr>
            <w:tcW w:w="1555" w:type="dxa"/>
            <w:vMerge/>
            <w:tcBorders>
              <w:left w:val="single" w:sz="4" w:space="0" w:color="auto"/>
              <w:right w:val="single" w:sz="4" w:space="0" w:color="auto"/>
            </w:tcBorders>
            <w:vAlign w:val="center"/>
          </w:tcPr>
          <w:p w14:paraId="7193EAF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2AB060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0613798A"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&lt;0.3</w:t>
            </w:r>
          </w:p>
        </w:tc>
        <w:tc>
          <w:tcPr>
            <w:tcW w:w="1214" w:type="dxa"/>
            <w:tcBorders>
              <w:top w:val="single" w:sz="4" w:space="0" w:color="auto"/>
              <w:left w:val="single" w:sz="4" w:space="0" w:color="auto"/>
              <w:bottom w:val="single" w:sz="4" w:space="0" w:color="auto"/>
              <w:right w:val="single" w:sz="4" w:space="0" w:color="auto"/>
            </w:tcBorders>
            <w:vAlign w:val="center"/>
          </w:tcPr>
          <w:p w14:paraId="342A56AF"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0.3-0.4</w:t>
            </w:r>
          </w:p>
        </w:tc>
        <w:tc>
          <w:tcPr>
            <w:tcW w:w="1417" w:type="dxa"/>
            <w:tcBorders>
              <w:top w:val="single" w:sz="4" w:space="0" w:color="auto"/>
              <w:left w:val="single" w:sz="4" w:space="0" w:color="auto"/>
              <w:bottom w:val="single" w:sz="4" w:space="0" w:color="auto"/>
              <w:right w:val="single" w:sz="4" w:space="0" w:color="auto"/>
            </w:tcBorders>
            <w:vAlign w:val="center"/>
          </w:tcPr>
          <w:p w14:paraId="574C5037"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25AE2340"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248B1CDA"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≥1.2</w:t>
            </w:r>
          </w:p>
        </w:tc>
      </w:tr>
      <w:tr w:rsidR="00A2047A" w:rsidRPr="003B7740" w14:paraId="7F3406DF" w14:textId="77777777" w:rsidTr="00216BC0">
        <w:trPr>
          <w:jc w:val="center"/>
        </w:trPr>
        <w:tc>
          <w:tcPr>
            <w:tcW w:w="1555" w:type="dxa"/>
            <w:vMerge/>
            <w:tcBorders>
              <w:left w:val="single" w:sz="4" w:space="0" w:color="auto"/>
              <w:right w:val="single" w:sz="4" w:space="0" w:color="auto"/>
            </w:tcBorders>
            <w:vAlign w:val="center"/>
          </w:tcPr>
          <w:p w14:paraId="0296F65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474FDA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47331921"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&lt;0.4</w:t>
            </w:r>
          </w:p>
        </w:tc>
        <w:tc>
          <w:tcPr>
            <w:tcW w:w="1214" w:type="dxa"/>
            <w:tcBorders>
              <w:top w:val="single" w:sz="4" w:space="0" w:color="auto"/>
              <w:left w:val="single" w:sz="4" w:space="0" w:color="auto"/>
              <w:bottom w:val="single" w:sz="4" w:space="0" w:color="auto"/>
              <w:right w:val="single" w:sz="4" w:space="0" w:color="auto"/>
            </w:tcBorders>
            <w:vAlign w:val="center"/>
          </w:tcPr>
          <w:p w14:paraId="0E57D956"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0.4-0.5</w:t>
            </w:r>
          </w:p>
        </w:tc>
        <w:tc>
          <w:tcPr>
            <w:tcW w:w="1417" w:type="dxa"/>
            <w:tcBorders>
              <w:top w:val="single" w:sz="4" w:space="0" w:color="auto"/>
              <w:left w:val="single" w:sz="4" w:space="0" w:color="auto"/>
              <w:bottom w:val="single" w:sz="4" w:space="0" w:color="auto"/>
              <w:right w:val="single" w:sz="4" w:space="0" w:color="auto"/>
            </w:tcBorders>
            <w:vAlign w:val="center"/>
          </w:tcPr>
          <w:p w14:paraId="5B39839E"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487B3A43"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3A76EB77"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≥1.5</w:t>
            </w:r>
          </w:p>
        </w:tc>
      </w:tr>
      <w:tr w:rsidR="00A2047A" w:rsidRPr="003B7740" w14:paraId="3F3C219D" w14:textId="77777777" w:rsidTr="00216BC0">
        <w:trPr>
          <w:jc w:val="center"/>
        </w:trPr>
        <w:tc>
          <w:tcPr>
            <w:tcW w:w="1555" w:type="dxa"/>
            <w:vMerge/>
            <w:tcBorders>
              <w:left w:val="single" w:sz="4" w:space="0" w:color="auto"/>
              <w:right w:val="single" w:sz="4" w:space="0" w:color="auto"/>
            </w:tcBorders>
            <w:vAlign w:val="center"/>
          </w:tcPr>
          <w:p w14:paraId="09F8A6A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231D2DA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316D3E3B"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&lt;0.6</w:t>
            </w:r>
          </w:p>
        </w:tc>
        <w:tc>
          <w:tcPr>
            <w:tcW w:w="1214" w:type="dxa"/>
            <w:tcBorders>
              <w:top w:val="single" w:sz="4" w:space="0" w:color="auto"/>
              <w:left w:val="single" w:sz="4" w:space="0" w:color="auto"/>
              <w:bottom w:val="single" w:sz="4" w:space="0" w:color="auto"/>
              <w:right w:val="single" w:sz="4" w:space="0" w:color="auto"/>
            </w:tcBorders>
            <w:vAlign w:val="center"/>
          </w:tcPr>
          <w:p w14:paraId="46F919C0"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0.6-0.8</w:t>
            </w:r>
          </w:p>
        </w:tc>
        <w:tc>
          <w:tcPr>
            <w:tcW w:w="1417" w:type="dxa"/>
            <w:tcBorders>
              <w:top w:val="single" w:sz="4" w:space="0" w:color="auto"/>
              <w:left w:val="single" w:sz="4" w:space="0" w:color="auto"/>
              <w:bottom w:val="single" w:sz="4" w:space="0" w:color="auto"/>
              <w:right w:val="single" w:sz="4" w:space="0" w:color="auto"/>
            </w:tcBorders>
            <w:vAlign w:val="center"/>
          </w:tcPr>
          <w:p w14:paraId="5D5DBD0E"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702AA7E9"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2F789014"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≥2.3</w:t>
            </w:r>
          </w:p>
        </w:tc>
      </w:tr>
      <w:tr w:rsidR="00A2047A" w:rsidRPr="003B7740" w14:paraId="5603E191" w14:textId="77777777" w:rsidTr="00216BC0">
        <w:trPr>
          <w:jc w:val="center"/>
        </w:trPr>
        <w:tc>
          <w:tcPr>
            <w:tcW w:w="1555" w:type="dxa"/>
            <w:vMerge/>
            <w:tcBorders>
              <w:left w:val="single" w:sz="4" w:space="0" w:color="auto"/>
              <w:right w:val="single" w:sz="4" w:space="0" w:color="auto"/>
            </w:tcBorders>
            <w:vAlign w:val="center"/>
          </w:tcPr>
          <w:p w14:paraId="00E24F6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050D650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6DE8CCD9"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&lt;0.7</w:t>
            </w:r>
          </w:p>
        </w:tc>
        <w:tc>
          <w:tcPr>
            <w:tcW w:w="1214" w:type="dxa"/>
            <w:tcBorders>
              <w:top w:val="single" w:sz="4" w:space="0" w:color="auto"/>
              <w:left w:val="single" w:sz="4" w:space="0" w:color="auto"/>
              <w:bottom w:val="single" w:sz="4" w:space="0" w:color="auto"/>
              <w:right w:val="single" w:sz="4" w:space="0" w:color="auto"/>
            </w:tcBorders>
            <w:vAlign w:val="center"/>
          </w:tcPr>
          <w:p w14:paraId="1707A557"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0.7-1.0</w:t>
            </w:r>
          </w:p>
        </w:tc>
        <w:tc>
          <w:tcPr>
            <w:tcW w:w="1417" w:type="dxa"/>
            <w:tcBorders>
              <w:top w:val="single" w:sz="4" w:space="0" w:color="auto"/>
              <w:left w:val="single" w:sz="4" w:space="0" w:color="auto"/>
              <w:bottom w:val="single" w:sz="4" w:space="0" w:color="auto"/>
              <w:right w:val="single" w:sz="4" w:space="0" w:color="auto"/>
            </w:tcBorders>
            <w:vAlign w:val="center"/>
          </w:tcPr>
          <w:p w14:paraId="1B5EC29D"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1D5CC9DE"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0BB91268"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≥2.6</w:t>
            </w:r>
          </w:p>
        </w:tc>
      </w:tr>
      <w:tr w:rsidR="00A2047A" w:rsidRPr="003B7740" w14:paraId="5DF3C451" w14:textId="77777777" w:rsidTr="00216BC0">
        <w:trPr>
          <w:jc w:val="center"/>
        </w:trPr>
        <w:tc>
          <w:tcPr>
            <w:tcW w:w="1555" w:type="dxa"/>
            <w:vMerge/>
            <w:tcBorders>
              <w:left w:val="single" w:sz="4" w:space="0" w:color="auto"/>
              <w:right w:val="single" w:sz="4" w:space="0" w:color="auto"/>
            </w:tcBorders>
            <w:vAlign w:val="center"/>
          </w:tcPr>
          <w:p w14:paraId="6DF163F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609426C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144 – 216 </w:t>
            </w:r>
            <w:proofErr w:type="spellStart"/>
            <w:r w:rsidRPr="003B7740">
              <w:rPr>
                <w:rFonts w:eastAsia="Times New Roman" w:cs="Times New Roman"/>
                <w:szCs w:val="24"/>
                <w:lang w:eastAsia="ru-RU"/>
              </w:rPr>
              <w:t>мес.</w:t>
            </w:r>
            <w:r w:rsidRPr="003B7740">
              <w:rPr>
                <w:rFonts w:eastAsia="Times New Roman" w:cs="Times New Roman"/>
                <w:szCs w:val="24"/>
                <w:vertAlign w:val="superscript"/>
                <w:lang w:eastAsia="ru-RU"/>
              </w:rPr>
              <w:t>e</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2EA1C29E"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&lt;1.0</w:t>
            </w:r>
          </w:p>
        </w:tc>
        <w:tc>
          <w:tcPr>
            <w:tcW w:w="1214" w:type="dxa"/>
            <w:tcBorders>
              <w:top w:val="single" w:sz="4" w:space="0" w:color="auto"/>
              <w:left w:val="single" w:sz="4" w:space="0" w:color="auto"/>
              <w:bottom w:val="single" w:sz="4" w:space="0" w:color="auto"/>
              <w:right w:val="single" w:sz="4" w:space="0" w:color="auto"/>
            </w:tcBorders>
            <w:vAlign w:val="center"/>
          </w:tcPr>
          <w:p w14:paraId="0EB40510"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1.0-1.6</w:t>
            </w:r>
          </w:p>
        </w:tc>
        <w:tc>
          <w:tcPr>
            <w:tcW w:w="1417" w:type="dxa"/>
            <w:tcBorders>
              <w:top w:val="single" w:sz="4" w:space="0" w:color="auto"/>
              <w:left w:val="single" w:sz="4" w:space="0" w:color="auto"/>
              <w:bottom w:val="single" w:sz="4" w:space="0" w:color="auto"/>
              <w:right w:val="single" w:sz="4" w:space="0" w:color="auto"/>
            </w:tcBorders>
            <w:vAlign w:val="center"/>
          </w:tcPr>
          <w:p w14:paraId="2B32EC3D"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5B9DA731"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4A23E422"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≥4.2</w:t>
            </w:r>
          </w:p>
        </w:tc>
      </w:tr>
      <w:tr w:rsidR="00A2047A" w:rsidRPr="003B7740" w14:paraId="4705BD3C"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BBF3AB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223BFF1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Шкала Глазго,</w:t>
            </w:r>
          </w:p>
          <w:p w14:paraId="72B58D7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spellStart"/>
            <w:r w:rsidRPr="003B7740">
              <w:rPr>
                <w:rFonts w:eastAsia="Times New Roman" w:cs="Times New Roman"/>
                <w:szCs w:val="24"/>
                <w:lang w:eastAsia="ru-RU"/>
              </w:rPr>
              <w:t>Баллы</w:t>
            </w:r>
            <w:r w:rsidRPr="003B7740">
              <w:rPr>
                <w:rFonts w:eastAsia="Times New Roman" w:cs="Times New Roman"/>
                <w:szCs w:val="24"/>
                <w:vertAlign w:val="superscript"/>
                <w:lang w:eastAsia="ru-RU"/>
              </w:rPr>
              <w:t>f</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3A01CB7A"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15</w:t>
            </w:r>
          </w:p>
        </w:tc>
        <w:tc>
          <w:tcPr>
            <w:tcW w:w="1214" w:type="dxa"/>
            <w:tcBorders>
              <w:top w:val="single" w:sz="4" w:space="0" w:color="auto"/>
              <w:left w:val="single" w:sz="4" w:space="0" w:color="auto"/>
              <w:bottom w:val="single" w:sz="4" w:space="0" w:color="auto"/>
              <w:right w:val="single" w:sz="4" w:space="0" w:color="auto"/>
            </w:tcBorders>
            <w:vAlign w:val="center"/>
          </w:tcPr>
          <w:p w14:paraId="71E7E3DB"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681D2EE9"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429D7F47"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6-9</w:t>
            </w:r>
          </w:p>
        </w:tc>
        <w:tc>
          <w:tcPr>
            <w:tcW w:w="1701" w:type="dxa"/>
            <w:tcBorders>
              <w:top w:val="single" w:sz="4" w:space="0" w:color="auto"/>
              <w:left w:val="single" w:sz="4" w:space="0" w:color="auto"/>
              <w:bottom w:val="single" w:sz="4" w:space="0" w:color="auto"/>
              <w:right w:val="single" w:sz="4" w:space="0" w:color="auto"/>
            </w:tcBorders>
            <w:vAlign w:val="center"/>
          </w:tcPr>
          <w:p w14:paraId="2F28B071"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&lt;6</w:t>
            </w:r>
          </w:p>
        </w:tc>
      </w:tr>
    </w:tbl>
    <w:p w14:paraId="42398D00"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Примечания:</w:t>
      </w:r>
    </w:p>
    <w:p w14:paraId="34E3098D"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xml:space="preserve">a – Оценка по шкале </w:t>
      </w:r>
      <w:proofErr w:type="spellStart"/>
      <w:r w:rsidRPr="003B7740">
        <w:rPr>
          <w:rFonts w:eastAsia="Times New Roman" w:cs="Times New Roman"/>
          <w:szCs w:val="24"/>
          <w:lang w:eastAsia="ru-RU"/>
        </w:rPr>
        <w:t>pSOFA</w:t>
      </w:r>
      <w:proofErr w:type="spellEnd"/>
      <w:r w:rsidRPr="003B7740">
        <w:rPr>
          <w:rFonts w:eastAsia="Times New Roman" w:cs="Times New Roman"/>
          <w:szCs w:val="24"/>
          <w:lang w:eastAsia="ru-RU"/>
        </w:rPr>
        <w:t xml:space="preserve">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w:t>
      </w:r>
      <w:proofErr w:type="spellStart"/>
      <w:r w:rsidRPr="003B7740">
        <w:rPr>
          <w:rFonts w:eastAsia="Times New Roman" w:cs="Times New Roman"/>
          <w:szCs w:val="24"/>
          <w:lang w:eastAsia="ru-RU"/>
        </w:rPr>
        <w:t>pSOFA</w:t>
      </w:r>
      <w:proofErr w:type="spellEnd"/>
      <w:r w:rsidRPr="003B7740">
        <w:rPr>
          <w:rFonts w:eastAsia="Times New Roman" w:cs="Times New Roman"/>
          <w:szCs w:val="24"/>
          <w:lang w:eastAsia="ru-RU"/>
        </w:rPr>
        <w:t xml:space="preserve"> достигается суммированием оценок по 6 системам органов (от 0 до 24 баллов). Чем выше итоговое значение в баллах, тем хуже прогноз.</w:t>
      </w:r>
    </w:p>
    <w:p w14:paraId="04F223D1"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b – PaO</w:t>
      </w:r>
      <w:r w:rsidRPr="003B7740">
        <w:rPr>
          <w:rFonts w:eastAsia="Times New Roman" w:cs="Times New Roman"/>
          <w:szCs w:val="24"/>
          <w:vertAlign w:val="subscript"/>
          <w:lang w:eastAsia="ru-RU"/>
        </w:rPr>
        <w:t>2</w:t>
      </w:r>
      <w:r w:rsidRPr="003B7740">
        <w:rPr>
          <w:rFonts w:eastAsia="Times New Roman" w:cs="Times New Roman"/>
          <w:szCs w:val="24"/>
          <w:lang w:eastAsia="ru-RU"/>
        </w:rPr>
        <w:t xml:space="preserve"> измеряется в миллиметрах ртутного столба.</w:t>
      </w:r>
    </w:p>
    <w:p w14:paraId="5854C83D"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с – в расчете используется значение SpO</w:t>
      </w:r>
      <w:r w:rsidRPr="003B7740">
        <w:rPr>
          <w:rFonts w:eastAsia="Times New Roman" w:cs="Times New Roman"/>
          <w:szCs w:val="24"/>
          <w:vertAlign w:val="subscript"/>
          <w:lang w:eastAsia="ru-RU"/>
        </w:rPr>
        <w:t>2</w:t>
      </w:r>
      <w:r w:rsidRPr="003B7740">
        <w:rPr>
          <w:rFonts w:eastAsia="Times New Roman" w:cs="Times New Roman"/>
          <w:szCs w:val="24"/>
          <w:lang w:eastAsia="ru-RU"/>
        </w:rPr>
        <w:t xml:space="preserve"> 97% и ниже.</w:t>
      </w:r>
    </w:p>
    <w:p w14:paraId="4792B8A8"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xml:space="preserve">d – Среднее артериальное давление (САД, миллиметры ртутного столба) 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w:t>
      </w:r>
      <w:proofErr w:type="spellStart"/>
      <w:r w:rsidRPr="003B7740">
        <w:rPr>
          <w:rFonts w:eastAsia="Times New Roman" w:cs="Times New Roman"/>
          <w:szCs w:val="24"/>
          <w:lang w:eastAsia="ru-RU"/>
        </w:rPr>
        <w:t>вазопрессоров</w:t>
      </w:r>
      <w:proofErr w:type="spellEnd"/>
      <w:r w:rsidRPr="003B7740">
        <w:rPr>
          <w:rFonts w:eastAsia="Times New Roman" w:cs="Times New Roman"/>
          <w:szCs w:val="24"/>
          <w:lang w:eastAsia="ru-RU"/>
        </w:rPr>
        <w:t xml:space="preserve"> как минимум в течение 1 часа.</w:t>
      </w:r>
    </w:p>
    <w:p w14:paraId="62C2DF78"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e – Точкой отсечения является возраст пациентов старше 18 лет (216 месяцев жизни), когда должна использоваться оригинальная шкала SOFA.</w:t>
      </w:r>
    </w:p>
    <w:p w14:paraId="6903E1A6"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f – Расчет производился по педиатрической модификации Шкалы Комы Глазго.</w:t>
      </w:r>
    </w:p>
    <w:p w14:paraId="54F47C1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Модификация шкалы комы Глазго, используемой для оценки дисфункции центральной нервной системы у детей, представлена ниже:</w:t>
      </w:r>
    </w:p>
    <w:p w14:paraId="42494F9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267"/>
        <w:gridCol w:w="2102"/>
        <w:gridCol w:w="2831"/>
        <w:gridCol w:w="1110"/>
      </w:tblGrid>
      <w:tr w:rsidR="00A2047A" w:rsidRPr="003B7740" w14:paraId="3613450E" w14:textId="77777777" w:rsidTr="00216BC0">
        <w:trPr>
          <w:jc w:val="center"/>
        </w:trPr>
        <w:tc>
          <w:tcPr>
            <w:tcW w:w="1577" w:type="dxa"/>
            <w:vAlign w:val="center"/>
          </w:tcPr>
          <w:p w14:paraId="117EB6B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453424B5" w14:textId="77777777" w:rsidR="00A2047A" w:rsidRPr="003B7740" w:rsidRDefault="00A2047A" w:rsidP="00216BC0">
            <w:pPr>
              <w:widowControl w:val="0"/>
              <w:autoSpaceDE w:val="0"/>
              <w:autoSpaceDN w:val="0"/>
              <w:spacing w:line="240" w:lineRule="auto"/>
              <w:jc w:val="center"/>
              <w:rPr>
                <w:rFonts w:eastAsia="Times New Roman" w:cs="Times New Roman"/>
                <w:b/>
                <w:szCs w:val="24"/>
                <w:lang w:eastAsia="ru-RU"/>
              </w:rPr>
            </w:pPr>
            <w:r w:rsidRPr="003B7740">
              <w:rPr>
                <w:rFonts w:eastAsia="Times New Roman" w:cs="Times New Roman"/>
                <w:b/>
                <w:szCs w:val="24"/>
                <w:lang w:eastAsia="ru-RU"/>
              </w:rPr>
              <w:t>Старше 1 года</w:t>
            </w:r>
          </w:p>
        </w:tc>
        <w:tc>
          <w:tcPr>
            <w:tcW w:w="3076" w:type="dxa"/>
            <w:vAlign w:val="center"/>
          </w:tcPr>
          <w:p w14:paraId="7C70FD41" w14:textId="77777777" w:rsidR="00A2047A" w:rsidRPr="003B7740" w:rsidRDefault="00A2047A" w:rsidP="00216BC0">
            <w:pPr>
              <w:widowControl w:val="0"/>
              <w:autoSpaceDE w:val="0"/>
              <w:autoSpaceDN w:val="0"/>
              <w:spacing w:line="240" w:lineRule="auto"/>
              <w:jc w:val="center"/>
              <w:rPr>
                <w:rFonts w:eastAsia="Times New Roman" w:cs="Times New Roman"/>
                <w:b/>
                <w:szCs w:val="24"/>
                <w:lang w:eastAsia="ru-RU"/>
              </w:rPr>
            </w:pPr>
            <w:r w:rsidRPr="003B7740">
              <w:rPr>
                <w:rFonts w:eastAsia="Times New Roman" w:cs="Times New Roman"/>
                <w:b/>
                <w:szCs w:val="24"/>
                <w:lang w:eastAsia="ru-RU"/>
              </w:rPr>
              <w:t>Младше 1 года</w:t>
            </w:r>
          </w:p>
        </w:tc>
        <w:tc>
          <w:tcPr>
            <w:tcW w:w="1161" w:type="dxa"/>
            <w:vAlign w:val="center"/>
          </w:tcPr>
          <w:p w14:paraId="15B0AE1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Оценка</w:t>
            </w:r>
          </w:p>
        </w:tc>
      </w:tr>
      <w:tr w:rsidR="00A2047A" w:rsidRPr="003B7740" w14:paraId="2B0EF1A4" w14:textId="77777777" w:rsidTr="00216BC0">
        <w:trPr>
          <w:jc w:val="center"/>
        </w:trPr>
        <w:tc>
          <w:tcPr>
            <w:tcW w:w="1577" w:type="dxa"/>
            <w:vMerge w:val="restart"/>
            <w:vAlign w:val="center"/>
          </w:tcPr>
          <w:p w14:paraId="1C4CF35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Открывание глаз</w:t>
            </w:r>
          </w:p>
        </w:tc>
        <w:tc>
          <w:tcPr>
            <w:tcW w:w="4102" w:type="dxa"/>
            <w:gridSpan w:val="2"/>
            <w:vAlign w:val="center"/>
          </w:tcPr>
          <w:p w14:paraId="4F21295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Спонтанное</w:t>
            </w:r>
          </w:p>
        </w:tc>
        <w:tc>
          <w:tcPr>
            <w:tcW w:w="3076" w:type="dxa"/>
            <w:vAlign w:val="center"/>
          </w:tcPr>
          <w:p w14:paraId="463C311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Спонтанное</w:t>
            </w:r>
          </w:p>
        </w:tc>
        <w:tc>
          <w:tcPr>
            <w:tcW w:w="1161" w:type="dxa"/>
            <w:vAlign w:val="center"/>
          </w:tcPr>
          <w:p w14:paraId="0E353A6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w:t>
            </w:r>
          </w:p>
        </w:tc>
      </w:tr>
      <w:tr w:rsidR="00A2047A" w:rsidRPr="003B7740" w14:paraId="273D7256" w14:textId="77777777" w:rsidTr="00216BC0">
        <w:trPr>
          <w:jc w:val="center"/>
        </w:trPr>
        <w:tc>
          <w:tcPr>
            <w:tcW w:w="1577" w:type="dxa"/>
            <w:vMerge/>
            <w:vAlign w:val="center"/>
          </w:tcPr>
          <w:p w14:paraId="7758E11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27C0184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 вербальную команду</w:t>
            </w:r>
          </w:p>
        </w:tc>
        <w:tc>
          <w:tcPr>
            <w:tcW w:w="3076" w:type="dxa"/>
            <w:vAlign w:val="center"/>
          </w:tcPr>
          <w:p w14:paraId="0F6F5AD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 окрик</w:t>
            </w:r>
          </w:p>
        </w:tc>
        <w:tc>
          <w:tcPr>
            <w:tcW w:w="1161" w:type="dxa"/>
            <w:vAlign w:val="center"/>
          </w:tcPr>
          <w:p w14:paraId="3DFCD32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w:t>
            </w:r>
          </w:p>
        </w:tc>
      </w:tr>
      <w:tr w:rsidR="00A2047A" w:rsidRPr="003B7740" w14:paraId="452E73FF" w14:textId="77777777" w:rsidTr="00216BC0">
        <w:trPr>
          <w:jc w:val="center"/>
        </w:trPr>
        <w:tc>
          <w:tcPr>
            <w:tcW w:w="1577" w:type="dxa"/>
            <w:vMerge/>
            <w:vAlign w:val="center"/>
          </w:tcPr>
          <w:p w14:paraId="7B5807A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7B2BB87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 боль</w:t>
            </w:r>
          </w:p>
        </w:tc>
        <w:tc>
          <w:tcPr>
            <w:tcW w:w="3076" w:type="dxa"/>
            <w:vAlign w:val="center"/>
          </w:tcPr>
          <w:p w14:paraId="57516D4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 боль</w:t>
            </w:r>
          </w:p>
        </w:tc>
        <w:tc>
          <w:tcPr>
            <w:tcW w:w="1161" w:type="dxa"/>
            <w:vAlign w:val="center"/>
          </w:tcPr>
          <w:p w14:paraId="69D901F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w:t>
            </w:r>
          </w:p>
        </w:tc>
      </w:tr>
      <w:tr w:rsidR="00A2047A" w:rsidRPr="003B7740" w14:paraId="7F6C83AD" w14:textId="77777777" w:rsidTr="00216BC0">
        <w:trPr>
          <w:jc w:val="center"/>
        </w:trPr>
        <w:tc>
          <w:tcPr>
            <w:tcW w:w="1577" w:type="dxa"/>
            <w:vMerge/>
            <w:vAlign w:val="center"/>
          </w:tcPr>
          <w:p w14:paraId="2224C7B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780F902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Нет реакции</w:t>
            </w:r>
          </w:p>
        </w:tc>
        <w:tc>
          <w:tcPr>
            <w:tcW w:w="3076" w:type="dxa"/>
            <w:vAlign w:val="center"/>
          </w:tcPr>
          <w:p w14:paraId="0819F0A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Нет реакции</w:t>
            </w:r>
          </w:p>
        </w:tc>
        <w:tc>
          <w:tcPr>
            <w:tcW w:w="1161" w:type="dxa"/>
            <w:vAlign w:val="center"/>
          </w:tcPr>
          <w:p w14:paraId="6630F67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w:t>
            </w:r>
          </w:p>
        </w:tc>
      </w:tr>
      <w:tr w:rsidR="00A2047A" w:rsidRPr="003B7740" w14:paraId="57968BF4" w14:textId="77777777" w:rsidTr="00216BC0">
        <w:trPr>
          <w:jc w:val="center"/>
        </w:trPr>
        <w:tc>
          <w:tcPr>
            <w:tcW w:w="1577" w:type="dxa"/>
            <w:vMerge w:val="restart"/>
            <w:vAlign w:val="center"/>
          </w:tcPr>
          <w:p w14:paraId="0104907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Двигательный ответ</w:t>
            </w:r>
          </w:p>
        </w:tc>
        <w:tc>
          <w:tcPr>
            <w:tcW w:w="4102" w:type="dxa"/>
            <w:gridSpan w:val="2"/>
            <w:vAlign w:val="center"/>
          </w:tcPr>
          <w:p w14:paraId="2727E30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Правильно выполняет команду</w:t>
            </w:r>
          </w:p>
        </w:tc>
        <w:tc>
          <w:tcPr>
            <w:tcW w:w="3076" w:type="dxa"/>
            <w:vAlign w:val="center"/>
          </w:tcPr>
          <w:p w14:paraId="403C5DC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Спонтанный</w:t>
            </w:r>
          </w:p>
        </w:tc>
        <w:tc>
          <w:tcPr>
            <w:tcW w:w="1161" w:type="dxa"/>
            <w:vAlign w:val="center"/>
          </w:tcPr>
          <w:p w14:paraId="66E76EE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6</w:t>
            </w:r>
          </w:p>
        </w:tc>
      </w:tr>
      <w:tr w:rsidR="00A2047A" w:rsidRPr="003B7740" w14:paraId="41143CC6" w14:textId="77777777" w:rsidTr="00216BC0">
        <w:trPr>
          <w:jc w:val="center"/>
        </w:trPr>
        <w:tc>
          <w:tcPr>
            <w:tcW w:w="1577" w:type="dxa"/>
            <w:vMerge/>
            <w:vAlign w:val="center"/>
          </w:tcPr>
          <w:p w14:paraId="4583E90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708FA62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Локализует боль</w:t>
            </w:r>
          </w:p>
        </w:tc>
        <w:tc>
          <w:tcPr>
            <w:tcW w:w="3076" w:type="dxa"/>
            <w:vAlign w:val="center"/>
          </w:tcPr>
          <w:p w14:paraId="51E5321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Локализует боль</w:t>
            </w:r>
          </w:p>
        </w:tc>
        <w:tc>
          <w:tcPr>
            <w:tcW w:w="1161" w:type="dxa"/>
            <w:vAlign w:val="center"/>
          </w:tcPr>
          <w:p w14:paraId="60C001D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5</w:t>
            </w:r>
          </w:p>
        </w:tc>
      </w:tr>
      <w:tr w:rsidR="00A2047A" w:rsidRPr="003B7740" w14:paraId="1D9F5330" w14:textId="77777777" w:rsidTr="00216BC0">
        <w:trPr>
          <w:jc w:val="center"/>
        </w:trPr>
        <w:tc>
          <w:tcPr>
            <w:tcW w:w="1577" w:type="dxa"/>
            <w:vMerge/>
            <w:vAlign w:val="center"/>
          </w:tcPr>
          <w:p w14:paraId="406C485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151F948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Сгибание-отдергивание</w:t>
            </w:r>
          </w:p>
        </w:tc>
        <w:tc>
          <w:tcPr>
            <w:tcW w:w="3076" w:type="dxa"/>
            <w:vAlign w:val="center"/>
          </w:tcPr>
          <w:p w14:paraId="7792135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Сгибание-отдергивание</w:t>
            </w:r>
          </w:p>
        </w:tc>
        <w:tc>
          <w:tcPr>
            <w:tcW w:w="1161" w:type="dxa"/>
            <w:vAlign w:val="center"/>
          </w:tcPr>
          <w:p w14:paraId="39FC42E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w:t>
            </w:r>
          </w:p>
        </w:tc>
      </w:tr>
      <w:tr w:rsidR="00A2047A" w:rsidRPr="003B7740" w14:paraId="12641BC8" w14:textId="77777777" w:rsidTr="00216BC0">
        <w:trPr>
          <w:jc w:val="center"/>
        </w:trPr>
        <w:tc>
          <w:tcPr>
            <w:tcW w:w="1577" w:type="dxa"/>
            <w:vMerge/>
            <w:vAlign w:val="center"/>
          </w:tcPr>
          <w:p w14:paraId="044725E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388654C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Патологическое сгибание (</w:t>
            </w:r>
            <w:proofErr w:type="spellStart"/>
            <w:r w:rsidRPr="003B7740">
              <w:rPr>
                <w:rFonts w:eastAsia="Times New Roman" w:cs="Times New Roman"/>
                <w:szCs w:val="24"/>
                <w:lang w:eastAsia="ru-RU"/>
              </w:rPr>
              <w:t>декортикационная</w:t>
            </w:r>
            <w:proofErr w:type="spellEnd"/>
            <w:r w:rsidRPr="003B7740">
              <w:rPr>
                <w:rFonts w:eastAsia="Times New Roman" w:cs="Times New Roman"/>
                <w:szCs w:val="24"/>
                <w:lang w:eastAsia="ru-RU"/>
              </w:rPr>
              <w:t xml:space="preserve"> ригидность)</w:t>
            </w:r>
          </w:p>
        </w:tc>
        <w:tc>
          <w:tcPr>
            <w:tcW w:w="3076" w:type="dxa"/>
            <w:vAlign w:val="center"/>
          </w:tcPr>
          <w:p w14:paraId="147031A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Патологическое сгибание (</w:t>
            </w:r>
            <w:proofErr w:type="spellStart"/>
            <w:r w:rsidRPr="003B7740">
              <w:rPr>
                <w:rFonts w:eastAsia="Times New Roman" w:cs="Times New Roman"/>
                <w:szCs w:val="24"/>
                <w:lang w:eastAsia="ru-RU"/>
              </w:rPr>
              <w:t>декортикационная</w:t>
            </w:r>
            <w:proofErr w:type="spellEnd"/>
            <w:r w:rsidRPr="003B7740">
              <w:rPr>
                <w:rFonts w:eastAsia="Times New Roman" w:cs="Times New Roman"/>
                <w:szCs w:val="24"/>
                <w:lang w:eastAsia="ru-RU"/>
              </w:rPr>
              <w:t xml:space="preserve"> ригидность)</w:t>
            </w:r>
          </w:p>
        </w:tc>
        <w:tc>
          <w:tcPr>
            <w:tcW w:w="1161" w:type="dxa"/>
            <w:vAlign w:val="center"/>
          </w:tcPr>
          <w:p w14:paraId="2F2DFD8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w:t>
            </w:r>
          </w:p>
        </w:tc>
      </w:tr>
      <w:tr w:rsidR="00A2047A" w:rsidRPr="003B7740" w14:paraId="1B5E3EE7" w14:textId="77777777" w:rsidTr="00216BC0">
        <w:trPr>
          <w:jc w:val="center"/>
        </w:trPr>
        <w:tc>
          <w:tcPr>
            <w:tcW w:w="1577" w:type="dxa"/>
            <w:vMerge/>
            <w:vAlign w:val="center"/>
          </w:tcPr>
          <w:p w14:paraId="258A852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4E23C7B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Разгибание (</w:t>
            </w:r>
            <w:proofErr w:type="spellStart"/>
            <w:r w:rsidRPr="003B7740">
              <w:rPr>
                <w:rFonts w:eastAsia="Times New Roman" w:cs="Times New Roman"/>
                <w:szCs w:val="24"/>
                <w:lang w:eastAsia="ru-RU"/>
              </w:rPr>
              <w:t>децеребрационная</w:t>
            </w:r>
            <w:proofErr w:type="spellEnd"/>
            <w:r w:rsidRPr="003B7740">
              <w:rPr>
                <w:rFonts w:eastAsia="Times New Roman" w:cs="Times New Roman"/>
                <w:szCs w:val="24"/>
                <w:lang w:eastAsia="ru-RU"/>
              </w:rPr>
              <w:t xml:space="preserve"> ригидность)</w:t>
            </w:r>
          </w:p>
        </w:tc>
        <w:tc>
          <w:tcPr>
            <w:tcW w:w="3076" w:type="dxa"/>
            <w:vAlign w:val="center"/>
          </w:tcPr>
          <w:p w14:paraId="4DB0C1E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Разгибание (</w:t>
            </w:r>
            <w:proofErr w:type="spellStart"/>
            <w:r w:rsidRPr="003B7740">
              <w:rPr>
                <w:rFonts w:eastAsia="Times New Roman" w:cs="Times New Roman"/>
                <w:szCs w:val="24"/>
                <w:lang w:eastAsia="ru-RU"/>
              </w:rPr>
              <w:t>децеребрационная</w:t>
            </w:r>
            <w:proofErr w:type="spellEnd"/>
            <w:r w:rsidRPr="003B7740">
              <w:rPr>
                <w:rFonts w:eastAsia="Times New Roman" w:cs="Times New Roman"/>
                <w:szCs w:val="24"/>
                <w:lang w:eastAsia="ru-RU"/>
              </w:rPr>
              <w:t xml:space="preserve"> ригидность)</w:t>
            </w:r>
          </w:p>
        </w:tc>
        <w:tc>
          <w:tcPr>
            <w:tcW w:w="1161" w:type="dxa"/>
            <w:vAlign w:val="center"/>
          </w:tcPr>
          <w:p w14:paraId="110C2E7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w:t>
            </w:r>
          </w:p>
        </w:tc>
      </w:tr>
      <w:tr w:rsidR="00A2047A" w:rsidRPr="003B7740" w14:paraId="36DBAC0F" w14:textId="77777777" w:rsidTr="00216BC0">
        <w:trPr>
          <w:jc w:val="center"/>
        </w:trPr>
        <w:tc>
          <w:tcPr>
            <w:tcW w:w="1577" w:type="dxa"/>
            <w:vMerge/>
            <w:vAlign w:val="center"/>
          </w:tcPr>
          <w:p w14:paraId="099FF0F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57EB434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Нет реакции</w:t>
            </w:r>
          </w:p>
        </w:tc>
        <w:tc>
          <w:tcPr>
            <w:tcW w:w="3076" w:type="dxa"/>
            <w:vAlign w:val="center"/>
          </w:tcPr>
          <w:p w14:paraId="778048E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Нет реакции</w:t>
            </w:r>
          </w:p>
        </w:tc>
        <w:tc>
          <w:tcPr>
            <w:tcW w:w="1161" w:type="dxa"/>
            <w:vAlign w:val="center"/>
          </w:tcPr>
          <w:p w14:paraId="0F792DB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w:t>
            </w:r>
          </w:p>
        </w:tc>
      </w:tr>
      <w:tr w:rsidR="00A2047A" w:rsidRPr="003B7740" w14:paraId="5219D183" w14:textId="77777777" w:rsidTr="00216BC0">
        <w:trPr>
          <w:jc w:val="center"/>
        </w:trPr>
        <w:tc>
          <w:tcPr>
            <w:tcW w:w="1577" w:type="dxa"/>
            <w:vMerge w:val="restart"/>
            <w:vAlign w:val="center"/>
          </w:tcPr>
          <w:p w14:paraId="2464887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Вербальный ответ</w:t>
            </w:r>
          </w:p>
        </w:tc>
        <w:tc>
          <w:tcPr>
            <w:tcW w:w="2157" w:type="dxa"/>
            <w:vAlign w:val="center"/>
          </w:tcPr>
          <w:p w14:paraId="3FD47FAB" w14:textId="77777777" w:rsidR="00A2047A" w:rsidRPr="003B7740" w:rsidRDefault="00A2047A" w:rsidP="00216BC0">
            <w:pPr>
              <w:widowControl w:val="0"/>
              <w:autoSpaceDE w:val="0"/>
              <w:autoSpaceDN w:val="0"/>
              <w:spacing w:line="240" w:lineRule="auto"/>
              <w:jc w:val="center"/>
              <w:rPr>
                <w:rFonts w:eastAsia="Times New Roman" w:cs="Times New Roman"/>
                <w:b/>
                <w:szCs w:val="24"/>
                <w:lang w:eastAsia="ru-RU"/>
              </w:rPr>
            </w:pPr>
            <w:r w:rsidRPr="003B7740">
              <w:rPr>
                <w:rFonts w:eastAsia="Times New Roman" w:cs="Times New Roman"/>
                <w:b/>
                <w:szCs w:val="24"/>
                <w:lang w:eastAsia="ru-RU"/>
              </w:rPr>
              <w:t>Старше 5 лет</w:t>
            </w:r>
          </w:p>
        </w:tc>
        <w:tc>
          <w:tcPr>
            <w:tcW w:w="1945" w:type="dxa"/>
            <w:vAlign w:val="center"/>
          </w:tcPr>
          <w:p w14:paraId="5632AAAC" w14:textId="77777777" w:rsidR="00A2047A" w:rsidRPr="003B7740" w:rsidRDefault="00A2047A" w:rsidP="00216BC0">
            <w:pPr>
              <w:widowControl w:val="0"/>
              <w:autoSpaceDE w:val="0"/>
              <w:autoSpaceDN w:val="0"/>
              <w:spacing w:line="240" w:lineRule="auto"/>
              <w:jc w:val="center"/>
              <w:rPr>
                <w:rFonts w:eastAsia="Times New Roman" w:cs="Times New Roman"/>
                <w:b/>
                <w:szCs w:val="24"/>
                <w:lang w:eastAsia="ru-RU"/>
              </w:rPr>
            </w:pPr>
            <w:r w:rsidRPr="003B7740">
              <w:rPr>
                <w:rFonts w:eastAsia="Times New Roman" w:cs="Times New Roman"/>
                <w:b/>
                <w:szCs w:val="24"/>
                <w:lang w:eastAsia="ru-RU"/>
              </w:rPr>
              <w:t>От 2 до 5 лет</w:t>
            </w:r>
          </w:p>
        </w:tc>
        <w:tc>
          <w:tcPr>
            <w:tcW w:w="3076" w:type="dxa"/>
            <w:vAlign w:val="center"/>
          </w:tcPr>
          <w:p w14:paraId="70CA635F" w14:textId="77777777" w:rsidR="00A2047A" w:rsidRPr="003B7740" w:rsidRDefault="00A2047A" w:rsidP="00216BC0">
            <w:pPr>
              <w:widowControl w:val="0"/>
              <w:autoSpaceDE w:val="0"/>
              <w:autoSpaceDN w:val="0"/>
              <w:spacing w:line="240" w:lineRule="auto"/>
              <w:jc w:val="center"/>
              <w:rPr>
                <w:rFonts w:eastAsia="Times New Roman" w:cs="Times New Roman"/>
                <w:b/>
                <w:szCs w:val="24"/>
                <w:lang w:eastAsia="ru-RU"/>
              </w:rPr>
            </w:pPr>
            <w:r w:rsidRPr="003B7740">
              <w:rPr>
                <w:rFonts w:eastAsia="Times New Roman" w:cs="Times New Roman"/>
                <w:b/>
                <w:szCs w:val="24"/>
                <w:lang w:eastAsia="ru-RU"/>
              </w:rPr>
              <w:t>0-23 месяца</w:t>
            </w:r>
          </w:p>
        </w:tc>
        <w:tc>
          <w:tcPr>
            <w:tcW w:w="1161" w:type="dxa"/>
            <w:vAlign w:val="center"/>
          </w:tcPr>
          <w:p w14:paraId="1F531A0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313833CB" w14:textId="77777777" w:rsidTr="00216BC0">
        <w:trPr>
          <w:jc w:val="center"/>
        </w:trPr>
        <w:tc>
          <w:tcPr>
            <w:tcW w:w="1577" w:type="dxa"/>
            <w:vMerge/>
            <w:vAlign w:val="center"/>
          </w:tcPr>
          <w:p w14:paraId="4387620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3BC9C0A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Ориентирован</w:t>
            </w:r>
          </w:p>
        </w:tc>
        <w:tc>
          <w:tcPr>
            <w:tcW w:w="1945" w:type="dxa"/>
            <w:vAlign w:val="center"/>
          </w:tcPr>
          <w:p w14:paraId="45EF988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Осмысленные слова и фразы</w:t>
            </w:r>
          </w:p>
        </w:tc>
        <w:tc>
          <w:tcPr>
            <w:tcW w:w="3076" w:type="dxa"/>
            <w:vAlign w:val="center"/>
          </w:tcPr>
          <w:p w14:paraId="13BB948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spellStart"/>
            <w:r w:rsidRPr="003B7740">
              <w:rPr>
                <w:rFonts w:eastAsia="Times New Roman" w:cs="Times New Roman"/>
                <w:szCs w:val="24"/>
                <w:lang w:eastAsia="ru-RU"/>
              </w:rPr>
              <w:t>Гулит</w:t>
            </w:r>
            <w:proofErr w:type="spellEnd"/>
            <w:r w:rsidRPr="003B7740">
              <w:rPr>
                <w:rFonts w:eastAsia="Times New Roman" w:cs="Times New Roman"/>
                <w:szCs w:val="24"/>
                <w:lang w:eastAsia="ru-RU"/>
              </w:rPr>
              <w:t>/улыбается</w:t>
            </w:r>
          </w:p>
        </w:tc>
        <w:tc>
          <w:tcPr>
            <w:tcW w:w="1161" w:type="dxa"/>
            <w:vAlign w:val="center"/>
          </w:tcPr>
          <w:p w14:paraId="1E3D502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5</w:t>
            </w:r>
          </w:p>
        </w:tc>
      </w:tr>
      <w:tr w:rsidR="00A2047A" w:rsidRPr="003B7740" w14:paraId="7330F547" w14:textId="77777777" w:rsidTr="00216BC0">
        <w:trPr>
          <w:jc w:val="center"/>
        </w:trPr>
        <w:tc>
          <w:tcPr>
            <w:tcW w:w="1577" w:type="dxa"/>
            <w:vMerge/>
            <w:vAlign w:val="center"/>
          </w:tcPr>
          <w:p w14:paraId="5427CDD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161145F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Дезориентирован</w:t>
            </w:r>
          </w:p>
        </w:tc>
        <w:tc>
          <w:tcPr>
            <w:tcW w:w="1945" w:type="dxa"/>
            <w:vAlign w:val="center"/>
          </w:tcPr>
          <w:p w14:paraId="2FB5F4C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Бессмысленные слова</w:t>
            </w:r>
          </w:p>
        </w:tc>
        <w:tc>
          <w:tcPr>
            <w:tcW w:w="3076" w:type="dxa"/>
            <w:vAlign w:val="center"/>
          </w:tcPr>
          <w:p w14:paraId="727CBDF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Плач</w:t>
            </w:r>
          </w:p>
        </w:tc>
        <w:tc>
          <w:tcPr>
            <w:tcW w:w="1161" w:type="dxa"/>
            <w:vAlign w:val="center"/>
          </w:tcPr>
          <w:p w14:paraId="3690FC6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w:t>
            </w:r>
          </w:p>
        </w:tc>
      </w:tr>
      <w:tr w:rsidR="00A2047A" w:rsidRPr="003B7740" w14:paraId="5CE57C29" w14:textId="77777777" w:rsidTr="00216BC0">
        <w:trPr>
          <w:jc w:val="center"/>
        </w:trPr>
        <w:tc>
          <w:tcPr>
            <w:tcW w:w="1577" w:type="dxa"/>
            <w:vMerge/>
            <w:vAlign w:val="center"/>
          </w:tcPr>
          <w:p w14:paraId="383EA58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5660BB8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Бессмысленные слова</w:t>
            </w:r>
          </w:p>
        </w:tc>
        <w:tc>
          <w:tcPr>
            <w:tcW w:w="1945" w:type="dxa"/>
            <w:vAlign w:val="center"/>
          </w:tcPr>
          <w:p w14:paraId="5808011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Продолжающийся плач и крик</w:t>
            </w:r>
          </w:p>
        </w:tc>
        <w:tc>
          <w:tcPr>
            <w:tcW w:w="3076" w:type="dxa"/>
            <w:vAlign w:val="center"/>
          </w:tcPr>
          <w:p w14:paraId="461DB1C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Продолжающийся неадекватный плач или крик</w:t>
            </w:r>
          </w:p>
        </w:tc>
        <w:tc>
          <w:tcPr>
            <w:tcW w:w="1161" w:type="dxa"/>
            <w:vAlign w:val="center"/>
          </w:tcPr>
          <w:p w14:paraId="7C3A1FD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w:t>
            </w:r>
          </w:p>
        </w:tc>
      </w:tr>
      <w:tr w:rsidR="00A2047A" w:rsidRPr="003B7740" w14:paraId="573A37C0" w14:textId="77777777" w:rsidTr="00216BC0">
        <w:trPr>
          <w:trHeight w:val="345"/>
          <w:jc w:val="center"/>
        </w:trPr>
        <w:tc>
          <w:tcPr>
            <w:tcW w:w="1577" w:type="dxa"/>
            <w:vMerge/>
            <w:vAlign w:val="center"/>
          </w:tcPr>
          <w:p w14:paraId="6AD91C1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261881F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Нечленораздельные звуки</w:t>
            </w:r>
          </w:p>
        </w:tc>
        <w:tc>
          <w:tcPr>
            <w:tcW w:w="1945" w:type="dxa"/>
            <w:vAlign w:val="center"/>
          </w:tcPr>
          <w:p w14:paraId="153EBD4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Стоны (хрюканье)</w:t>
            </w:r>
          </w:p>
        </w:tc>
        <w:tc>
          <w:tcPr>
            <w:tcW w:w="3076" w:type="dxa"/>
            <w:vAlign w:val="center"/>
          </w:tcPr>
          <w:p w14:paraId="22EFC00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Стоны, ажитация, беспокойство</w:t>
            </w:r>
          </w:p>
        </w:tc>
        <w:tc>
          <w:tcPr>
            <w:tcW w:w="1161" w:type="dxa"/>
            <w:vAlign w:val="center"/>
          </w:tcPr>
          <w:p w14:paraId="62A7B79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w:t>
            </w:r>
          </w:p>
        </w:tc>
      </w:tr>
      <w:tr w:rsidR="00A2047A" w:rsidRPr="003B7740" w14:paraId="51CD7F7C" w14:textId="77777777" w:rsidTr="00216BC0">
        <w:trPr>
          <w:trHeight w:val="85"/>
          <w:jc w:val="center"/>
        </w:trPr>
        <w:tc>
          <w:tcPr>
            <w:tcW w:w="1577" w:type="dxa"/>
            <w:vMerge/>
            <w:vAlign w:val="center"/>
          </w:tcPr>
          <w:p w14:paraId="6F79A72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290F4EC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Отсутствует</w:t>
            </w:r>
          </w:p>
        </w:tc>
        <w:tc>
          <w:tcPr>
            <w:tcW w:w="1945" w:type="dxa"/>
            <w:vAlign w:val="center"/>
          </w:tcPr>
          <w:p w14:paraId="4B4EE63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Отсутствует</w:t>
            </w:r>
          </w:p>
        </w:tc>
        <w:tc>
          <w:tcPr>
            <w:tcW w:w="3076" w:type="dxa"/>
            <w:vAlign w:val="center"/>
          </w:tcPr>
          <w:p w14:paraId="2CE29A5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Отсутствует</w:t>
            </w:r>
          </w:p>
        </w:tc>
        <w:tc>
          <w:tcPr>
            <w:tcW w:w="1161" w:type="dxa"/>
            <w:vAlign w:val="center"/>
          </w:tcPr>
          <w:p w14:paraId="0C486EC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w:t>
            </w:r>
          </w:p>
        </w:tc>
      </w:tr>
    </w:tbl>
    <w:p w14:paraId="53A099A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3E0F002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st36.008 «Интенсивная терапия пациентов с нейрогенными нарушениями жизненно важных функций, нуждающихся в их длительном искусственном замещении» по коду МКБ 10 (основное заболевание) и коду классификационного критерия «it2», означающего непрерывное проведение искусственной вентиляции легких в течение 480 часов и более.</w:t>
      </w:r>
    </w:p>
    <w:p w14:paraId="6085C60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70A45DF" w14:textId="7E7B33A2" w:rsidR="00A2047A" w:rsidRPr="003B7740" w:rsidRDefault="00A71E4D"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3.19</w:t>
      </w:r>
      <w:r w:rsidR="00A2047A" w:rsidRPr="003B7740">
        <w:rPr>
          <w:rFonts w:eastAsia="Times New Roman" w:cs="Times New Roman"/>
          <w:b/>
          <w:sz w:val="28"/>
          <w:szCs w:val="24"/>
          <w:lang w:eastAsia="ru-RU"/>
        </w:rPr>
        <w:t>. Особенности формирования реабилитационных КСГ</w:t>
      </w:r>
    </w:p>
    <w:p w14:paraId="30273B4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C18EBC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st37.001-st37.018 и ds37.001-ds37.012, охватывающим случаи оказания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st37.001-st37.013 и к КСГ ds37.001-ds37.008 также применяется классификационный критерий – оценка состояния пациента по Шкале Реабилитационной Маршрутизации (ШРМ):</w:t>
      </w:r>
    </w:p>
    <w:p w14:paraId="131A0FD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9066"/>
      </w:tblGrid>
      <w:tr w:rsidR="00A2047A" w:rsidRPr="003B7740" w14:paraId="7FBC93D1" w14:textId="77777777" w:rsidTr="00216BC0">
        <w:trPr>
          <w:jc w:val="center"/>
        </w:trPr>
        <w:tc>
          <w:tcPr>
            <w:tcW w:w="704" w:type="dxa"/>
            <w:vAlign w:val="center"/>
          </w:tcPr>
          <w:p w14:paraId="69DF0106" w14:textId="77777777" w:rsidR="00A2047A" w:rsidRPr="003B7740" w:rsidRDefault="00A2047A" w:rsidP="00216BC0">
            <w:pPr>
              <w:jc w:val="center"/>
              <w:rPr>
                <w:rFonts w:cs="Times New Roman"/>
                <w:szCs w:val="24"/>
              </w:rPr>
            </w:pPr>
            <w:r w:rsidRPr="003B7740">
              <w:rPr>
                <w:rFonts w:cs="Times New Roman"/>
                <w:szCs w:val="24"/>
              </w:rPr>
              <w:t>Код</w:t>
            </w:r>
          </w:p>
        </w:tc>
        <w:tc>
          <w:tcPr>
            <w:tcW w:w="9066" w:type="dxa"/>
            <w:vAlign w:val="center"/>
          </w:tcPr>
          <w:p w14:paraId="2B37336D" w14:textId="77777777" w:rsidR="00A2047A" w:rsidRPr="003B7740" w:rsidRDefault="00A2047A" w:rsidP="00216BC0">
            <w:pPr>
              <w:ind w:firstLine="7"/>
              <w:jc w:val="center"/>
              <w:rPr>
                <w:rFonts w:cs="Times New Roman"/>
                <w:szCs w:val="24"/>
              </w:rPr>
            </w:pPr>
            <w:r w:rsidRPr="003B7740">
              <w:rPr>
                <w:rFonts w:cs="Times New Roman"/>
                <w:szCs w:val="24"/>
              </w:rPr>
              <w:t>Расшифровка классификационного критерия</w:t>
            </w:r>
          </w:p>
        </w:tc>
      </w:tr>
      <w:tr w:rsidR="00A2047A" w:rsidRPr="003B7740" w14:paraId="6DFB8E1C" w14:textId="77777777" w:rsidTr="00216BC0">
        <w:trPr>
          <w:jc w:val="center"/>
        </w:trPr>
        <w:tc>
          <w:tcPr>
            <w:tcW w:w="704" w:type="dxa"/>
            <w:vAlign w:val="center"/>
          </w:tcPr>
          <w:p w14:paraId="007FB41D" w14:textId="77777777" w:rsidR="00A2047A" w:rsidRPr="003B7740" w:rsidRDefault="00A2047A" w:rsidP="00216BC0">
            <w:pPr>
              <w:jc w:val="center"/>
              <w:rPr>
                <w:rFonts w:cs="Times New Roman"/>
                <w:szCs w:val="24"/>
              </w:rPr>
            </w:pPr>
            <w:r w:rsidRPr="003B7740">
              <w:rPr>
                <w:rFonts w:cs="Times New Roman"/>
                <w:szCs w:val="24"/>
              </w:rPr>
              <w:t>b2</w:t>
            </w:r>
          </w:p>
        </w:tc>
        <w:tc>
          <w:tcPr>
            <w:tcW w:w="9066" w:type="dxa"/>
            <w:vAlign w:val="center"/>
          </w:tcPr>
          <w:p w14:paraId="3E2D6153" w14:textId="77777777" w:rsidR="00A2047A" w:rsidRPr="003B7740" w:rsidRDefault="00A2047A" w:rsidP="00216BC0">
            <w:pPr>
              <w:ind w:firstLine="7"/>
              <w:jc w:val="center"/>
              <w:rPr>
                <w:rFonts w:cs="Times New Roman"/>
                <w:szCs w:val="24"/>
              </w:rPr>
            </w:pPr>
            <w:r w:rsidRPr="003B7740">
              <w:rPr>
                <w:rFonts w:cs="Times New Roman"/>
                <w:szCs w:val="24"/>
              </w:rPr>
              <w:t>2 балла по шкале реабилитационной маршрутизации</w:t>
            </w:r>
          </w:p>
        </w:tc>
      </w:tr>
      <w:tr w:rsidR="00A2047A" w:rsidRPr="003B7740" w14:paraId="4A541AD6" w14:textId="77777777" w:rsidTr="00216BC0">
        <w:trPr>
          <w:jc w:val="center"/>
        </w:trPr>
        <w:tc>
          <w:tcPr>
            <w:tcW w:w="704" w:type="dxa"/>
            <w:vAlign w:val="center"/>
          </w:tcPr>
          <w:p w14:paraId="6687AF1F" w14:textId="77777777" w:rsidR="00A2047A" w:rsidRPr="003B7740" w:rsidRDefault="00A2047A" w:rsidP="00216BC0">
            <w:pPr>
              <w:jc w:val="center"/>
              <w:rPr>
                <w:rFonts w:cs="Times New Roman"/>
                <w:szCs w:val="24"/>
              </w:rPr>
            </w:pPr>
            <w:r w:rsidRPr="003B7740">
              <w:rPr>
                <w:rFonts w:cs="Times New Roman"/>
                <w:szCs w:val="24"/>
              </w:rPr>
              <w:t>rb3</w:t>
            </w:r>
          </w:p>
        </w:tc>
        <w:tc>
          <w:tcPr>
            <w:tcW w:w="9066" w:type="dxa"/>
            <w:vAlign w:val="center"/>
          </w:tcPr>
          <w:p w14:paraId="7E562847" w14:textId="77777777" w:rsidR="00A2047A" w:rsidRPr="003B7740" w:rsidRDefault="00A2047A" w:rsidP="00216BC0">
            <w:pPr>
              <w:ind w:firstLine="7"/>
              <w:jc w:val="center"/>
              <w:rPr>
                <w:rFonts w:cs="Times New Roman"/>
                <w:szCs w:val="24"/>
              </w:rPr>
            </w:pPr>
            <w:r w:rsidRPr="003B7740">
              <w:rPr>
                <w:rFonts w:cs="Times New Roman"/>
                <w:szCs w:val="24"/>
              </w:rPr>
              <w:t>3 балла по шкале реабилитационной маршрутизации</w:t>
            </w:r>
          </w:p>
        </w:tc>
      </w:tr>
      <w:tr w:rsidR="00A2047A" w:rsidRPr="003B7740" w14:paraId="2CA764EE" w14:textId="77777777" w:rsidTr="00216BC0">
        <w:trPr>
          <w:jc w:val="center"/>
        </w:trPr>
        <w:tc>
          <w:tcPr>
            <w:tcW w:w="704" w:type="dxa"/>
            <w:vAlign w:val="center"/>
          </w:tcPr>
          <w:p w14:paraId="17966514" w14:textId="77777777" w:rsidR="00A2047A" w:rsidRPr="003B7740" w:rsidRDefault="00A2047A" w:rsidP="00216BC0">
            <w:pPr>
              <w:jc w:val="center"/>
              <w:rPr>
                <w:rFonts w:cs="Times New Roman"/>
                <w:szCs w:val="24"/>
              </w:rPr>
            </w:pPr>
            <w:r w:rsidRPr="003B7740">
              <w:rPr>
                <w:rFonts w:cs="Times New Roman"/>
                <w:szCs w:val="24"/>
              </w:rPr>
              <w:t>rb4</w:t>
            </w:r>
          </w:p>
        </w:tc>
        <w:tc>
          <w:tcPr>
            <w:tcW w:w="9066" w:type="dxa"/>
            <w:vAlign w:val="center"/>
          </w:tcPr>
          <w:p w14:paraId="7FB061DD" w14:textId="77777777" w:rsidR="00A2047A" w:rsidRPr="003B7740" w:rsidRDefault="00A2047A" w:rsidP="00216BC0">
            <w:pPr>
              <w:ind w:firstLine="7"/>
              <w:jc w:val="center"/>
              <w:rPr>
                <w:rFonts w:cs="Times New Roman"/>
                <w:szCs w:val="24"/>
              </w:rPr>
            </w:pPr>
            <w:r w:rsidRPr="003B7740">
              <w:rPr>
                <w:rFonts w:cs="Times New Roman"/>
                <w:szCs w:val="24"/>
              </w:rPr>
              <w:t>4 балла по шкале реабилитационной маршрутизации</w:t>
            </w:r>
          </w:p>
        </w:tc>
      </w:tr>
      <w:tr w:rsidR="00A2047A" w:rsidRPr="003B7740" w14:paraId="46C8907B" w14:textId="77777777" w:rsidTr="00216BC0">
        <w:trPr>
          <w:jc w:val="center"/>
        </w:trPr>
        <w:tc>
          <w:tcPr>
            <w:tcW w:w="704" w:type="dxa"/>
            <w:vAlign w:val="center"/>
          </w:tcPr>
          <w:p w14:paraId="2CD7CBDD" w14:textId="77777777" w:rsidR="00A2047A" w:rsidRPr="003B7740" w:rsidRDefault="00A2047A" w:rsidP="00216BC0">
            <w:pPr>
              <w:jc w:val="center"/>
              <w:rPr>
                <w:rFonts w:cs="Times New Roman"/>
                <w:szCs w:val="24"/>
              </w:rPr>
            </w:pPr>
            <w:r w:rsidRPr="003B7740">
              <w:rPr>
                <w:rFonts w:cs="Times New Roman"/>
                <w:szCs w:val="24"/>
              </w:rPr>
              <w:t>rb5</w:t>
            </w:r>
          </w:p>
        </w:tc>
        <w:tc>
          <w:tcPr>
            <w:tcW w:w="9066" w:type="dxa"/>
            <w:vAlign w:val="center"/>
          </w:tcPr>
          <w:p w14:paraId="6DB4A91C" w14:textId="77777777" w:rsidR="00A2047A" w:rsidRPr="003B7740" w:rsidRDefault="00A2047A" w:rsidP="00216BC0">
            <w:pPr>
              <w:ind w:firstLine="7"/>
              <w:jc w:val="center"/>
              <w:rPr>
                <w:rFonts w:cs="Times New Roman"/>
                <w:szCs w:val="24"/>
              </w:rPr>
            </w:pPr>
            <w:r w:rsidRPr="003B7740">
              <w:rPr>
                <w:rFonts w:cs="Times New Roman"/>
                <w:szCs w:val="24"/>
              </w:rPr>
              <w:t>5 балла по шкале реабилитационной маршрутизации</w:t>
            </w:r>
          </w:p>
        </w:tc>
      </w:tr>
      <w:tr w:rsidR="00A2047A" w:rsidRPr="003B7740" w14:paraId="7154C7B5" w14:textId="77777777" w:rsidTr="00216BC0">
        <w:trPr>
          <w:jc w:val="center"/>
        </w:trPr>
        <w:tc>
          <w:tcPr>
            <w:tcW w:w="704" w:type="dxa"/>
            <w:vAlign w:val="center"/>
          </w:tcPr>
          <w:p w14:paraId="175B9B86" w14:textId="77777777" w:rsidR="00A2047A" w:rsidRPr="003B7740" w:rsidRDefault="00A2047A" w:rsidP="00216BC0">
            <w:pPr>
              <w:jc w:val="center"/>
              <w:rPr>
                <w:rFonts w:cs="Times New Roman"/>
                <w:szCs w:val="24"/>
              </w:rPr>
            </w:pPr>
            <w:r w:rsidRPr="003B7740">
              <w:rPr>
                <w:rFonts w:cs="Times New Roman"/>
                <w:szCs w:val="24"/>
              </w:rPr>
              <w:t>r</w:t>
            </w:r>
            <w:r w:rsidRPr="003B7740">
              <w:rPr>
                <w:rFonts w:cs="Times New Roman"/>
                <w:szCs w:val="24"/>
              </w:rPr>
              <w:lastRenderedPageBreak/>
              <w:t>b6</w:t>
            </w:r>
          </w:p>
        </w:tc>
        <w:tc>
          <w:tcPr>
            <w:tcW w:w="9066" w:type="dxa"/>
            <w:vAlign w:val="center"/>
          </w:tcPr>
          <w:p w14:paraId="306A192E" w14:textId="77777777" w:rsidR="00A2047A" w:rsidRPr="003B7740" w:rsidRDefault="00A2047A" w:rsidP="00216BC0">
            <w:pPr>
              <w:ind w:firstLine="7"/>
              <w:jc w:val="center"/>
              <w:rPr>
                <w:rFonts w:cs="Times New Roman"/>
                <w:szCs w:val="24"/>
              </w:rPr>
            </w:pPr>
            <w:r w:rsidRPr="003B7740">
              <w:rPr>
                <w:rFonts w:cs="Times New Roman"/>
                <w:szCs w:val="24"/>
              </w:rPr>
              <w:lastRenderedPageBreak/>
              <w:t>6 балла по шкале реабилитационной маршрутизации</w:t>
            </w:r>
          </w:p>
        </w:tc>
      </w:tr>
    </w:tbl>
    <w:p w14:paraId="5C7E6E5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95B64D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Например, для отнесения к КСГ st37.002 «Медицинская реабилитация пациентов с заболеваниями центральной нервной системы (4 балла по ШРМ)» необходимо наличие кода классификационного критерия «rb4» и должны быть использованы следующие медицинские услуги:</w:t>
      </w:r>
    </w:p>
    <w:p w14:paraId="4239055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1. B05.024.003 «Услуги по реабилитации пациента, перенесшего черепно-мозговую травму»;</w:t>
      </w:r>
    </w:p>
    <w:p w14:paraId="208DD3A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2. B05.024.002 «Услуги по реабилитации пациента, перенесшего нейрохирургическую операцию»;</w:t>
      </w:r>
    </w:p>
    <w:p w14:paraId="7BFDCF0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3. B05.024.001 «Услуги по реабилитации пациента с переломом позвоночника»;</w:t>
      </w:r>
    </w:p>
    <w:p w14:paraId="52FD7C6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4. B05.023.001 «Услуги по реабилитации пациента, перенесшего острое нарушение мозгового кровообращения».</w:t>
      </w:r>
    </w:p>
    <w:p w14:paraId="6199F19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Шкала реабилитационной маршрутизации </w:t>
      </w:r>
      <w:r w:rsidRPr="003B7740">
        <w:rPr>
          <w:rFonts w:cs="Times New Roman"/>
          <w:sz w:val="28"/>
          <w:szCs w:val="24"/>
        </w:rPr>
        <w:t>установлена порядком</w:t>
      </w:r>
      <w:r w:rsidRPr="003B7740">
        <w:rPr>
          <w:rFonts w:eastAsia="Times New Roman" w:cs="Times New Roman"/>
          <w:sz w:val="28"/>
          <w:szCs w:val="24"/>
          <w:lang w:eastAsia="ru-RU"/>
        </w:rPr>
        <w:t xml:space="preserve"> организации медицинской реабилитации взрослых, утвержденн</w:t>
      </w:r>
      <w:r w:rsidRPr="003B7740">
        <w:rPr>
          <w:rFonts w:cs="Times New Roman"/>
          <w:sz w:val="28"/>
          <w:szCs w:val="24"/>
        </w:rPr>
        <w:t>ы</w:t>
      </w:r>
      <w:r w:rsidRPr="003B7740">
        <w:rPr>
          <w:rFonts w:eastAsia="Times New Roman" w:cs="Times New Roman"/>
          <w:sz w:val="28"/>
          <w:szCs w:val="24"/>
          <w:lang w:eastAsia="ru-RU"/>
        </w:rPr>
        <w:t>м приказом Минздрава России от 31.07.2020 № 788н.</w:t>
      </w:r>
    </w:p>
    <w:p w14:paraId="69D682A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Состояние пациента по ШРМ оценивается при поступлении в круглосуточный стационар или дневной стационар по максимально выраженному признаку.</w:t>
      </w:r>
    </w:p>
    <w:p w14:paraId="655F151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14:paraId="0BB9C8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С 2021 года в модели КСГ предусмотрены группы «Медицинская реабилитация после </w:t>
      </w:r>
      <w:proofErr w:type="spellStart"/>
      <w:r w:rsidRPr="003B7740">
        <w:rPr>
          <w:rFonts w:eastAsia="Times New Roman" w:cs="Times New Roman"/>
          <w:sz w:val="28"/>
          <w:szCs w:val="24"/>
          <w:lang w:eastAsia="ru-RU"/>
        </w:rPr>
        <w:t>онкоортопедических</w:t>
      </w:r>
      <w:proofErr w:type="spellEnd"/>
      <w:r w:rsidRPr="003B7740">
        <w:rPr>
          <w:rFonts w:eastAsia="Times New Roman" w:cs="Times New Roman"/>
          <w:sz w:val="28"/>
          <w:szCs w:val="24"/>
          <w:lang w:eastAsia="ru-RU"/>
        </w:rPr>
        <w:t xml:space="preserve"> операций» (st37.019 и ds37.013) и «Медицинская реабилитация по поводу </w:t>
      </w:r>
      <w:proofErr w:type="spellStart"/>
      <w:r w:rsidRPr="003B7740">
        <w:rPr>
          <w:rFonts w:eastAsia="Times New Roman" w:cs="Times New Roman"/>
          <w:sz w:val="28"/>
          <w:szCs w:val="24"/>
          <w:lang w:eastAsia="ru-RU"/>
        </w:rPr>
        <w:t>постмастэктомического</w:t>
      </w:r>
      <w:proofErr w:type="spellEnd"/>
      <w:r w:rsidRPr="003B7740">
        <w:rPr>
          <w:rFonts w:eastAsia="Times New Roman" w:cs="Times New Roman"/>
          <w:sz w:val="28"/>
          <w:szCs w:val="24"/>
          <w:lang w:eastAsia="ru-RU"/>
        </w:rPr>
        <w:t xml:space="preserve"> синдрома в онкологии» (st37.020 и ds37.014), которые формируются по соответствующему коду МКБ 10 в сочетании с медицинской услугой B05.027.001 «Услуги по медицинской реабилитации пациента, перенесшего операцию по поводу онкологического заболевания».</w:t>
      </w:r>
    </w:p>
    <w:p w14:paraId="71428ED0" w14:textId="4D2BC3B3"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Кроме того, с 2021 годы предусмотрены КСГ для случаев медицинской реабилитации пациентов, перенесших коронавирусную инфекцию COVID-19. Формирование этих групп осуществляется по коду иного классификационного критерия «rb2cov»-«rb5cov», отражающего признак перенесенной коронавирусной инфекции COVID-19, а также оценку по ШРМ (2-5 баллов соответственно)</w:t>
      </w:r>
      <w:r w:rsidR="00A71E4D">
        <w:rPr>
          <w:rFonts w:eastAsia="Times New Roman" w:cs="Times New Roman"/>
          <w:sz w:val="28"/>
          <w:szCs w:val="24"/>
          <w:lang w:eastAsia="ru-RU"/>
        </w:rPr>
        <w:t xml:space="preserve"> и длительность лечения (коды 11-13)</w:t>
      </w:r>
      <w:r w:rsidRPr="003B7740">
        <w:rPr>
          <w:rFonts w:eastAsia="Times New Roman" w:cs="Times New Roman"/>
          <w:sz w:val="28"/>
          <w:szCs w:val="24"/>
          <w:lang w:eastAsia="ru-RU"/>
        </w:rPr>
        <w:t>. Перечень кодов «rb2cov»-«rb5cov» с расшифровкой содержится на вкладке «ДКК» файла «Расшифровка групп».</w:t>
      </w:r>
    </w:p>
    <w:p w14:paraId="216DC18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AA6AE44"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 xml:space="preserve">Медицинская реабилитация детей с нарушениями слуха без замены </w:t>
      </w:r>
      <w:r w:rsidRPr="003B7740">
        <w:rPr>
          <w:rFonts w:eastAsia="Times New Roman" w:cs="Times New Roman"/>
          <w:b/>
          <w:sz w:val="28"/>
          <w:szCs w:val="24"/>
          <w:lang w:eastAsia="ru-RU"/>
        </w:rPr>
        <w:lastRenderedPageBreak/>
        <w:t>речевого процессора системы кохлеарной имплантации</w:t>
      </w:r>
    </w:p>
    <w:p w14:paraId="175A33D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с заболеваниями органа слуха» или B05.046.001 «</w:t>
      </w:r>
      <w:proofErr w:type="spellStart"/>
      <w:r w:rsidRPr="003B7740">
        <w:rPr>
          <w:rFonts w:eastAsia="Times New Roman" w:cs="Times New Roman"/>
          <w:sz w:val="28"/>
          <w:szCs w:val="24"/>
          <w:lang w:eastAsia="ru-RU"/>
        </w:rPr>
        <w:t>Слухо</w:t>
      </w:r>
      <w:proofErr w:type="spellEnd"/>
      <w:r w:rsidRPr="003B7740">
        <w:rPr>
          <w:rFonts w:eastAsia="Times New Roman" w:cs="Times New Roman"/>
          <w:sz w:val="28"/>
          <w:szCs w:val="24"/>
          <w:lang w:eastAsia="ru-RU"/>
        </w:rPr>
        <w:t>-речевая реабилитация глухих детей с кохлеарным имплантом» в сочетании с двумя классификационными критериями: возраст до 18 лет (код 5) и код классификационного критерия «</w:t>
      </w:r>
      <w:proofErr w:type="spellStart"/>
      <w:r w:rsidRPr="003B7740">
        <w:rPr>
          <w:rFonts w:eastAsia="Times New Roman" w:cs="Times New Roman"/>
          <w:sz w:val="28"/>
          <w:szCs w:val="24"/>
          <w:lang w:eastAsia="ru-RU"/>
        </w:rPr>
        <w:t>rbs</w:t>
      </w:r>
      <w:proofErr w:type="spellEnd"/>
      <w:r w:rsidRPr="003B7740">
        <w:rPr>
          <w:rFonts w:eastAsia="Times New Roman" w:cs="Times New Roman"/>
          <w:sz w:val="28"/>
          <w:szCs w:val="24"/>
          <w:lang w:eastAsia="ru-RU"/>
        </w:rPr>
        <w:t>».</w:t>
      </w:r>
    </w:p>
    <w:p w14:paraId="7A82D59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Классификационный критерий «</w:t>
      </w:r>
      <w:proofErr w:type="spellStart"/>
      <w:r w:rsidRPr="003B7740">
        <w:rPr>
          <w:rFonts w:eastAsia="Times New Roman" w:cs="Times New Roman"/>
          <w:sz w:val="28"/>
          <w:szCs w:val="24"/>
          <w:lang w:eastAsia="ru-RU"/>
        </w:rPr>
        <w:t>rbs</w:t>
      </w:r>
      <w:proofErr w:type="spellEnd"/>
      <w:r w:rsidRPr="003B7740">
        <w:rPr>
          <w:rFonts w:eastAsia="Times New Roman" w:cs="Times New Roman"/>
          <w:sz w:val="28"/>
          <w:szCs w:val="24"/>
          <w:lang w:eastAsia="ru-RU"/>
        </w:rPr>
        <w:t>» означает 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p w14:paraId="4DE2B93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DE73C29" w14:textId="685FF41D" w:rsidR="00A2047A" w:rsidRPr="003B7740" w:rsidRDefault="00A71E4D"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3.20</w:t>
      </w:r>
      <w:r w:rsidR="00A2047A" w:rsidRPr="003B7740">
        <w:rPr>
          <w:rFonts w:eastAsia="Times New Roman" w:cs="Times New Roman"/>
          <w:b/>
          <w:sz w:val="28"/>
          <w:szCs w:val="24"/>
          <w:lang w:eastAsia="ru-RU"/>
        </w:rPr>
        <w:t>. Оплата случаев лечения соматических заболеваний, осложненных старческой астенией</w:t>
      </w:r>
    </w:p>
    <w:p w14:paraId="21B2AFA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(из установленного Расшифровкой групп перечня) и сопутствующего диагноза пациента (R54 Старческая астения).</w:t>
      </w:r>
    </w:p>
    <w:p w14:paraId="5F08B9F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Обязательным условием для оплаты медицинской помощи по данной КСГ также является лечение на геронтологической профильной койке.</w:t>
      </w:r>
    </w:p>
    <w:p w14:paraId="4A1912DE" w14:textId="77777777" w:rsidR="00A2047A" w:rsidRPr="00BB4A09" w:rsidRDefault="00A2047A" w:rsidP="00A2047A">
      <w:pPr>
        <w:rPr>
          <w:lang w:val="en-US" w:eastAsia="ko-KR"/>
        </w:rPr>
      </w:pPr>
    </w:p>
    <w:p w14:paraId="6981CB6D" w14:textId="51F7F2AB" w:rsidR="00AD68B7" w:rsidRPr="00C334A2" w:rsidRDefault="00AD68B7" w:rsidP="00AD68B7">
      <w:pPr>
        <w:spacing w:line="240" w:lineRule="auto"/>
        <w:jc w:val="right"/>
        <w:rPr>
          <w:rFonts w:eastAsia="Calibri" w:cs="Times New Roman"/>
          <w:strike/>
          <w:sz w:val="28"/>
          <w:szCs w:val="28"/>
          <w:highlight w:val="yellow"/>
        </w:rPr>
      </w:pPr>
    </w:p>
    <w:sectPr w:rsidR="00AD68B7" w:rsidRPr="00C334A2" w:rsidSect="00826714">
      <w:footerReference w:type="default" r:id="rId8"/>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357967" w14:textId="77777777" w:rsidR="00216BC0" w:rsidRDefault="00216BC0" w:rsidP="00AF54ED">
      <w:pPr>
        <w:spacing w:line="240" w:lineRule="auto"/>
      </w:pPr>
      <w:r>
        <w:separator/>
      </w:r>
    </w:p>
  </w:endnote>
  <w:endnote w:type="continuationSeparator" w:id="0">
    <w:p w14:paraId="630BD819" w14:textId="77777777" w:rsidR="00216BC0" w:rsidRDefault="00216BC0"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charset w:val="00"/>
    <w:family w:val="swiss"/>
    <w:pitch w:val="variable"/>
    <w:sig w:usb0="81000003" w:usb1="00000000" w:usb2="00000000" w:usb3="00000000" w:csb0="00010001" w:csb1="00000000"/>
  </w:font>
  <w:font w:name="Lucida Grande CY">
    <w:charset w:val="59"/>
    <w:family w:val="auto"/>
    <w:pitch w:val="variable"/>
    <w:sig w:usb0="E1000AEF" w:usb1="5000A1FF" w:usb2="00000000" w:usb3="00000000" w:csb0="000001BF" w:csb1="00000000"/>
  </w:font>
  <w:font w:name="DejaVu San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1078926"/>
      <w:docPartObj>
        <w:docPartGallery w:val="Page Numbers (Bottom of Page)"/>
        <w:docPartUnique/>
      </w:docPartObj>
    </w:sdtPr>
    <w:sdtContent>
      <w:p w14:paraId="11FF4D0F" w14:textId="1922E859" w:rsidR="00216BC0" w:rsidRDefault="00216BC0">
        <w:pPr>
          <w:pStyle w:val="af2"/>
          <w:jc w:val="right"/>
        </w:pPr>
        <w:r>
          <w:fldChar w:fldCharType="begin"/>
        </w:r>
        <w:r>
          <w:instrText>PAGE   \* MERGEFORMAT</w:instrText>
        </w:r>
        <w:r>
          <w:fldChar w:fldCharType="separate"/>
        </w:r>
        <w:r>
          <w:rPr>
            <w:noProof/>
          </w:rPr>
          <w:t>63</w:t>
        </w:r>
        <w:r>
          <w:fldChar w:fldCharType="end"/>
        </w:r>
      </w:p>
    </w:sdtContent>
  </w:sdt>
  <w:p w14:paraId="2BDB6F81" w14:textId="77777777" w:rsidR="00216BC0" w:rsidRDefault="00216BC0">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C3C19D" w14:textId="77777777" w:rsidR="00216BC0" w:rsidRDefault="00216BC0" w:rsidP="00AF54ED">
      <w:pPr>
        <w:spacing w:line="240" w:lineRule="auto"/>
      </w:pPr>
      <w:r>
        <w:separator/>
      </w:r>
    </w:p>
  </w:footnote>
  <w:footnote w:type="continuationSeparator" w:id="0">
    <w:p w14:paraId="0A4B54CA" w14:textId="77777777" w:rsidR="00216BC0" w:rsidRDefault="00216BC0" w:rsidP="00AF54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4"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3"/>
  </w:num>
  <w:num w:numId="3">
    <w:abstractNumId w:val="1"/>
  </w:num>
  <w:num w:numId="4">
    <w:abstractNumId w:val="2"/>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2F6"/>
    <w:rsid w:val="00000651"/>
    <w:rsid w:val="0000244F"/>
    <w:rsid w:val="000056B3"/>
    <w:rsid w:val="0000710B"/>
    <w:rsid w:val="00011997"/>
    <w:rsid w:val="000119CA"/>
    <w:rsid w:val="0001261F"/>
    <w:rsid w:val="000127D5"/>
    <w:rsid w:val="00013CEA"/>
    <w:rsid w:val="00015194"/>
    <w:rsid w:val="0001714A"/>
    <w:rsid w:val="00021ECF"/>
    <w:rsid w:val="00024291"/>
    <w:rsid w:val="000246E8"/>
    <w:rsid w:val="00024AC7"/>
    <w:rsid w:val="000276B1"/>
    <w:rsid w:val="00031642"/>
    <w:rsid w:val="0003196A"/>
    <w:rsid w:val="00031C40"/>
    <w:rsid w:val="00033A78"/>
    <w:rsid w:val="0003409D"/>
    <w:rsid w:val="00034601"/>
    <w:rsid w:val="00034AE5"/>
    <w:rsid w:val="00035C74"/>
    <w:rsid w:val="0003681B"/>
    <w:rsid w:val="00036CDA"/>
    <w:rsid w:val="000370E8"/>
    <w:rsid w:val="00037A70"/>
    <w:rsid w:val="0004023F"/>
    <w:rsid w:val="00040313"/>
    <w:rsid w:val="00040BF2"/>
    <w:rsid w:val="00041CE4"/>
    <w:rsid w:val="0004449B"/>
    <w:rsid w:val="00045578"/>
    <w:rsid w:val="00052C47"/>
    <w:rsid w:val="00053736"/>
    <w:rsid w:val="00054E07"/>
    <w:rsid w:val="00055E67"/>
    <w:rsid w:val="000566E6"/>
    <w:rsid w:val="000579F2"/>
    <w:rsid w:val="00060317"/>
    <w:rsid w:val="000607BB"/>
    <w:rsid w:val="00064C18"/>
    <w:rsid w:val="00071868"/>
    <w:rsid w:val="000748B6"/>
    <w:rsid w:val="00080846"/>
    <w:rsid w:val="00080F1A"/>
    <w:rsid w:val="00081FF3"/>
    <w:rsid w:val="00082C5F"/>
    <w:rsid w:val="000855EF"/>
    <w:rsid w:val="00086271"/>
    <w:rsid w:val="000865DB"/>
    <w:rsid w:val="00086950"/>
    <w:rsid w:val="00087025"/>
    <w:rsid w:val="000870D9"/>
    <w:rsid w:val="000901D5"/>
    <w:rsid w:val="00091263"/>
    <w:rsid w:val="00094369"/>
    <w:rsid w:val="000947E8"/>
    <w:rsid w:val="00094B5B"/>
    <w:rsid w:val="00095065"/>
    <w:rsid w:val="00097027"/>
    <w:rsid w:val="00097135"/>
    <w:rsid w:val="0009731D"/>
    <w:rsid w:val="000976F6"/>
    <w:rsid w:val="000A08E2"/>
    <w:rsid w:val="000A0F91"/>
    <w:rsid w:val="000A27E9"/>
    <w:rsid w:val="000A2B3F"/>
    <w:rsid w:val="000A3F18"/>
    <w:rsid w:val="000A78F3"/>
    <w:rsid w:val="000B09B6"/>
    <w:rsid w:val="000B1094"/>
    <w:rsid w:val="000B111F"/>
    <w:rsid w:val="000B2352"/>
    <w:rsid w:val="000B3377"/>
    <w:rsid w:val="000B46C8"/>
    <w:rsid w:val="000B49BF"/>
    <w:rsid w:val="000B49FF"/>
    <w:rsid w:val="000B6B67"/>
    <w:rsid w:val="000B738D"/>
    <w:rsid w:val="000B7A00"/>
    <w:rsid w:val="000C3E38"/>
    <w:rsid w:val="000C526A"/>
    <w:rsid w:val="000C7C2F"/>
    <w:rsid w:val="000D209D"/>
    <w:rsid w:val="000D5160"/>
    <w:rsid w:val="000D51D0"/>
    <w:rsid w:val="000D607F"/>
    <w:rsid w:val="000E20E5"/>
    <w:rsid w:val="000E51EF"/>
    <w:rsid w:val="000E5684"/>
    <w:rsid w:val="000E6CA8"/>
    <w:rsid w:val="000E79EA"/>
    <w:rsid w:val="000E7D3A"/>
    <w:rsid w:val="000F22BE"/>
    <w:rsid w:val="000F2EC8"/>
    <w:rsid w:val="000F2F6F"/>
    <w:rsid w:val="000F3357"/>
    <w:rsid w:val="000F6143"/>
    <w:rsid w:val="000F6492"/>
    <w:rsid w:val="000F73D8"/>
    <w:rsid w:val="0010165E"/>
    <w:rsid w:val="00102044"/>
    <w:rsid w:val="00104CEC"/>
    <w:rsid w:val="001051A7"/>
    <w:rsid w:val="001060C4"/>
    <w:rsid w:val="00106209"/>
    <w:rsid w:val="00106965"/>
    <w:rsid w:val="00112C1C"/>
    <w:rsid w:val="0011545E"/>
    <w:rsid w:val="0011568E"/>
    <w:rsid w:val="00116711"/>
    <w:rsid w:val="00116A0F"/>
    <w:rsid w:val="001220D2"/>
    <w:rsid w:val="00123CBF"/>
    <w:rsid w:val="0012471E"/>
    <w:rsid w:val="0012487E"/>
    <w:rsid w:val="00125AF4"/>
    <w:rsid w:val="00127F7E"/>
    <w:rsid w:val="001317D8"/>
    <w:rsid w:val="00131C47"/>
    <w:rsid w:val="00133BFF"/>
    <w:rsid w:val="00133E71"/>
    <w:rsid w:val="00134CD6"/>
    <w:rsid w:val="00136460"/>
    <w:rsid w:val="001379A3"/>
    <w:rsid w:val="00140686"/>
    <w:rsid w:val="00141A60"/>
    <w:rsid w:val="00141CE1"/>
    <w:rsid w:val="00143160"/>
    <w:rsid w:val="00143A49"/>
    <w:rsid w:val="001447B4"/>
    <w:rsid w:val="00146482"/>
    <w:rsid w:val="00146BB4"/>
    <w:rsid w:val="00147162"/>
    <w:rsid w:val="001473BE"/>
    <w:rsid w:val="001474BE"/>
    <w:rsid w:val="001475AD"/>
    <w:rsid w:val="00152EA0"/>
    <w:rsid w:val="0015399E"/>
    <w:rsid w:val="00154147"/>
    <w:rsid w:val="00157F4C"/>
    <w:rsid w:val="001640EE"/>
    <w:rsid w:val="00164638"/>
    <w:rsid w:val="00170515"/>
    <w:rsid w:val="00170F01"/>
    <w:rsid w:val="00172DB9"/>
    <w:rsid w:val="00174A2A"/>
    <w:rsid w:val="00175437"/>
    <w:rsid w:val="001767EC"/>
    <w:rsid w:val="0018276B"/>
    <w:rsid w:val="001830E1"/>
    <w:rsid w:val="00183250"/>
    <w:rsid w:val="0018333D"/>
    <w:rsid w:val="0018438F"/>
    <w:rsid w:val="001852FB"/>
    <w:rsid w:val="001855EA"/>
    <w:rsid w:val="001858CD"/>
    <w:rsid w:val="00186FCE"/>
    <w:rsid w:val="001873BC"/>
    <w:rsid w:val="001911F9"/>
    <w:rsid w:val="00191D33"/>
    <w:rsid w:val="00191E6F"/>
    <w:rsid w:val="00192D6A"/>
    <w:rsid w:val="00192E6C"/>
    <w:rsid w:val="001965F4"/>
    <w:rsid w:val="00197E45"/>
    <w:rsid w:val="001A3D0C"/>
    <w:rsid w:val="001A4019"/>
    <w:rsid w:val="001A4022"/>
    <w:rsid w:val="001A4C6C"/>
    <w:rsid w:val="001A51EB"/>
    <w:rsid w:val="001A6D19"/>
    <w:rsid w:val="001A7475"/>
    <w:rsid w:val="001B16BF"/>
    <w:rsid w:val="001B2626"/>
    <w:rsid w:val="001B3654"/>
    <w:rsid w:val="001B4285"/>
    <w:rsid w:val="001B57A8"/>
    <w:rsid w:val="001B7684"/>
    <w:rsid w:val="001B7E07"/>
    <w:rsid w:val="001C01E1"/>
    <w:rsid w:val="001C03ED"/>
    <w:rsid w:val="001C0D99"/>
    <w:rsid w:val="001C12BB"/>
    <w:rsid w:val="001C1B90"/>
    <w:rsid w:val="001C4439"/>
    <w:rsid w:val="001C65E8"/>
    <w:rsid w:val="001D2270"/>
    <w:rsid w:val="001D3273"/>
    <w:rsid w:val="001D4B49"/>
    <w:rsid w:val="001D4EB0"/>
    <w:rsid w:val="001D556A"/>
    <w:rsid w:val="001D7195"/>
    <w:rsid w:val="001D7A61"/>
    <w:rsid w:val="001E02AC"/>
    <w:rsid w:val="001E1354"/>
    <w:rsid w:val="001E25DD"/>
    <w:rsid w:val="001E3331"/>
    <w:rsid w:val="001E46B0"/>
    <w:rsid w:val="001E695F"/>
    <w:rsid w:val="001E7DC0"/>
    <w:rsid w:val="001F54F5"/>
    <w:rsid w:val="001F6EA8"/>
    <w:rsid w:val="001F7841"/>
    <w:rsid w:val="002009AB"/>
    <w:rsid w:val="002012C5"/>
    <w:rsid w:val="002023D9"/>
    <w:rsid w:val="00202ADC"/>
    <w:rsid w:val="0020468C"/>
    <w:rsid w:val="00206B88"/>
    <w:rsid w:val="00207324"/>
    <w:rsid w:val="00207D3C"/>
    <w:rsid w:val="00207F67"/>
    <w:rsid w:val="00210A24"/>
    <w:rsid w:val="00211381"/>
    <w:rsid w:val="00212903"/>
    <w:rsid w:val="00212F89"/>
    <w:rsid w:val="00216115"/>
    <w:rsid w:val="00216BC0"/>
    <w:rsid w:val="002218E9"/>
    <w:rsid w:val="002221AC"/>
    <w:rsid w:val="00222674"/>
    <w:rsid w:val="00224684"/>
    <w:rsid w:val="00224BC1"/>
    <w:rsid w:val="0022549A"/>
    <w:rsid w:val="00225C8D"/>
    <w:rsid w:val="00225FD0"/>
    <w:rsid w:val="0022682F"/>
    <w:rsid w:val="0022693A"/>
    <w:rsid w:val="0022751E"/>
    <w:rsid w:val="00227C31"/>
    <w:rsid w:val="00230A49"/>
    <w:rsid w:val="002327EC"/>
    <w:rsid w:val="0023396C"/>
    <w:rsid w:val="00234BED"/>
    <w:rsid w:val="00235802"/>
    <w:rsid w:val="00235BBE"/>
    <w:rsid w:val="00236B65"/>
    <w:rsid w:val="0023749E"/>
    <w:rsid w:val="00242751"/>
    <w:rsid w:val="00243D59"/>
    <w:rsid w:val="002462A7"/>
    <w:rsid w:val="00251B0E"/>
    <w:rsid w:val="00251E37"/>
    <w:rsid w:val="00252164"/>
    <w:rsid w:val="00253383"/>
    <w:rsid w:val="00254564"/>
    <w:rsid w:val="00254EBC"/>
    <w:rsid w:val="0025567A"/>
    <w:rsid w:val="002563AC"/>
    <w:rsid w:val="002569BC"/>
    <w:rsid w:val="00257315"/>
    <w:rsid w:val="002573E2"/>
    <w:rsid w:val="00260163"/>
    <w:rsid w:val="00260AEB"/>
    <w:rsid w:val="00260D2D"/>
    <w:rsid w:val="00261530"/>
    <w:rsid w:val="00263A16"/>
    <w:rsid w:val="00266EE0"/>
    <w:rsid w:val="00270DAB"/>
    <w:rsid w:val="002714DA"/>
    <w:rsid w:val="00273AD5"/>
    <w:rsid w:val="002748CF"/>
    <w:rsid w:val="00274FBB"/>
    <w:rsid w:val="0027534E"/>
    <w:rsid w:val="00275911"/>
    <w:rsid w:val="002777ED"/>
    <w:rsid w:val="00277EE1"/>
    <w:rsid w:val="00281F36"/>
    <w:rsid w:val="00282F47"/>
    <w:rsid w:val="00283484"/>
    <w:rsid w:val="00285284"/>
    <w:rsid w:val="0029331B"/>
    <w:rsid w:val="00293855"/>
    <w:rsid w:val="00295F5D"/>
    <w:rsid w:val="002973E8"/>
    <w:rsid w:val="00297EB9"/>
    <w:rsid w:val="002A00A2"/>
    <w:rsid w:val="002A2309"/>
    <w:rsid w:val="002A2A5A"/>
    <w:rsid w:val="002A3FE9"/>
    <w:rsid w:val="002A4181"/>
    <w:rsid w:val="002A4523"/>
    <w:rsid w:val="002A473A"/>
    <w:rsid w:val="002A5511"/>
    <w:rsid w:val="002A57C0"/>
    <w:rsid w:val="002B0562"/>
    <w:rsid w:val="002B2302"/>
    <w:rsid w:val="002B2C6E"/>
    <w:rsid w:val="002B3628"/>
    <w:rsid w:val="002B543A"/>
    <w:rsid w:val="002B5656"/>
    <w:rsid w:val="002B590B"/>
    <w:rsid w:val="002B634C"/>
    <w:rsid w:val="002C0485"/>
    <w:rsid w:val="002C075A"/>
    <w:rsid w:val="002C0BBF"/>
    <w:rsid w:val="002C0D41"/>
    <w:rsid w:val="002C135A"/>
    <w:rsid w:val="002C3FCA"/>
    <w:rsid w:val="002C413D"/>
    <w:rsid w:val="002C732E"/>
    <w:rsid w:val="002C7586"/>
    <w:rsid w:val="002D1D40"/>
    <w:rsid w:val="002D2860"/>
    <w:rsid w:val="002D28B0"/>
    <w:rsid w:val="002D3120"/>
    <w:rsid w:val="002D315D"/>
    <w:rsid w:val="002D3A5C"/>
    <w:rsid w:val="002D6CCA"/>
    <w:rsid w:val="002E176B"/>
    <w:rsid w:val="002E2BBF"/>
    <w:rsid w:val="002E38FD"/>
    <w:rsid w:val="002E5C2A"/>
    <w:rsid w:val="002F140A"/>
    <w:rsid w:val="002F14D9"/>
    <w:rsid w:val="002F180F"/>
    <w:rsid w:val="002F3198"/>
    <w:rsid w:val="002F3754"/>
    <w:rsid w:val="002F3BE8"/>
    <w:rsid w:val="002F61CA"/>
    <w:rsid w:val="002F6C2D"/>
    <w:rsid w:val="002F79F7"/>
    <w:rsid w:val="003007CD"/>
    <w:rsid w:val="00300B64"/>
    <w:rsid w:val="00301658"/>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1028"/>
    <w:rsid w:val="00333557"/>
    <w:rsid w:val="003337C1"/>
    <w:rsid w:val="003338D2"/>
    <w:rsid w:val="00335A12"/>
    <w:rsid w:val="00337A31"/>
    <w:rsid w:val="0034076B"/>
    <w:rsid w:val="00341D88"/>
    <w:rsid w:val="00342216"/>
    <w:rsid w:val="00342648"/>
    <w:rsid w:val="00342855"/>
    <w:rsid w:val="00343095"/>
    <w:rsid w:val="00344F4A"/>
    <w:rsid w:val="003460DC"/>
    <w:rsid w:val="003461B0"/>
    <w:rsid w:val="003464BA"/>
    <w:rsid w:val="00347063"/>
    <w:rsid w:val="003535B1"/>
    <w:rsid w:val="00354EEA"/>
    <w:rsid w:val="003559E9"/>
    <w:rsid w:val="00355A3B"/>
    <w:rsid w:val="00356716"/>
    <w:rsid w:val="00356C5F"/>
    <w:rsid w:val="00356EA9"/>
    <w:rsid w:val="003570D3"/>
    <w:rsid w:val="00360290"/>
    <w:rsid w:val="00360623"/>
    <w:rsid w:val="00360B5E"/>
    <w:rsid w:val="00360FF3"/>
    <w:rsid w:val="00361666"/>
    <w:rsid w:val="003644F7"/>
    <w:rsid w:val="0036779F"/>
    <w:rsid w:val="00367BC0"/>
    <w:rsid w:val="0037269B"/>
    <w:rsid w:val="00373026"/>
    <w:rsid w:val="003745D8"/>
    <w:rsid w:val="003748CE"/>
    <w:rsid w:val="00375196"/>
    <w:rsid w:val="003751C1"/>
    <w:rsid w:val="00376AD3"/>
    <w:rsid w:val="00377738"/>
    <w:rsid w:val="00381EFD"/>
    <w:rsid w:val="00383E5D"/>
    <w:rsid w:val="003845E1"/>
    <w:rsid w:val="00386C37"/>
    <w:rsid w:val="00391213"/>
    <w:rsid w:val="00391278"/>
    <w:rsid w:val="00391CBA"/>
    <w:rsid w:val="003922CC"/>
    <w:rsid w:val="003943C6"/>
    <w:rsid w:val="00394481"/>
    <w:rsid w:val="003955EE"/>
    <w:rsid w:val="0039683A"/>
    <w:rsid w:val="003A0319"/>
    <w:rsid w:val="003A07FA"/>
    <w:rsid w:val="003A1BE2"/>
    <w:rsid w:val="003A2FDF"/>
    <w:rsid w:val="003A31B5"/>
    <w:rsid w:val="003A4A5F"/>
    <w:rsid w:val="003A4DE5"/>
    <w:rsid w:val="003A4FF0"/>
    <w:rsid w:val="003B0E19"/>
    <w:rsid w:val="003B112B"/>
    <w:rsid w:val="003B169C"/>
    <w:rsid w:val="003B2225"/>
    <w:rsid w:val="003B30C1"/>
    <w:rsid w:val="003B3E2F"/>
    <w:rsid w:val="003B494C"/>
    <w:rsid w:val="003B5CAD"/>
    <w:rsid w:val="003C01D5"/>
    <w:rsid w:val="003C126F"/>
    <w:rsid w:val="003C1511"/>
    <w:rsid w:val="003C260C"/>
    <w:rsid w:val="003C287B"/>
    <w:rsid w:val="003C3AA8"/>
    <w:rsid w:val="003C4B2E"/>
    <w:rsid w:val="003C57A5"/>
    <w:rsid w:val="003C5F26"/>
    <w:rsid w:val="003C62FB"/>
    <w:rsid w:val="003D1F77"/>
    <w:rsid w:val="003D5738"/>
    <w:rsid w:val="003D585B"/>
    <w:rsid w:val="003D786C"/>
    <w:rsid w:val="003E149D"/>
    <w:rsid w:val="003E2835"/>
    <w:rsid w:val="003E7279"/>
    <w:rsid w:val="003F0580"/>
    <w:rsid w:val="003F105D"/>
    <w:rsid w:val="003F2757"/>
    <w:rsid w:val="003F41A5"/>
    <w:rsid w:val="003F42B7"/>
    <w:rsid w:val="003F4D84"/>
    <w:rsid w:val="003F5058"/>
    <w:rsid w:val="003F5248"/>
    <w:rsid w:val="003F616C"/>
    <w:rsid w:val="003F681D"/>
    <w:rsid w:val="003F73B8"/>
    <w:rsid w:val="00401F48"/>
    <w:rsid w:val="00402F9F"/>
    <w:rsid w:val="0040326B"/>
    <w:rsid w:val="00405A0A"/>
    <w:rsid w:val="0040641E"/>
    <w:rsid w:val="0040648B"/>
    <w:rsid w:val="00410C8F"/>
    <w:rsid w:val="00412571"/>
    <w:rsid w:val="00412C93"/>
    <w:rsid w:val="004142D5"/>
    <w:rsid w:val="004146CA"/>
    <w:rsid w:val="004172B6"/>
    <w:rsid w:val="00417603"/>
    <w:rsid w:val="004232C9"/>
    <w:rsid w:val="004233F2"/>
    <w:rsid w:val="004238CC"/>
    <w:rsid w:val="00423C8E"/>
    <w:rsid w:val="00424F86"/>
    <w:rsid w:val="00425614"/>
    <w:rsid w:val="00425624"/>
    <w:rsid w:val="00425F62"/>
    <w:rsid w:val="0042644B"/>
    <w:rsid w:val="0042769E"/>
    <w:rsid w:val="00427DAF"/>
    <w:rsid w:val="00430261"/>
    <w:rsid w:val="0043030A"/>
    <w:rsid w:val="0043062E"/>
    <w:rsid w:val="004309B3"/>
    <w:rsid w:val="00433E5A"/>
    <w:rsid w:val="004374AE"/>
    <w:rsid w:val="00440D07"/>
    <w:rsid w:val="004415AB"/>
    <w:rsid w:val="0044262D"/>
    <w:rsid w:val="00442D48"/>
    <w:rsid w:val="004435E1"/>
    <w:rsid w:val="00443767"/>
    <w:rsid w:val="00447300"/>
    <w:rsid w:val="00451976"/>
    <w:rsid w:val="00452F73"/>
    <w:rsid w:val="00453E2D"/>
    <w:rsid w:val="0045541D"/>
    <w:rsid w:val="00455687"/>
    <w:rsid w:val="00455C38"/>
    <w:rsid w:val="0045610F"/>
    <w:rsid w:val="00456FA4"/>
    <w:rsid w:val="00460505"/>
    <w:rsid w:val="00461510"/>
    <w:rsid w:val="004621F8"/>
    <w:rsid w:val="004643AB"/>
    <w:rsid w:val="004663ED"/>
    <w:rsid w:val="004671C0"/>
    <w:rsid w:val="00467542"/>
    <w:rsid w:val="004679E4"/>
    <w:rsid w:val="00467F0A"/>
    <w:rsid w:val="00471144"/>
    <w:rsid w:val="00471BAA"/>
    <w:rsid w:val="0047253B"/>
    <w:rsid w:val="00474433"/>
    <w:rsid w:val="00474465"/>
    <w:rsid w:val="00475D4C"/>
    <w:rsid w:val="004771C3"/>
    <w:rsid w:val="00480916"/>
    <w:rsid w:val="00480E45"/>
    <w:rsid w:val="00480E67"/>
    <w:rsid w:val="00482045"/>
    <w:rsid w:val="0048223A"/>
    <w:rsid w:val="004841D7"/>
    <w:rsid w:val="00485248"/>
    <w:rsid w:val="0048673B"/>
    <w:rsid w:val="00490990"/>
    <w:rsid w:val="00490CC3"/>
    <w:rsid w:val="00490DBD"/>
    <w:rsid w:val="00491142"/>
    <w:rsid w:val="00492C72"/>
    <w:rsid w:val="004931AE"/>
    <w:rsid w:val="0049395E"/>
    <w:rsid w:val="004939A0"/>
    <w:rsid w:val="0049442D"/>
    <w:rsid w:val="004956ED"/>
    <w:rsid w:val="004958A2"/>
    <w:rsid w:val="00496AD2"/>
    <w:rsid w:val="00496C3A"/>
    <w:rsid w:val="0049750C"/>
    <w:rsid w:val="004A0110"/>
    <w:rsid w:val="004A0473"/>
    <w:rsid w:val="004A1AA7"/>
    <w:rsid w:val="004A22D1"/>
    <w:rsid w:val="004A247D"/>
    <w:rsid w:val="004A29F8"/>
    <w:rsid w:val="004A32EA"/>
    <w:rsid w:val="004A35CE"/>
    <w:rsid w:val="004A4038"/>
    <w:rsid w:val="004A4752"/>
    <w:rsid w:val="004A6329"/>
    <w:rsid w:val="004A7770"/>
    <w:rsid w:val="004A7E60"/>
    <w:rsid w:val="004B184B"/>
    <w:rsid w:val="004B1B31"/>
    <w:rsid w:val="004B4CB1"/>
    <w:rsid w:val="004B4CBE"/>
    <w:rsid w:val="004B6C60"/>
    <w:rsid w:val="004B7E0B"/>
    <w:rsid w:val="004C1D31"/>
    <w:rsid w:val="004C2805"/>
    <w:rsid w:val="004C2A3B"/>
    <w:rsid w:val="004D0EEB"/>
    <w:rsid w:val="004D5665"/>
    <w:rsid w:val="004D755A"/>
    <w:rsid w:val="004E0CB5"/>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0F5A"/>
    <w:rsid w:val="0050111F"/>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14E0"/>
    <w:rsid w:val="00525ADE"/>
    <w:rsid w:val="00525E9C"/>
    <w:rsid w:val="005263F4"/>
    <w:rsid w:val="0052667C"/>
    <w:rsid w:val="00526A6F"/>
    <w:rsid w:val="0052755B"/>
    <w:rsid w:val="00532121"/>
    <w:rsid w:val="00532DAE"/>
    <w:rsid w:val="00533586"/>
    <w:rsid w:val="00533DC5"/>
    <w:rsid w:val="00534A91"/>
    <w:rsid w:val="00534D8C"/>
    <w:rsid w:val="0053506B"/>
    <w:rsid w:val="00537CAD"/>
    <w:rsid w:val="00540A31"/>
    <w:rsid w:val="00540C4E"/>
    <w:rsid w:val="0054232D"/>
    <w:rsid w:val="00543FDA"/>
    <w:rsid w:val="00544BA9"/>
    <w:rsid w:val="00546D3A"/>
    <w:rsid w:val="0054766C"/>
    <w:rsid w:val="00547CA4"/>
    <w:rsid w:val="005500AF"/>
    <w:rsid w:val="00552D17"/>
    <w:rsid w:val="00553C70"/>
    <w:rsid w:val="00553D1C"/>
    <w:rsid w:val="005558F7"/>
    <w:rsid w:val="005562A5"/>
    <w:rsid w:val="00556F34"/>
    <w:rsid w:val="00565E3D"/>
    <w:rsid w:val="00566A88"/>
    <w:rsid w:val="00567AE8"/>
    <w:rsid w:val="00570180"/>
    <w:rsid w:val="00570DE1"/>
    <w:rsid w:val="005719EE"/>
    <w:rsid w:val="00573BAF"/>
    <w:rsid w:val="0057408A"/>
    <w:rsid w:val="005753FD"/>
    <w:rsid w:val="005758B0"/>
    <w:rsid w:val="00577824"/>
    <w:rsid w:val="00577DF6"/>
    <w:rsid w:val="00581DAA"/>
    <w:rsid w:val="005858D3"/>
    <w:rsid w:val="00585D67"/>
    <w:rsid w:val="00587795"/>
    <w:rsid w:val="00590104"/>
    <w:rsid w:val="00590766"/>
    <w:rsid w:val="00590D57"/>
    <w:rsid w:val="00592A19"/>
    <w:rsid w:val="005933D6"/>
    <w:rsid w:val="005954FB"/>
    <w:rsid w:val="005961A6"/>
    <w:rsid w:val="005965FC"/>
    <w:rsid w:val="00596B22"/>
    <w:rsid w:val="005970CD"/>
    <w:rsid w:val="005A019B"/>
    <w:rsid w:val="005A12BB"/>
    <w:rsid w:val="005A3B16"/>
    <w:rsid w:val="005A6B54"/>
    <w:rsid w:val="005A6EBD"/>
    <w:rsid w:val="005B0235"/>
    <w:rsid w:val="005B0663"/>
    <w:rsid w:val="005B23CC"/>
    <w:rsid w:val="005B33DB"/>
    <w:rsid w:val="005B63C2"/>
    <w:rsid w:val="005B6B19"/>
    <w:rsid w:val="005B6EAA"/>
    <w:rsid w:val="005B787A"/>
    <w:rsid w:val="005B7B74"/>
    <w:rsid w:val="005B7B75"/>
    <w:rsid w:val="005C0332"/>
    <w:rsid w:val="005C3AE1"/>
    <w:rsid w:val="005C413B"/>
    <w:rsid w:val="005C5B67"/>
    <w:rsid w:val="005C74C9"/>
    <w:rsid w:val="005C77DB"/>
    <w:rsid w:val="005D02D8"/>
    <w:rsid w:val="005D136D"/>
    <w:rsid w:val="005D1D79"/>
    <w:rsid w:val="005D56F9"/>
    <w:rsid w:val="005D6950"/>
    <w:rsid w:val="005D6DF9"/>
    <w:rsid w:val="005E00E6"/>
    <w:rsid w:val="005E08BB"/>
    <w:rsid w:val="005E0AAC"/>
    <w:rsid w:val="005E14F3"/>
    <w:rsid w:val="005E28DA"/>
    <w:rsid w:val="005E455A"/>
    <w:rsid w:val="005E50ED"/>
    <w:rsid w:val="005E6486"/>
    <w:rsid w:val="005E6926"/>
    <w:rsid w:val="005E6B96"/>
    <w:rsid w:val="005E7023"/>
    <w:rsid w:val="005F2F95"/>
    <w:rsid w:val="005F3499"/>
    <w:rsid w:val="005F4515"/>
    <w:rsid w:val="005F542D"/>
    <w:rsid w:val="005F6260"/>
    <w:rsid w:val="005F64ED"/>
    <w:rsid w:val="006006EA"/>
    <w:rsid w:val="00600B49"/>
    <w:rsid w:val="006014DF"/>
    <w:rsid w:val="006019D0"/>
    <w:rsid w:val="00602A6A"/>
    <w:rsid w:val="00604050"/>
    <w:rsid w:val="00604B20"/>
    <w:rsid w:val="00605E87"/>
    <w:rsid w:val="0060617D"/>
    <w:rsid w:val="00607FFA"/>
    <w:rsid w:val="00610824"/>
    <w:rsid w:val="00611204"/>
    <w:rsid w:val="00622B46"/>
    <w:rsid w:val="006239FC"/>
    <w:rsid w:val="00624896"/>
    <w:rsid w:val="006258B0"/>
    <w:rsid w:val="00631078"/>
    <w:rsid w:val="006313FE"/>
    <w:rsid w:val="006323C3"/>
    <w:rsid w:val="00632E23"/>
    <w:rsid w:val="0063311A"/>
    <w:rsid w:val="00634DFC"/>
    <w:rsid w:val="0063794F"/>
    <w:rsid w:val="006406C3"/>
    <w:rsid w:val="006451C2"/>
    <w:rsid w:val="00646666"/>
    <w:rsid w:val="006516D8"/>
    <w:rsid w:val="006519B1"/>
    <w:rsid w:val="00651A13"/>
    <w:rsid w:val="00652494"/>
    <w:rsid w:val="006533AF"/>
    <w:rsid w:val="00653474"/>
    <w:rsid w:val="00654FD0"/>
    <w:rsid w:val="00655B38"/>
    <w:rsid w:val="006561E1"/>
    <w:rsid w:val="00656936"/>
    <w:rsid w:val="0065759C"/>
    <w:rsid w:val="00657B46"/>
    <w:rsid w:val="00660943"/>
    <w:rsid w:val="00662EB0"/>
    <w:rsid w:val="00663FF9"/>
    <w:rsid w:val="00664C98"/>
    <w:rsid w:val="00665CC7"/>
    <w:rsid w:val="006662FF"/>
    <w:rsid w:val="00667F12"/>
    <w:rsid w:val="00670180"/>
    <w:rsid w:val="006714B0"/>
    <w:rsid w:val="00672DF1"/>
    <w:rsid w:val="00674AF2"/>
    <w:rsid w:val="00675143"/>
    <w:rsid w:val="0067663A"/>
    <w:rsid w:val="00680922"/>
    <w:rsid w:val="006823FD"/>
    <w:rsid w:val="00682585"/>
    <w:rsid w:val="00683452"/>
    <w:rsid w:val="00683497"/>
    <w:rsid w:val="006838CB"/>
    <w:rsid w:val="006843E6"/>
    <w:rsid w:val="006858BE"/>
    <w:rsid w:val="0068601A"/>
    <w:rsid w:val="00686304"/>
    <w:rsid w:val="0068681A"/>
    <w:rsid w:val="006870D5"/>
    <w:rsid w:val="00690BC9"/>
    <w:rsid w:val="00691204"/>
    <w:rsid w:val="00691869"/>
    <w:rsid w:val="00695A0B"/>
    <w:rsid w:val="006A0A86"/>
    <w:rsid w:val="006A3AC5"/>
    <w:rsid w:val="006A4B37"/>
    <w:rsid w:val="006A56A9"/>
    <w:rsid w:val="006A5D41"/>
    <w:rsid w:val="006A71CA"/>
    <w:rsid w:val="006B3DF3"/>
    <w:rsid w:val="006B3E63"/>
    <w:rsid w:val="006B791B"/>
    <w:rsid w:val="006C0981"/>
    <w:rsid w:val="006C275E"/>
    <w:rsid w:val="006C2E38"/>
    <w:rsid w:val="006C553F"/>
    <w:rsid w:val="006C5608"/>
    <w:rsid w:val="006C5961"/>
    <w:rsid w:val="006C5D24"/>
    <w:rsid w:val="006C6755"/>
    <w:rsid w:val="006C734B"/>
    <w:rsid w:val="006D1B8A"/>
    <w:rsid w:val="006D47B2"/>
    <w:rsid w:val="006D506A"/>
    <w:rsid w:val="006D51D3"/>
    <w:rsid w:val="006D77C1"/>
    <w:rsid w:val="006D7A1A"/>
    <w:rsid w:val="006E0508"/>
    <w:rsid w:val="006E1D40"/>
    <w:rsid w:val="006E21B8"/>
    <w:rsid w:val="006E3F12"/>
    <w:rsid w:val="006E4ED6"/>
    <w:rsid w:val="006E5B7E"/>
    <w:rsid w:val="006E6E1E"/>
    <w:rsid w:val="006E72C7"/>
    <w:rsid w:val="006F09F0"/>
    <w:rsid w:val="006F2235"/>
    <w:rsid w:val="006F66D8"/>
    <w:rsid w:val="006F705C"/>
    <w:rsid w:val="006F7846"/>
    <w:rsid w:val="00701406"/>
    <w:rsid w:val="0070179E"/>
    <w:rsid w:val="0070208F"/>
    <w:rsid w:val="007030AC"/>
    <w:rsid w:val="00703514"/>
    <w:rsid w:val="00707B74"/>
    <w:rsid w:val="00710E27"/>
    <w:rsid w:val="00711886"/>
    <w:rsid w:val="00712BDC"/>
    <w:rsid w:val="00712E8D"/>
    <w:rsid w:val="00714072"/>
    <w:rsid w:val="0071535B"/>
    <w:rsid w:val="00716C18"/>
    <w:rsid w:val="00716CA7"/>
    <w:rsid w:val="00722095"/>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6F34"/>
    <w:rsid w:val="007577FD"/>
    <w:rsid w:val="00760A7B"/>
    <w:rsid w:val="007638BF"/>
    <w:rsid w:val="0077106E"/>
    <w:rsid w:val="00771D29"/>
    <w:rsid w:val="00773510"/>
    <w:rsid w:val="00774043"/>
    <w:rsid w:val="0077410E"/>
    <w:rsid w:val="00775AA7"/>
    <w:rsid w:val="007765A9"/>
    <w:rsid w:val="00777648"/>
    <w:rsid w:val="00780421"/>
    <w:rsid w:val="007810CE"/>
    <w:rsid w:val="00782203"/>
    <w:rsid w:val="00782974"/>
    <w:rsid w:val="00782EA4"/>
    <w:rsid w:val="00785132"/>
    <w:rsid w:val="007854E5"/>
    <w:rsid w:val="00785899"/>
    <w:rsid w:val="007859BA"/>
    <w:rsid w:val="00790D82"/>
    <w:rsid w:val="007917EE"/>
    <w:rsid w:val="007918B2"/>
    <w:rsid w:val="00792CF8"/>
    <w:rsid w:val="00792EDE"/>
    <w:rsid w:val="00793356"/>
    <w:rsid w:val="007942A5"/>
    <w:rsid w:val="007951C0"/>
    <w:rsid w:val="007A35FD"/>
    <w:rsid w:val="007A3971"/>
    <w:rsid w:val="007A3A55"/>
    <w:rsid w:val="007A493A"/>
    <w:rsid w:val="007A73E2"/>
    <w:rsid w:val="007B0490"/>
    <w:rsid w:val="007B1AB8"/>
    <w:rsid w:val="007B463F"/>
    <w:rsid w:val="007B670B"/>
    <w:rsid w:val="007B7281"/>
    <w:rsid w:val="007B791A"/>
    <w:rsid w:val="007B7EC6"/>
    <w:rsid w:val="007C00EA"/>
    <w:rsid w:val="007C01BF"/>
    <w:rsid w:val="007C5C64"/>
    <w:rsid w:val="007C5D76"/>
    <w:rsid w:val="007C602F"/>
    <w:rsid w:val="007C76C0"/>
    <w:rsid w:val="007C7E28"/>
    <w:rsid w:val="007D099B"/>
    <w:rsid w:val="007D1DCE"/>
    <w:rsid w:val="007D24B2"/>
    <w:rsid w:val="007D29B9"/>
    <w:rsid w:val="007D30B3"/>
    <w:rsid w:val="007D549F"/>
    <w:rsid w:val="007D6410"/>
    <w:rsid w:val="007D66DE"/>
    <w:rsid w:val="007E0511"/>
    <w:rsid w:val="007E0B54"/>
    <w:rsid w:val="007E1AD5"/>
    <w:rsid w:val="007E2269"/>
    <w:rsid w:val="007E4899"/>
    <w:rsid w:val="007E6307"/>
    <w:rsid w:val="007F0707"/>
    <w:rsid w:val="007F1572"/>
    <w:rsid w:val="007F1B51"/>
    <w:rsid w:val="007F1DDF"/>
    <w:rsid w:val="007F219B"/>
    <w:rsid w:val="007F227F"/>
    <w:rsid w:val="007F6A89"/>
    <w:rsid w:val="007F6B05"/>
    <w:rsid w:val="007F76C4"/>
    <w:rsid w:val="0080063F"/>
    <w:rsid w:val="008013C3"/>
    <w:rsid w:val="00803635"/>
    <w:rsid w:val="00803FCA"/>
    <w:rsid w:val="00804398"/>
    <w:rsid w:val="0080462F"/>
    <w:rsid w:val="00804CC2"/>
    <w:rsid w:val="008051EA"/>
    <w:rsid w:val="00806774"/>
    <w:rsid w:val="00806BDA"/>
    <w:rsid w:val="00807BA3"/>
    <w:rsid w:val="00810DCA"/>
    <w:rsid w:val="00811CCE"/>
    <w:rsid w:val="00812DA6"/>
    <w:rsid w:val="00820ABC"/>
    <w:rsid w:val="00820DE7"/>
    <w:rsid w:val="0082151D"/>
    <w:rsid w:val="008216FA"/>
    <w:rsid w:val="0082228E"/>
    <w:rsid w:val="008222DC"/>
    <w:rsid w:val="00825662"/>
    <w:rsid w:val="00826714"/>
    <w:rsid w:val="008275E8"/>
    <w:rsid w:val="00831EF3"/>
    <w:rsid w:val="00832AF8"/>
    <w:rsid w:val="00832C83"/>
    <w:rsid w:val="00832DF0"/>
    <w:rsid w:val="00832E26"/>
    <w:rsid w:val="00834183"/>
    <w:rsid w:val="008343CC"/>
    <w:rsid w:val="008346BA"/>
    <w:rsid w:val="00834F8D"/>
    <w:rsid w:val="008356C0"/>
    <w:rsid w:val="00835BBC"/>
    <w:rsid w:val="00835CD2"/>
    <w:rsid w:val="0083637F"/>
    <w:rsid w:val="00836804"/>
    <w:rsid w:val="008378D3"/>
    <w:rsid w:val="00840331"/>
    <w:rsid w:val="008459BB"/>
    <w:rsid w:val="00845DD5"/>
    <w:rsid w:val="008505A7"/>
    <w:rsid w:val="00850908"/>
    <w:rsid w:val="008530D9"/>
    <w:rsid w:val="00854986"/>
    <w:rsid w:val="00855F1D"/>
    <w:rsid w:val="00857BCB"/>
    <w:rsid w:val="00860E44"/>
    <w:rsid w:val="0086131D"/>
    <w:rsid w:val="00864C21"/>
    <w:rsid w:val="00865A6B"/>
    <w:rsid w:val="008704C9"/>
    <w:rsid w:val="00874DD2"/>
    <w:rsid w:val="00876E13"/>
    <w:rsid w:val="008802E6"/>
    <w:rsid w:val="00880A4B"/>
    <w:rsid w:val="00880DF0"/>
    <w:rsid w:val="008841A6"/>
    <w:rsid w:val="00884DB1"/>
    <w:rsid w:val="00891D8E"/>
    <w:rsid w:val="0089221E"/>
    <w:rsid w:val="00895272"/>
    <w:rsid w:val="00897E5E"/>
    <w:rsid w:val="008A0275"/>
    <w:rsid w:val="008A04F2"/>
    <w:rsid w:val="008A0A67"/>
    <w:rsid w:val="008A0DBC"/>
    <w:rsid w:val="008A1063"/>
    <w:rsid w:val="008A135A"/>
    <w:rsid w:val="008A16AC"/>
    <w:rsid w:val="008A2454"/>
    <w:rsid w:val="008A324A"/>
    <w:rsid w:val="008A4061"/>
    <w:rsid w:val="008A4A21"/>
    <w:rsid w:val="008A4F14"/>
    <w:rsid w:val="008A6DAD"/>
    <w:rsid w:val="008B0119"/>
    <w:rsid w:val="008B0580"/>
    <w:rsid w:val="008B05D4"/>
    <w:rsid w:val="008B1EA9"/>
    <w:rsid w:val="008B1FF5"/>
    <w:rsid w:val="008B39C4"/>
    <w:rsid w:val="008B66A9"/>
    <w:rsid w:val="008C0DBD"/>
    <w:rsid w:val="008C242E"/>
    <w:rsid w:val="008C24DE"/>
    <w:rsid w:val="008C284D"/>
    <w:rsid w:val="008C2B02"/>
    <w:rsid w:val="008C5E35"/>
    <w:rsid w:val="008C7830"/>
    <w:rsid w:val="008C7981"/>
    <w:rsid w:val="008D0484"/>
    <w:rsid w:val="008D1DF4"/>
    <w:rsid w:val="008D1E2B"/>
    <w:rsid w:val="008D2010"/>
    <w:rsid w:val="008D413B"/>
    <w:rsid w:val="008D456B"/>
    <w:rsid w:val="008D779A"/>
    <w:rsid w:val="008D7EB3"/>
    <w:rsid w:val="008D7FB5"/>
    <w:rsid w:val="008E0677"/>
    <w:rsid w:val="008E09DB"/>
    <w:rsid w:val="008E28B3"/>
    <w:rsid w:val="008F071F"/>
    <w:rsid w:val="008F0CB7"/>
    <w:rsid w:val="008F1573"/>
    <w:rsid w:val="008F25E0"/>
    <w:rsid w:val="008F385F"/>
    <w:rsid w:val="008F3DAB"/>
    <w:rsid w:val="008F4588"/>
    <w:rsid w:val="008F4606"/>
    <w:rsid w:val="008F75F1"/>
    <w:rsid w:val="008F7A8B"/>
    <w:rsid w:val="008F7E60"/>
    <w:rsid w:val="009007C6"/>
    <w:rsid w:val="009016BA"/>
    <w:rsid w:val="00903D40"/>
    <w:rsid w:val="009042C0"/>
    <w:rsid w:val="00904966"/>
    <w:rsid w:val="00905259"/>
    <w:rsid w:val="00906460"/>
    <w:rsid w:val="00907624"/>
    <w:rsid w:val="00911804"/>
    <w:rsid w:val="00911A57"/>
    <w:rsid w:val="00911BE2"/>
    <w:rsid w:val="009125EF"/>
    <w:rsid w:val="0091298F"/>
    <w:rsid w:val="00912D89"/>
    <w:rsid w:val="00913226"/>
    <w:rsid w:val="009133EF"/>
    <w:rsid w:val="00913A46"/>
    <w:rsid w:val="00913EF4"/>
    <w:rsid w:val="00913F81"/>
    <w:rsid w:val="00914195"/>
    <w:rsid w:val="00914F8B"/>
    <w:rsid w:val="00917865"/>
    <w:rsid w:val="00917C9E"/>
    <w:rsid w:val="00920AFF"/>
    <w:rsid w:val="00920B97"/>
    <w:rsid w:val="009211BF"/>
    <w:rsid w:val="00921986"/>
    <w:rsid w:val="00922746"/>
    <w:rsid w:val="00923395"/>
    <w:rsid w:val="009233FE"/>
    <w:rsid w:val="00923BBB"/>
    <w:rsid w:val="00925D45"/>
    <w:rsid w:val="00925E08"/>
    <w:rsid w:val="00926FD1"/>
    <w:rsid w:val="00927418"/>
    <w:rsid w:val="009318FE"/>
    <w:rsid w:val="00933D22"/>
    <w:rsid w:val="009340D9"/>
    <w:rsid w:val="009350E3"/>
    <w:rsid w:val="0093791B"/>
    <w:rsid w:val="00937964"/>
    <w:rsid w:val="00937EF5"/>
    <w:rsid w:val="009411D8"/>
    <w:rsid w:val="0094554A"/>
    <w:rsid w:val="009464B7"/>
    <w:rsid w:val="0095092C"/>
    <w:rsid w:val="00950CF9"/>
    <w:rsid w:val="009523D4"/>
    <w:rsid w:val="00952F5E"/>
    <w:rsid w:val="00954702"/>
    <w:rsid w:val="00955706"/>
    <w:rsid w:val="00957BA0"/>
    <w:rsid w:val="009624AF"/>
    <w:rsid w:val="00963A7E"/>
    <w:rsid w:val="00965C7A"/>
    <w:rsid w:val="009675AC"/>
    <w:rsid w:val="00967E64"/>
    <w:rsid w:val="009702EF"/>
    <w:rsid w:val="00971477"/>
    <w:rsid w:val="009720C8"/>
    <w:rsid w:val="00972DBF"/>
    <w:rsid w:val="00973377"/>
    <w:rsid w:val="00975769"/>
    <w:rsid w:val="00975841"/>
    <w:rsid w:val="00975938"/>
    <w:rsid w:val="00975E77"/>
    <w:rsid w:val="00977B49"/>
    <w:rsid w:val="009813F7"/>
    <w:rsid w:val="009825B1"/>
    <w:rsid w:val="009841C7"/>
    <w:rsid w:val="00984259"/>
    <w:rsid w:val="0098503E"/>
    <w:rsid w:val="009859B9"/>
    <w:rsid w:val="00985C63"/>
    <w:rsid w:val="0098644A"/>
    <w:rsid w:val="0098645B"/>
    <w:rsid w:val="00986CA7"/>
    <w:rsid w:val="009870C6"/>
    <w:rsid w:val="009951A5"/>
    <w:rsid w:val="00996E4D"/>
    <w:rsid w:val="009971F8"/>
    <w:rsid w:val="009978E2"/>
    <w:rsid w:val="00997D1D"/>
    <w:rsid w:val="009A04B9"/>
    <w:rsid w:val="009A09E9"/>
    <w:rsid w:val="009A15E2"/>
    <w:rsid w:val="009A1B26"/>
    <w:rsid w:val="009A3353"/>
    <w:rsid w:val="009A360B"/>
    <w:rsid w:val="009A448C"/>
    <w:rsid w:val="009A4956"/>
    <w:rsid w:val="009A5C6D"/>
    <w:rsid w:val="009A704D"/>
    <w:rsid w:val="009A7604"/>
    <w:rsid w:val="009B03DD"/>
    <w:rsid w:val="009B29DF"/>
    <w:rsid w:val="009B2BC2"/>
    <w:rsid w:val="009B6908"/>
    <w:rsid w:val="009C001D"/>
    <w:rsid w:val="009C0349"/>
    <w:rsid w:val="009C0881"/>
    <w:rsid w:val="009C0C24"/>
    <w:rsid w:val="009C3A28"/>
    <w:rsid w:val="009D008B"/>
    <w:rsid w:val="009D00C5"/>
    <w:rsid w:val="009D02BA"/>
    <w:rsid w:val="009D21F9"/>
    <w:rsid w:val="009D3162"/>
    <w:rsid w:val="009D37B8"/>
    <w:rsid w:val="009D3F40"/>
    <w:rsid w:val="009D4282"/>
    <w:rsid w:val="009D4AE4"/>
    <w:rsid w:val="009D75B7"/>
    <w:rsid w:val="009D7A23"/>
    <w:rsid w:val="009E1169"/>
    <w:rsid w:val="009E16FB"/>
    <w:rsid w:val="009E4845"/>
    <w:rsid w:val="009E4D34"/>
    <w:rsid w:val="009E4DBC"/>
    <w:rsid w:val="009E79F2"/>
    <w:rsid w:val="009F2028"/>
    <w:rsid w:val="009F469A"/>
    <w:rsid w:val="009F69C6"/>
    <w:rsid w:val="00A000D5"/>
    <w:rsid w:val="00A01653"/>
    <w:rsid w:val="00A05784"/>
    <w:rsid w:val="00A0629D"/>
    <w:rsid w:val="00A06A9A"/>
    <w:rsid w:val="00A07355"/>
    <w:rsid w:val="00A1003B"/>
    <w:rsid w:val="00A109D5"/>
    <w:rsid w:val="00A10D5E"/>
    <w:rsid w:val="00A1390A"/>
    <w:rsid w:val="00A152E4"/>
    <w:rsid w:val="00A155DA"/>
    <w:rsid w:val="00A2047A"/>
    <w:rsid w:val="00A215C6"/>
    <w:rsid w:val="00A21E5A"/>
    <w:rsid w:val="00A2426A"/>
    <w:rsid w:val="00A24988"/>
    <w:rsid w:val="00A26263"/>
    <w:rsid w:val="00A2777F"/>
    <w:rsid w:val="00A30009"/>
    <w:rsid w:val="00A31D90"/>
    <w:rsid w:val="00A32CCD"/>
    <w:rsid w:val="00A33B8A"/>
    <w:rsid w:val="00A40468"/>
    <w:rsid w:val="00A40622"/>
    <w:rsid w:val="00A42B24"/>
    <w:rsid w:val="00A45D96"/>
    <w:rsid w:val="00A50C85"/>
    <w:rsid w:val="00A50F56"/>
    <w:rsid w:val="00A5476F"/>
    <w:rsid w:val="00A5571B"/>
    <w:rsid w:val="00A56C91"/>
    <w:rsid w:val="00A57393"/>
    <w:rsid w:val="00A61871"/>
    <w:rsid w:val="00A62412"/>
    <w:rsid w:val="00A64328"/>
    <w:rsid w:val="00A64BEF"/>
    <w:rsid w:val="00A64F6D"/>
    <w:rsid w:val="00A66EC1"/>
    <w:rsid w:val="00A71E4D"/>
    <w:rsid w:val="00A7288C"/>
    <w:rsid w:val="00A72A39"/>
    <w:rsid w:val="00A74367"/>
    <w:rsid w:val="00A765A9"/>
    <w:rsid w:val="00A76CA4"/>
    <w:rsid w:val="00A77E52"/>
    <w:rsid w:val="00A80EC6"/>
    <w:rsid w:val="00A8128C"/>
    <w:rsid w:val="00A832A5"/>
    <w:rsid w:val="00A84098"/>
    <w:rsid w:val="00A84194"/>
    <w:rsid w:val="00A844D4"/>
    <w:rsid w:val="00A861A5"/>
    <w:rsid w:val="00A867CE"/>
    <w:rsid w:val="00A875A6"/>
    <w:rsid w:val="00A87734"/>
    <w:rsid w:val="00A9484F"/>
    <w:rsid w:val="00A94D07"/>
    <w:rsid w:val="00A95938"/>
    <w:rsid w:val="00A95DA9"/>
    <w:rsid w:val="00A97320"/>
    <w:rsid w:val="00A97876"/>
    <w:rsid w:val="00AA0D1F"/>
    <w:rsid w:val="00AA3538"/>
    <w:rsid w:val="00AA37BA"/>
    <w:rsid w:val="00AA651D"/>
    <w:rsid w:val="00AA7868"/>
    <w:rsid w:val="00AA7A71"/>
    <w:rsid w:val="00AA7C52"/>
    <w:rsid w:val="00AB0A34"/>
    <w:rsid w:val="00AB1065"/>
    <w:rsid w:val="00AB1A69"/>
    <w:rsid w:val="00AB3C4B"/>
    <w:rsid w:val="00AB677E"/>
    <w:rsid w:val="00AB7456"/>
    <w:rsid w:val="00AB7485"/>
    <w:rsid w:val="00AB7E7E"/>
    <w:rsid w:val="00AC068E"/>
    <w:rsid w:val="00AC1E9D"/>
    <w:rsid w:val="00AC7E19"/>
    <w:rsid w:val="00AD0A32"/>
    <w:rsid w:val="00AD1CDC"/>
    <w:rsid w:val="00AD231B"/>
    <w:rsid w:val="00AD2536"/>
    <w:rsid w:val="00AD3002"/>
    <w:rsid w:val="00AD518B"/>
    <w:rsid w:val="00AD5A95"/>
    <w:rsid w:val="00AD6380"/>
    <w:rsid w:val="00AD68B7"/>
    <w:rsid w:val="00AD6B8B"/>
    <w:rsid w:val="00AD7EAF"/>
    <w:rsid w:val="00AE105C"/>
    <w:rsid w:val="00AE2661"/>
    <w:rsid w:val="00AE328F"/>
    <w:rsid w:val="00AE580B"/>
    <w:rsid w:val="00AE758B"/>
    <w:rsid w:val="00AF08D2"/>
    <w:rsid w:val="00AF1097"/>
    <w:rsid w:val="00AF15D0"/>
    <w:rsid w:val="00AF1649"/>
    <w:rsid w:val="00AF1873"/>
    <w:rsid w:val="00AF2267"/>
    <w:rsid w:val="00AF2754"/>
    <w:rsid w:val="00AF282C"/>
    <w:rsid w:val="00AF3AA2"/>
    <w:rsid w:val="00AF4015"/>
    <w:rsid w:val="00AF4975"/>
    <w:rsid w:val="00AF54ED"/>
    <w:rsid w:val="00AF703E"/>
    <w:rsid w:val="00B01BD7"/>
    <w:rsid w:val="00B01C1F"/>
    <w:rsid w:val="00B0362B"/>
    <w:rsid w:val="00B044AF"/>
    <w:rsid w:val="00B046A9"/>
    <w:rsid w:val="00B0500F"/>
    <w:rsid w:val="00B06B0A"/>
    <w:rsid w:val="00B1041B"/>
    <w:rsid w:val="00B107E6"/>
    <w:rsid w:val="00B10E1C"/>
    <w:rsid w:val="00B11864"/>
    <w:rsid w:val="00B12C91"/>
    <w:rsid w:val="00B164D2"/>
    <w:rsid w:val="00B218E8"/>
    <w:rsid w:val="00B219D9"/>
    <w:rsid w:val="00B223A5"/>
    <w:rsid w:val="00B23996"/>
    <w:rsid w:val="00B24007"/>
    <w:rsid w:val="00B240CD"/>
    <w:rsid w:val="00B2752D"/>
    <w:rsid w:val="00B30A45"/>
    <w:rsid w:val="00B321D2"/>
    <w:rsid w:val="00B32317"/>
    <w:rsid w:val="00B324C0"/>
    <w:rsid w:val="00B326D8"/>
    <w:rsid w:val="00B3283C"/>
    <w:rsid w:val="00B35321"/>
    <w:rsid w:val="00B36A18"/>
    <w:rsid w:val="00B37229"/>
    <w:rsid w:val="00B41754"/>
    <w:rsid w:val="00B42615"/>
    <w:rsid w:val="00B4415B"/>
    <w:rsid w:val="00B44A49"/>
    <w:rsid w:val="00B45B91"/>
    <w:rsid w:val="00B47143"/>
    <w:rsid w:val="00B514C9"/>
    <w:rsid w:val="00B53901"/>
    <w:rsid w:val="00B53D75"/>
    <w:rsid w:val="00B53E79"/>
    <w:rsid w:val="00B541DC"/>
    <w:rsid w:val="00B54F51"/>
    <w:rsid w:val="00B5545A"/>
    <w:rsid w:val="00B55E8D"/>
    <w:rsid w:val="00B567D0"/>
    <w:rsid w:val="00B56ED4"/>
    <w:rsid w:val="00B57447"/>
    <w:rsid w:val="00B577DB"/>
    <w:rsid w:val="00B60C57"/>
    <w:rsid w:val="00B62968"/>
    <w:rsid w:val="00B634D9"/>
    <w:rsid w:val="00B657B3"/>
    <w:rsid w:val="00B66218"/>
    <w:rsid w:val="00B66E07"/>
    <w:rsid w:val="00B67C08"/>
    <w:rsid w:val="00B70047"/>
    <w:rsid w:val="00B722BF"/>
    <w:rsid w:val="00B728E1"/>
    <w:rsid w:val="00B72A02"/>
    <w:rsid w:val="00B72CDC"/>
    <w:rsid w:val="00B72DA7"/>
    <w:rsid w:val="00B73411"/>
    <w:rsid w:val="00B73D5A"/>
    <w:rsid w:val="00B743BC"/>
    <w:rsid w:val="00B75F0F"/>
    <w:rsid w:val="00B773AE"/>
    <w:rsid w:val="00B77564"/>
    <w:rsid w:val="00B80B89"/>
    <w:rsid w:val="00B81D7A"/>
    <w:rsid w:val="00B81E48"/>
    <w:rsid w:val="00B82BCB"/>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604C"/>
    <w:rsid w:val="00BB03B6"/>
    <w:rsid w:val="00BB0BDF"/>
    <w:rsid w:val="00BB1322"/>
    <w:rsid w:val="00BB1DD7"/>
    <w:rsid w:val="00BB2662"/>
    <w:rsid w:val="00BB4127"/>
    <w:rsid w:val="00BB4A09"/>
    <w:rsid w:val="00BB6FFC"/>
    <w:rsid w:val="00BC0384"/>
    <w:rsid w:val="00BC098B"/>
    <w:rsid w:val="00BC1BEF"/>
    <w:rsid w:val="00BC1FD5"/>
    <w:rsid w:val="00BC1FF2"/>
    <w:rsid w:val="00BC21B3"/>
    <w:rsid w:val="00BC3231"/>
    <w:rsid w:val="00BC3A3A"/>
    <w:rsid w:val="00BC3F19"/>
    <w:rsid w:val="00BC4B7B"/>
    <w:rsid w:val="00BC5040"/>
    <w:rsid w:val="00BC521D"/>
    <w:rsid w:val="00BC5F75"/>
    <w:rsid w:val="00BC6BED"/>
    <w:rsid w:val="00BD2C0F"/>
    <w:rsid w:val="00BD30FE"/>
    <w:rsid w:val="00BD32CB"/>
    <w:rsid w:val="00BD4A1A"/>
    <w:rsid w:val="00BD6D7A"/>
    <w:rsid w:val="00BD7DE7"/>
    <w:rsid w:val="00BE01A5"/>
    <w:rsid w:val="00BE1A48"/>
    <w:rsid w:val="00BE2345"/>
    <w:rsid w:val="00BE2FD3"/>
    <w:rsid w:val="00BE36B0"/>
    <w:rsid w:val="00BE46CD"/>
    <w:rsid w:val="00BE472D"/>
    <w:rsid w:val="00BF02E7"/>
    <w:rsid w:val="00BF030D"/>
    <w:rsid w:val="00BF0D7E"/>
    <w:rsid w:val="00BF20F8"/>
    <w:rsid w:val="00BF2D2B"/>
    <w:rsid w:val="00BF3837"/>
    <w:rsid w:val="00BF43F0"/>
    <w:rsid w:val="00BF5B12"/>
    <w:rsid w:val="00BF6927"/>
    <w:rsid w:val="00BF7098"/>
    <w:rsid w:val="00BF70FE"/>
    <w:rsid w:val="00BF7449"/>
    <w:rsid w:val="00C000B4"/>
    <w:rsid w:val="00C00E32"/>
    <w:rsid w:val="00C032B8"/>
    <w:rsid w:val="00C044BD"/>
    <w:rsid w:val="00C053BE"/>
    <w:rsid w:val="00C05ED3"/>
    <w:rsid w:val="00C07370"/>
    <w:rsid w:val="00C0747E"/>
    <w:rsid w:val="00C10598"/>
    <w:rsid w:val="00C10B98"/>
    <w:rsid w:val="00C12AB3"/>
    <w:rsid w:val="00C12D3A"/>
    <w:rsid w:val="00C12FDE"/>
    <w:rsid w:val="00C13325"/>
    <w:rsid w:val="00C1362D"/>
    <w:rsid w:val="00C1377F"/>
    <w:rsid w:val="00C159F1"/>
    <w:rsid w:val="00C15E56"/>
    <w:rsid w:val="00C15F03"/>
    <w:rsid w:val="00C17096"/>
    <w:rsid w:val="00C21C32"/>
    <w:rsid w:val="00C2208A"/>
    <w:rsid w:val="00C241A8"/>
    <w:rsid w:val="00C25CCF"/>
    <w:rsid w:val="00C25E97"/>
    <w:rsid w:val="00C26B45"/>
    <w:rsid w:val="00C27346"/>
    <w:rsid w:val="00C27AAD"/>
    <w:rsid w:val="00C32789"/>
    <w:rsid w:val="00C32BF0"/>
    <w:rsid w:val="00C334A2"/>
    <w:rsid w:val="00C337E7"/>
    <w:rsid w:val="00C34139"/>
    <w:rsid w:val="00C3423D"/>
    <w:rsid w:val="00C34467"/>
    <w:rsid w:val="00C34476"/>
    <w:rsid w:val="00C34520"/>
    <w:rsid w:val="00C346E1"/>
    <w:rsid w:val="00C34913"/>
    <w:rsid w:val="00C35878"/>
    <w:rsid w:val="00C35C82"/>
    <w:rsid w:val="00C37FC7"/>
    <w:rsid w:val="00C40DAF"/>
    <w:rsid w:val="00C424CA"/>
    <w:rsid w:val="00C428B3"/>
    <w:rsid w:val="00C42A3C"/>
    <w:rsid w:val="00C42F31"/>
    <w:rsid w:val="00C45244"/>
    <w:rsid w:val="00C4628B"/>
    <w:rsid w:val="00C47E9E"/>
    <w:rsid w:val="00C52AFF"/>
    <w:rsid w:val="00C53812"/>
    <w:rsid w:val="00C53855"/>
    <w:rsid w:val="00C552F5"/>
    <w:rsid w:val="00C578C0"/>
    <w:rsid w:val="00C57970"/>
    <w:rsid w:val="00C6019B"/>
    <w:rsid w:val="00C603BE"/>
    <w:rsid w:val="00C61DFC"/>
    <w:rsid w:val="00C61EEB"/>
    <w:rsid w:val="00C63317"/>
    <w:rsid w:val="00C65427"/>
    <w:rsid w:val="00C67C67"/>
    <w:rsid w:val="00C70107"/>
    <w:rsid w:val="00C7189F"/>
    <w:rsid w:val="00C7229D"/>
    <w:rsid w:val="00C725D5"/>
    <w:rsid w:val="00C7466D"/>
    <w:rsid w:val="00C76DE3"/>
    <w:rsid w:val="00C805E5"/>
    <w:rsid w:val="00C80AE1"/>
    <w:rsid w:val="00C82650"/>
    <w:rsid w:val="00C82E59"/>
    <w:rsid w:val="00C8312D"/>
    <w:rsid w:val="00C83F26"/>
    <w:rsid w:val="00C8764C"/>
    <w:rsid w:val="00C87E17"/>
    <w:rsid w:val="00C905CA"/>
    <w:rsid w:val="00C905E4"/>
    <w:rsid w:val="00C91C3E"/>
    <w:rsid w:val="00C924A2"/>
    <w:rsid w:val="00C92EB6"/>
    <w:rsid w:val="00C930C9"/>
    <w:rsid w:val="00C94F28"/>
    <w:rsid w:val="00C9758D"/>
    <w:rsid w:val="00C979D6"/>
    <w:rsid w:val="00CA06BD"/>
    <w:rsid w:val="00CA0799"/>
    <w:rsid w:val="00CA3838"/>
    <w:rsid w:val="00CA3B97"/>
    <w:rsid w:val="00CA4645"/>
    <w:rsid w:val="00CA4A3F"/>
    <w:rsid w:val="00CA4CF6"/>
    <w:rsid w:val="00CA4FD5"/>
    <w:rsid w:val="00CA5D2F"/>
    <w:rsid w:val="00CA5FC6"/>
    <w:rsid w:val="00CA6503"/>
    <w:rsid w:val="00CA748D"/>
    <w:rsid w:val="00CA7BC0"/>
    <w:rsid w:val="00CB0114"/>
    <w:rsid w:val="00CB059E"/>
    <w:rsid w:val="00CB3C34"/>
    <w:rsid w:val="00CB3E8C"/>
    <w:rsid w:val="00CB5E71"/>
    <w:rsid w:val="00CB740E"/>
    <w:rsid w:val="00CB7B90"/>
    <w:rsid w:val="00CC0E55"/>
    <w:rsid w:val="00CC14FE"/>
    <w:rsid w:val="00CC182E"/>
    <w:rsid w:val="00CC2021"/>
    <w:rsid w:val="00CC35D4"/>
    <w:rsid w:val="00CC3E9C"/>
    <w:rsid w:val="00CC497F"/>
    <w:rsid w:val="00CC6AB1"/>
    <w:rsid w:val="00CC6F4E"/>
    <w:rsid w:val="00CD0AF0"/>
    <w:rsid w:val="00CD1320"/>
    <w:rsid w:val="00CD36FC"/>
    <w:rsid w:val="00CD38A6"/>
    <w:rsid w:val="00CD3D6C"/>
    <w:rsid w:val="00CD3FA5"/>
    <w:rsid w:val="00CD53F9"/>
    <w:rsid w:val="00CD594D"/>
    <w:rsid w:val="00CD79D7"/>
    <w:rsid w:val="00CD7CD4"/>
    <w:rsid w:val="00CE074E"/>
    <w:rsid w:val="00CE1672"/>
    <w:rsid w:val="00CE1D4E"/>
    <w:rsid w:val="00CE29BC"/>
    <w:rsid w:val="00CE3392"/>
    <w:rsid w:val="00CE3844"/>
    <w:rsid w:val="00CE3962"/>
    <w:rsid w:val="00CE4B3A"/>
    <w:rsid w:val="00CE52F6"/>
    <w:rsid w:val="00CE58CF"/>
    <w:rsid w:val="00CE662C"/>
    <w:rsid w:val="00CE6F08"/>
    <w:rsid w:val="00CF2413"/>
    <w:rsid w:val="00CF272C"/>
    <w:rsid w:val="00CF6331"/>
    <w:rsid w:val="00D01CD7"/>
    <w:rsid w:val="00D03EDB"/>
    <w:rsid w:val="00D04EDB"/>
    <w:rsid w:val="00D06F49"/>
    <w:rsid w:val="00D07058"/>
    <w:rsid w:val="00D071C2"/>
    <w:rsid w:val="00D10159"/>
    <w:rsid w:val="00D12CF8"/>
    <w:rsid w:val="00D14730"/>
    <w:rsid w:val="00D1511B"/>
    <w:rsid w:val="00D20C00"/>
    <w:rsid w:val="00D22262"/>
    <w:rsid w:val="00D22BF3"/>
    <w:rsid w:val="00D2328E"/>
    <w:rsid w:val="00D24DC7"/>
    <w:rsid w:val="00D25569"/>
    <w:rsid w:val="00D25D86"/>
    <w:rsid w:val="00D270FD"/>
    <w:rsid w:val="00D271D5"/>
    <w:rsid w:val="00D27310"/>
    <w:rsid w:val="00D30174"/>
    <w:rsid w:val="00D309BA"/>
    <w:rsid w:val="00D33AAD"/>
    <w:rsid w:val="00D34298"/>
    <w:rsid w:val="00D34D19"/>
    <w:rsid w:val="00D35468"/>
    <w:rsid w:val="00D36A2B"/>
    <w:rsid w:val="00D37505"/>
    <w:rsid w:val="00D37C99"/>
    <w:rsid w:val="00D37D4B"/>
    <w:rsid w:val="00D405FD"/>
    <w:rsid w:val="00D4197D"/>
    <w:rsid w:val="00D42CB9"/>
    <w:rsid w:val="00D43334"/>
    <w:rsid w:val="00D453F0"/>
    <w:rsid w:val="00D4574C"/>
    <w:rsid w:val="00D465C8"/>
    <w:rsid w:val="00D50B3B"/>
    <w:rsid w:val="00D51FB6"/>
    <w:rsid w:val="00D53098"/>
    <w:rsid w:val="00D5492F"/>
    <w:rsid w:val="00D54B55"/>
    <w:rsid w:val="00D56747"/>
    <w:rsid w:val="00D60422"/>
    <w:rsid w:val="00D60996"/>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769E5"/>
    <w:rsid w:val="00D80930"/>
    <w:rsid w:val="00D812CE"/>
    <w:rsid w:val="00D825CA"/>
    <w:rsid w:val="00D82C95"/>
    <w:rsid w:val="00D85477"/>
    <w:rsid w:val="00D8552A"/>
    <w:rsid w:val="00D85662"/>
    <w:rsid w:val="00D86608"/>
    <w:rsid w:val="00D86EDD"/>
    <w:rsid w:val="00D87955"/>
    <w:rsid w:val="00D90068"/>
    <w:rsid w:val="00D9014F"/>
    <w:rsid w:val="00D92F71"/>
    <w:rsid w:val="00D9396A"/>
    <w:rsid w:val="00D94D14"/>
    <w:rsid w:val="00D9727C"/>
    <w:rsid w:val="00DA23B4"/>
    <w:rsid w:val="00DA2E42"/>
    <w:rsid w:val="00DA32D3"/>
    <w:rsid w:val="00DA3300"/>
    <w:rsid w:val="00DA5C3D"/>
    <w:rsid w:val="00DA5CDD"/>
    <w:rsid w:val="00DA61F4"/>
    <w:rsid w:val="00DA6BA7"/>
    <w:rsid w:val="00DA6CC1"/>
    <w:rsid w:val="00DB0B0F"/>
    <w:rsid w:val="00DB0BD2"/>
    <w:rsid w:val="00DB176C"/>
    <w:rsid w:val="00DB25D0"/>
    <w:rsid w:val="00DB26C6"/>
    <w:rsid w:val="00DB4C5B"/>
    <w:rsid w:val="00DB6CEC"/>
    <w:rsid w:val="00DB7170"/>
    <w:rsid w:val="00DC03EF"/>
    <w:rsid w:val="00DC18E9"/>
    <w:rsid w:val="00DC1F53"/>
    <w:rsid w:val="00DC2622"/>
    <w:rsid w:val="00DC26FE"/>
    <w:rsid w:val="00DC30DC"/>
    <w:rsid w:val="00DC342E"/>
    <w:rsid w:val="00DC6A77"/>
    <w:rsid w:val="00DC6C04"/>
    <w:rsid w:val="00DC746E"/>
    <w:rsid w:val="00DD03BC"/>
    <w:rsid w:val="00DD05A1"/>
    <w:rsid w:val="00DD064C"/>
    <w:rsid w:val="00DD20EE"/>
    <w:rsid w:val="00DD41B7"/>
    <w:rsid w:val="00DD75A6"/>
    <w:rsid w:val="00DE04EC"/>
    <w:rsid w:val="00DE0885"/>
    <w:rsid w:val="00DE1934"/>
    <w:rsid w:val="00DE3432"/>
    <w:rsid w:val="00DE408F"/>
    <w:rsid w:val="00DE4619"/>
    <w:rsid w:val="00DE46B6"/>
    <w:rsid w:val="00DE7A47"/>
    <w:rsid w:val="00DF0AA3"/>
    <w:rsid w:val="00DF1100"/>
    <w:rsid w:val="00DF17FF"/>
    <w:rsid w:val="00DF2324"/>
    <w:rsid w:val="00DF2EA4"/>
    <w:rsid w:val="00DF3F8F"/>
    <w:rsid w:val="00DF46EE"/>
    <w:rsid w:val="00DF653D"/>
    <w:rsid w:val="00DF655A"/>
    <w:rsid w:val="00E00770"/>
    <w:rsid w:val="00E02D32"/>
    <w:rsid w:val="00E03558"/>
    <w:rsid w:val="00E05366"/>
    <w:rsid w:val="00E0575B"/>
    <w:rsid w:val="00E05C71"/>
    <w:rsid w:val="00E06ED9"/>
    <w:rsid w:val="00E1020D"/>
    <w:rsid w:val="00E10F22"/>
    <w:rsid w:val="00E12433"/>
    <w:rsid w:val="00E139C6"/>
    <w:rsid w:val="00E15535"/>
    <w:rsid w:val="00E15750"/>
    <w:rsid w:val="00E164E1"/>
    <w:rsid w:val="00E210EB"/>
    <w:rsid w:val="00E21DA7"/>
    <w:rsid w:val="00E22A98"/>
    <w:rsid w:val="00E2334A"/>
    <w:rsid w:val="00E23745"/>
    <w:rsid w:val="00E23E13"/>
    <w:rsid w:val="00E24366"/>
    <w:rsid w:val="00E24803"/>
    <w:rsid w:val="00E251F9"/>
    <w:rsid w:val="00E2623E"/>
    <w:rsid w:val="00E262D8"/>
    <w:rsid w:val="00E2761C"/>
    <w:rsid w:val="00E30444"/>
    <w:rsid w:val="00E30958"/>
    <w:rsid w:val="00E320C9"/>
    <w:rsid w:val="00E3252A"/>
    <w:rsid w:val="00E33EB0"/>
    <w:rsid w:val="00E35315"/>
    <w:rsid w:val="00E36083"/>
    <w:rsid w:val="00E363BE"/>
    <w:rsid w:val="00E367C1"/>
    <w:rsid w:val="00E37136"/>
    <w:rsid w:val="00E4099B"/>
    <w:rsid w:val="00E41910"/>
    <w:rsid w:val="00E41B55"/>
    <w:rsid w:val="00E41E99"/>
    <w:rsid w:val="00E41F15"/>
    <w:rsid w:val="00E43DC9"/>
    <w:rsid w:val="00E4442B"/>
    <w:rsid w:val="00E44DAD"/>
    <w:rsid w:val="00E44F49"/>
    <w:rsid w:val="00E4661D"/>
    <w:rsid w:val="00E47B2C"/>
    <w:rsid w:val="00E502F2"/>
    <w:rsid w:val="00E51B28"/>
    <w:rsid w:val="00E53E8B"/>
    <w:rsid w:val="00E55F19"/>
    <w:rsid w:val="00E56ECC"/>
    <w:rsid w:val="00E57619"/>
    <w:rsid w:val="00E604A1"/>
    <w:rsid w:val="00E60655"/>
    <w:rsid w:val="00E612C1"/>
    <w:rsid w:val="00E6267D"/>
    <w:rsid w:val="00E62B91"/>
    <w:rsid w:val="00E62DA9"/>
    <w:rsid w:val="00E63777"/>
    <w:rsid w:val="00E63BBE"/>
    <w:rsid w:val="00E63F6E"/>
    <w:rsid w:val="00E657D5"/>
    <w:rsid w:val="00E70FEE"/>
    <w:rsid w:val="00E723FC"/>
    <w:rsid w:val="00E72C74"/>
    <w:rsid w:val="00E7371B"/>
    <w:rsid w:val="00E754CE"/>
    <w:rsid w:val="00E76493"/>
    <w:rsid w:val="00E76D41"/>
    <w:rsid w:val="00E7725F"/>
    <w:rsid w:val="00E77752"/>
    <w:rsid w:val="00E800A0"/>
    <w:rsid w:val="00E82BB4"/>
    <w:rsid w:val="00E84253"/>
    <w:rsid w:val="00E84F8D"/>
    <w:rsid w:val="00E86012"/>
    <w:rsid w:val="00E86827"/>
    <w:rsid w:val="00E86B51"/>
    <w:rsid w:val="00E87175"/>
    <w:rsid w:val="00E900A9"/>
    <w:rsid w:val="00E93CCA"/>
    <w:rsid w:val="00E93D2C"/>
    <w:rsid w:val="00E9413C"/>
    <w:rsid w:val="00E946F2"/>
    <w:rsid w:val="00E951EB"/>
    <w:rsid w:val="00E952B4"/>
    <w:rsid w:val="00EA3110"/>
    <w:rsid w:val="00EA6881"/>
    <w:rsid w:val="00EA774F"/>
    <w:rsid w:val="00EA7AC9"/>
    <w:rsid w:val="00EA7CBF"/>
    <w:rsid w:val="00EA7D37"/>
    <w:rsid w:val="00EB0F9F"/>
    <w:rsid w:val="00EB2A7D"/>
    <w:rsid w:val="00EB388A"/>
    <w:rsid w:val="00EB77A1"/>
    <w:rsid w:val="00EC1A8C"/>
    <w:rsid w:val="00EC2BD6"/>
    <w:rsid w:val="00EC312E"/>
    <w:rsid w:val="00EC7BA7"/>
    <w:rsid w:val="00EC7DFC"/>
    <w:rsid w:val="00ED0B63"/>
    <w:rsid w:val="00ED2B6E"/>
    <w:rsid w:val="00ED346A"/>
    <w:rsid w:val="00ED36D0"/>
    <w:rsid w:val="00ED6AA1"/>
    <w:rsid w:val="00EE013D"/>
    <w:rsid w:val="00EE0A54"/>
    <w:rsid w:val="00EE2433"/>
    <w:rsid w:val="00EE2C8F"/>
    <w:rsid w:val="00EE32AC"/>
    <w:rsid w:val="00EF0119"/>
    <w:rsid w:val="00EF0418"/>
    <w:rsid w:val="00EF0C1E"/>
    <w:rsid w:val="00EF12B7"/>
    <w:rsid w:val="00EF12F7"/>
    <w:rsid w:val="00EF1AF7"/>
    <w:rsid w:val="00EF2754"/>
    <w:rsid w:val="00EF395E"/>
    <w:rsid w:val="00EF598D"/>
    <w:rsid w:val="00EF7B2E"/>
    <w:rsid w:val="00EF7EB4"/>
    <w:rsid w:val="00F02E3C"/>
    <w:rsid w:val="00F030B4"/>
    <w:rsid w:val="00F04B07"/>
    <w:rsid w:val="00F06257"/>
    <w:rsid w:val="00F063E8"/>
    <w:rsid w:val="00F072F2"/>
    <w:rsid w:val="00F07B0D"/>
    <w:rsid w:val="00F12D33"/>
    <w:rsid w:val="00F14427"/>
    <w:rsid w:val="00F1454D"/>
    <w:rsid w:val="00F1462C"/>
    <w:rsid w:val="00F14ABE"/>
    <w:rsid w:val="00F15103"/>
    <w:rsid w:val="00F16805"/>
    <w:rsid w:val="00F21BD9"/>
    <w:rsid w:val="00F24180"/>
    <w:rsid w:val="00F26F6F"/>
    <w:rsid w:val="00F27183"/>
    <w:rsid w:val="00F27C5E"/>
    <w:rsid w:val="00F3068C"/>
    <w:rsid w:val="00F31B52"/>
    <w:rsid w:val="00F3324B"/>
    <w:rsid w:val="00F336E3"/>
    <w:rsid w:val="00F354BA"/>
    <w:rsid w:val="00F35C3D"/>
    <w:rsid w:val="00F37C26"/>
    <w:rsid w:val="00F37DCA"/>
    <w:rsid w:val="00F40189"/>
    <w:rsid w:val="00F40208"/>
    <w:rsid w:val="00F41885"/>
    <w:rsid w:val="00F41955"/>
    <w:rsid w:val="00F41D10"/>
    <w:rsid w:val="00F42F4D"/>
    <w:rsid w:val="00F42F90"/>
    <w:rsid w:val="00F441BC"/>
    <w:rsid w:val="00F4446F"/>
    <w:rsid w:val="00F45022"/>
    <w:rsid w:val="00F45197"/>
    <w:rsid w:val="00F4645A"/>
    <w:rsid w:val="00F466FC"/>
    <w:rsid w:val="00F46E9C"/>
    <w:rsid w:val="00F474B4"/>
    <w:rsid w:val="00F50AA9"/>
    <w:rsid w:val="00F5109D"/>
    <w:rsid w:val="00F5111C"/>
    <w:rsid w:val="00F52655"/>
    <w:rsid w:val="00F53F8D"/>
    <w:rsid w:val="00F546ED"/>
    <w:rsid w:val="00F54AA5"/>
    <w:rsid w:val="00F550AF"/>
    <w:rsid w:val="00F55839"/>
    <w:rsid w:val="00F56574"/>
    <w:rsid w:val="00F565C4"/>
    <w:rsid w:val="00F567C5"/>
    <w:rsid w:val="00F579E7"/>
    <w:rsid w:val="00F60223"/>
    <w:rsid w:val="00F6074C"/>
    <w:rsid w:val="00F6089E"/>
    <w:rsid w:val="00F62713"/>
    <w:rsid w:val="00F62E5D"/>
    <w:rsid w:val="00F63201"/>
    <w:rsid w:val="00F64BD7"/>
    <w:rsid w:val="00F65B76"/>
    <w:rsid w:val="00F66A07"/>
    <w:rsid w:val="00F66A64"/>
    <w:rsid w:val="00F66E48"/>
    <w:rsid w:val="00F66FAC"/>
    <w:rsid w:val="00F7024E"/>
    <w:rsid w:val="00F71AB4"/>
    <w:rsid w:val="00F720A9"/>
    <w:rsid w:val="00F721D7"/>
    <w:rsid w:val="00F75EDA"/>
    <w:rsid w:val="00F76026"/>
    <w:rsid w:val="00F8121E"/>
    <w:rsid w:val="00F81E32"/>
    <w:rsid w:val="00F846D4"/>
    <w:rsid w:val="00F91CE7"/>
    <w:rsid w:val="00F9228C"/>
    <w:rsid w:val="00F92407"/>
    <w:rsid w:val="00F92569"/>
    <w:rsid w:val="00F927EB"/>
    <w:rsid w:val="00F92E01"/>
    <w:rsid w:val="00F9315E"/>
    <w:rsid w:val="00F944C6"/>
    <w:rsid w:val="00F94A07"/>
    <w:rsid w:val="00F95D52"/>
    <w:rsid w:val="00F96550"/>
    <w:rsid w:val="00F979DD"/>
    <w:rsid w:val="00FA0AE1"/>
    <w:rsid w:val="00FA0B8C"/>
    <w:rsid w:val="00FA2080"/>
    <w:rsid w:val="00FA3C6E"/>
    <w:rsid w:val="00FA4D29"/>
    <w:rsid w:val="00FA5C18"/>
    <w:rsid w:val="00FA6F06"/>
    <w:rsid w:val="00FB19AB"/>
    <w:rsid w:val="00FB2CE8"/>
    <w:rsid w:val="00FB2E93"/>
    <w:rsid w:val="00FB6134"/>
    <w:rsid w:val="00FB6DF7"/>
    <w:rsid w:val="00FC147D"/>
    <w:rsid w:val="00FC1C9C"/>
    <w:rsid w:val="00FC21EB"/>
    <w:rsid w:val="00FC2B77"/>
    <w:rsid w:val="00FC30F5"/>
    <w:rsid w:val="00FC5E24"/>
    <w:rsid w:val="00FC6CE1"/>
    <w:rsid w:val="00FD0D8D"/>
    <w:rsid w:val="00FD1166"/>
    <w:rsid w:val="00FD20C1"/>
    <w:rsid w:val="00FD6975"/>
    <w:rsid w:val="00FD73AA"/>
    <w:rsid w:val="00FE0AEF"/>
    <w:rsid w:val="00FE126F"/>
    <w:rsid w:val="00FE27E4"/>
    <w:rsid w:val="00FE6958"/>
    <w:rsid w:val="00FE7866"/>
    <w:rsid w:val="00FF0158"/>
    <w:rsid w:val="00FF0C92"/>
    <w:rsid w:val="00FF1C2B"/>
    <w:rsid w:val="00FF1F63"/>
    <w:rsid w:val="00FF2D1F"/>
    <w:rsid w:val="00FF3F1B"/>
    <w:rsid w:val="00FF3F9D"/>
    <w:rsid w:val="00FF7A18"/>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326784EB"/>
  <w15:docId w15:val="{3BBB594E-E303-48A0-922F-D6BF2770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565E3D"/>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565E3D"/>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uiPriority w:val="59"/>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uiPriority w:val="99"/>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uiPriority w:val="99"/>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rsid w:val="002A3FE9"/>
    <w:rPr>
      <w:sz w:val="20"/>
      <w:szCs w:val="20"/>
    </w:rPr>
  </w:style>
  <w:style w:type="character" w:styleId="af7">
    <w:name w:val="footnote reference"/>
    <w:basedOn w:val="a3"/>
    <w:semiHidden/>
    <w:unhideWhenUsed/>
    <w:rsid w:val="002A3FE9"/>
    <w:rPr>
      <w:vertAlign w:val="superscript"/>
    </w:rPr>
  </w:style>
  <w:style w:type="paragraph" w:customStyle="1" w:styleId="af8">
    <w:name w:val="Промежут заголовки"/>
    <w:basedOn w:val="a2"/>
    <w:uiPriority w:val="99"/>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uiPriority w:val="99"/>
    <w:rsid w:val="00975E77"/>
    <w:pPr>
      <w:spacing w:before="120" w:after="120" w:line="240" w:lineRule="auto"/>
    </w:pPr>
    <w:rPr>
      <w:rFonts w:eastAsia="Times New Roman" w:cs="Times New Roman"/>
      <w:szCs w:val="24"/>
      <w:lang w:eastAsia="ru-RU"/>
    </w:rPr>
  </w:style>
  <w:style w:type="paragraph" w:customStyle="1" w:styleId="aff1">
    <w:name w:val="Стиль"/>
    <w:uiPriority w:val="99"/>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iPriority w:val="99"/>
    <w:unhideWhenUsed/>
    <w:rsid w:val="00975E77"/>
    <w:pPr>
      <w:spacing w:after="120"/>
      <w:ind w:left="283"/>
    </w:pPr>
    <w:rPr>
      <w:sz w:val="16"/>
      <w:szCs w:val="16"/>
    </w:rPr>
  </w:style>
  <w:style w:type="character" w:customStyle="1" w:styleId="35">
    <w:name w:val="Основной текст с отступом 3 Знак"/>
    <w:basedOn w:val="a3"/>
    <w:link w:val="34"/>
    <w:uiPriority w:val="99"/>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Заголовок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uiPriority w:val="99"/>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uiPriority w:val="99"/>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uiPriority w:val="99"/>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uiPriority w:val="99"/>
    <w:semiHidden/>
    <w:rsid w:val="00975E77"/>
    <w:rPr>
      <w:rFonts w:ascii="Courier New" w:eastAsia="Times New Roman" w:hAnsi="Courier New" w:cs="Times New Roman"/>
      <w:sz w:val="20"/>
      <w:szCs w:val="20"/>
      <w:lang w:eastAsia="ru-RU"/>
    </w:rPr>
  </w:style>
  <w:style w:type="paragraph" w:customStyle="1" w:styleId="afff0">
    <w:name w:val="ПРОПИСНЫМИ"/>
    <w:basedOn w:val="a2"/>
    <w:uiPriority w:val="99"/>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uiPriority w:val="99"/>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uiPriority w:val="99"/>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uiPriority w:val="99"/>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uiPriority w:val="99"/>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uiPriority w:val="99"/>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uiPriority w:val="99"/>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uiPriority w:val="9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uiPriority w:val="99"/>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uiPriority w:val="99"/>
    <w:rsid w:val="00975E77"/>
    <w:pPr>
      <w:ind w:left="-141"/>
      <w:outlineLvl w:val="1"/>
    </w:pPr>
    <w:rPr>
      <w:color w:val="000000" w:themeColor="text1"/>
      <w:sz w:val="28"/>
      <w:szCs w:val="28"/>
      <w:lang w:val="en-US"/>
    </w:rPr>
  </w:style>
  <w:style w:type="paragraph" w:customStyle="1" w:styleId="a1">
    <w:name w:val="Пункт"/>
    <w:basedOn w:val="a2"/>
    <w:next w:val="a2"/>
    <w:autoRedefine/>
    <w:uiPriority w:val="99"/>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uiPriority w:val="99"/>
    <w:rsid w:val="00975E77"/>
    <w:pPr>
      <w:numPr>
        <w:ilvl w:val="3"/>
        <w:numId w:val="2"/>
      </w:numPr>
      <w:outlineLvl w:val="3"/>
    </w:pPr>
    <w:rPr>
      <w:b/>
      <w:i/>
    </w:rPr>
  </w:style>
  <w:style w:type="paragraph" w:customStyle="1" w:styleId="ConsNormal">
    <w:name w:val="ConsNormal"/>
    <w:uiPriority w:val="99"/>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uiPriority w:val="99"/>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uiPriority w:val="99"/>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uiPriority w:val="99"/>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uiPriority w:val="99"/>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uiPriority w:val="99"/>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uiPriority w:val="99"/>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uiPriority w:val="99"/>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uiPriority w:val="99"/>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uiPriority w:val="99"/>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uiPriority w:val="99"/>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aliases w:val="1.2 - Параграф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uiPriority w:val="99"/>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uiPriority w:val="99"/>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uiPriority w:val="99"/>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uiPriority w:val="99"/>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5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A2047A"/>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4">
    <w:name w:val="xl64"/>
    <w:basedOn w:val="a2"/>
    <w:rsid w:val="00A2047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table" w:customStyle="1" w:styleId="2110">
    <w:name w:val="Сетка таблицы211"/>
    <w:basedOn w:val="a4"/>
    <w:next w:val="a6"/>
    <w:uiPriority w:val="59"/>
    <w:rsid w:val="00A204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0">
    <w:name w:val="Заголовок 91"/>
    <w:basedOn w:val="a2"/>
    <w:next w:val="a2"/>
    <w:uiPriority w:val="9"/>
    <w:semiHidden/>
    <w:unhideWhenUsed/>
    <w:qFormat/>
    <w:rsid w:val="00A2047A"/>
    <w:pPr>
      <w:keepNext/>
      <w:keepLines/>
      <w:spacing w:before="200"/>
      <w:ind w:left="1584" w:hanging="1584"/>
      <w:outlineLvl w:val="8"/>
    </w:pPr>
    <w:rPr>
      <w:rFonts w:ascii="Calibri Light" w:eastAsia="Times New Roman" w:hAnsi="Calibri Light" w:cs="Times New Roman"/>
      <w:i/>
      <w:iCs/>
      <w:color w:val="404040"/>
      <w:sz w:val="20"/>
      <w:szCs w:val="20"/>
    </w:rPr>
  </w:style>
  <w:style w:type="numbering" w:customStyle="1" w:styleId="4c">
    <w:name w:val="Нет списка4"/>
    <w:next w:val="a5"/>
    <w:uiPriority w:val="99"/>
    <w:semiHidden/>
    <w:unhideWhenUsed/>
    <w:rsid w:val="00A2047A"/>
  </w:style>
  <w:style w:type="character" w:customStyle="1" w:styleId="114">
    <w:name w:val="Заголовок 1 Знак1"/>
    <w:aliases w:val="0 - РАЗДЕЛ Знак1"/>
    <w:basedOn w:val="a3"/>
    <w:uiPriority w:val="9"/>
    <w:rsid w:val="00A2047A"/>
    <w:rPr>
      <w:rFonts w:ascii="Calibri Light" w:eastAsia="Times New Roman" w:hAnsi="Calibri Light" w:cs="Times New Roman"/>
      <w:b/>
      <w:bCs/>
      <w:color w:val="2E74B5"/>
      <w:sz w:val="28"/>
      <w:szCs w:val="28"/>
    </w:rPr>
  </w:style>
  <w:style w:type="character" w:customStyle="1" w:styleId="216">
    <w:name w:val="Заголовок 2 Знак1"/>
    <w:aliases w:val="1 - Глава Знак1"/>
    <w:basedOn w:val="a3"/>
    <w:uiPriority w:val="9"/>
    <w:semiHidden/>
    <w:rsid w:val="00A2047A"/>
    <w:rPr>
      <w:rFonts w:ascii="Calibri Light" w:eastAsia="Times New Roman" w:hAnsi="Calibri Light" w:cs="Times New Roman"/>
      <w:b/>
      <w:bCs/>
      <w:color w:val="5B9BD5"/>
      <w:sz w:val="26"/>
      <w:szCs w:val="26"/>
    </w:rPr>
  </w:style>
  <w:style w:type="character" w:customStyle="1" w:styleId="410">
    <w:name w:val="Заголовок 4 Знак1"/>
    <w:aliases w:val="1.2.3 - Подзаголовок Знак1"/>
    <w:basedOn w:val="a3"/>
    <w:semiHidden/>
    <w:rsid w:val="00A2047A"/>
    <w:rPr>
      <w:rFonts w:ascii="Calibri Light" w:eastAsia="Times New Roman" w:hAnsi="Calibri Light" w:cs="Times New Roman"/>
      <w:b/>
      <w:bCs/>
      <w:i/>
      <w:iCs/>
      <w:color w:val="5B9BD5"/>
      <w:sz w:val="24"/>
      <w:szCs w:val="22"/>
    </w:rPr>
  </w:style>
  <w:style w:type="character" w:customStyle="1" w:styleId="511">
    <w:name w:val="Заголовок 5 Знак1"/>
    <w:aliases w:val="1.2.3.4 Знак1"/>
    <w:basedOn w:val="a3"/>
    <w:semiHidden/>
    <w:rsid w:val="00A2047A"/>
    <w:rPr>
      <w:rFonts w:ascii="Calibri Light" w:eastAsia="Times New Roman" w:hAnsi="Calibri Light" w:cs="Times New Roman"/>
      <w:color w:val="1F4D78"/>
      <w:sz w:val="24"/>
      <w:szCs w:val="22"/>
    </w:rPr>
  </w:style>
  <w:style w:type="character" w:customStyle="1" w:styleId="612">
    <w:name w:val="Заголовок 6 Знак1"/>
    <w:aliases w:val="1.2.3.4.5 Знак1"/>
    <w:basedOn w:val="a3"/>
    <w:uiPriority w:val="9"/>
    <w:semiHidden/>
    <w:rsid w:val="00A2047A"/>
    <w:rPr>
      <w:rFonts w:ascii="Calibri Light" w:eastAsia="Times New Roman" w:hAnsi="Calibri Light" w:cs="Times New Roman"/>
      <w:i/>
      <w:iCs/>
      <w:color w:val="1F4D78"/>
      <w:sz w:val="24"/>
      <w:szCs w:val="22"/>
    </w:rPr>
  </w:style>
  <w:style w:type="character" w:customStyle="1" w:styleId="1f6">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A2047A"/>
    <w:rPr>
      <w:rFonts w:ascii="Times New Roman" w:eastAsia="Calibri" w:hAnsi="Times New Roman" w:cs="Times New Roman"/>
      <w:sz w:val="20"/>
      <w:szCs w:val="20"/>
    </w:rPr>
  </w:style>
  <w:style w:type="character" w:customStyle="1" w:styleId="314">
    <w:name w:val="Основной текст 3 Знак1"/>
    <w:aliases w:val="Знак Знак1"/>
    <w:basedOn w:val="a3"/>
    <w:uiPriority w:val="99"/>
    <w:semiHidden/>
    <w:rsid w:val="00A2047A"/>
    <w:rPr>
      <w:sz w:val="16"/>
      <w:szCs w:val="16"/>
    </w:rPr>
  </w:style>
  <w:style w:type="character" w:customStyle="1" w:styleId="1f7">
    <w:name w:val="Слабая ссылка1"/>
    <w:basedOn w:val="a3"/>
    <w:uiPriority w:val="31"/>
    <w:qFormat/>
    <w:rsid w:val="00A2047A"/>
    <w:rPr>
      <w:rFonts w:ascii="Times New Roman" w:hAnsi="Times New Roman" w:cs="Times New Roman" w:hint="default"/>
      <w:color w:val="ED7D31"/>
      <w:sz w:val="28"/>
      <w:u w:val="single"/>
    </w:rPr>
  </w:style>
  <w:style w:type="character" w:customStyle="1" w:styleId="2Calibri">
    <w:name w:val="Основной текст (2) + Calibri"/>
    <w:aliases w:val="7 pt"/>
    <w:basedOn w:val="28"/>
    <w:rsid w:val="00A2047A"/>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232">
    <w:name w:val="Сетка таблицы23"/>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1">
    <w:name w:val="Заголовок 9 Знак1"/>
    <w:basedOn w:val="a3"/>
    <w:uiPriority w:val="9"/>
    <w:semiHidden/>
    <w:rsid w:val="00A2047A"/>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51045">
      <w:bodyDiv w:val="1"/>
      <w:marLeft w:val="0"/>
      <w:marRight w:val="0"/>
      <w:marTop w:val="0"/>
      <w:marBottom w:val="0"/>
      <w:divBdr>
        <w:top w:val="none" w:sz="0" w:space="0" w:color="auto"/>
        <w:left w:val="none" w:sz="0" w:space="0" w:color="auto"/>
        <w:bottom w:val="none" w:sz="0" w:space="0" w:color="auto"/>
        <w:right w:val="none" w:sz="0" w:space="0" w:color="auto"/>
      </w:divBdr>
    </w:div>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65293847">
      <w:bodyDiv w:val="1"/>
      <w:marLeft w:val="0"/>
      <w:marRight w:val="0"/>
      <w:marTop w:val="0"/>
      <w:marBottom w:val="0"/>
      <w:divBdr>
        <w:top w:val="none" w:sz="0" w:space="0" w:color="auto"/>
        <w:left w:val="none" w:sz="0" w:space="0" w:color="auto"/>
        <w:bottom w:val="none" w:sz="0" w:space="0" w:color="auto"/>
        <w:right w:val="none" w:sz="0" w:space="0" w:color="auto"/>
      </w:divBdr>
    </w:div>
    <w:div w:id="176119243">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29787919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0618843">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5590950">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78866542">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2535383">
      <w:bodyDiv w:val="1"/>
      <w:marLeft w:val="0"/>
      <w:marRight w:val="0"/>
      <w:marTop w:val="0"/>
      <w:marBottom w:val="0"/>
      <w:divBdr>
        <w:top w:val="none" w:sz="0" w:space="0" w:color="auto"/>
        <w:left w:val="none" w:sz="0" w:space="0" w:color="auto"/>
        <w:bottom w:val="none" w:sz="0" w:space="0" w:color="auto"/>
        <w:right w:val="none" w:sz="0" w:space="0" w:color="auto"/>
      </w:divBdr>
    </w:div>
    <w:div w:id="403721430">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06195366">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0875253">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89100478">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38132977">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2515718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2567189">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237642">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011560">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30814086">
      <w:bodyDiv w:val="1"/>
      <w:marLeft w:val="0"/>
      <w:marRight w:val="0"/>
      <w:marTop w:val="0"/>
      <w:marBottom w:val="0"/>
      <w:divBdr>
        <w:top w:val="none" w:sz="0" w:space="0" w:color="auto"/>
        <w:left w:val="none" w:sz="0" w:space="0" w:color="auto"/>
        <w:bottom w:val="none" w:sz="0" w:space="0" w:color="auto"/>
        <w:right w:val="none" w:sz="0" w:space="0" w:color="auto"/>
      </w:divBdr>
    </w:div>
    <w:div w:id="732315509">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784539322">
      <w:bodyDiv w:val="1"/>
      <w:marLeft w:val="0"/>
      <w:marRight w:val="0"/>
      <w:marTop w:val="0"/>
      <w:marBottom w:val="0"/>
      <w:divBdr>
        <w:top w:val="none" w:sz="0" w:space="0" w:color="auto"/>
        <w:left w:val="none" w:sz="0" w:space="0" w:color="auto"/>
        <w:bottom w:val="none" w:sz="0" w:space="0" w:color="auto"/>
        <w:right w:val="none" w:sz="0" w:space="0" w:color="auto"/>
      </w:divBdr>
    </w:div>
    <w:div w:id="792821726">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427221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889919852">
      <w:bodyDiv w:val="1"/>
      <w:marLeft w:val="0"/>
      <w:marRight w:val="0"/>
      <w:marTop w:val="0"/>
      <w:marBottom w:val="0"/>
      <w:divBdr>
        <w:top w:val="none" w:sz="0" w:space="0" w:color="auto"/>
        <w:left w:val="none" w:sz="0" w:space="0" w:color="auto"/>
        <w:bottom w:val="none" w:sz="0" w:space="0" w:color="auto"/>
        <w:right w:val="none" w:sz="0" w:space="0" w:color="auto"/>
      </w:divBdr>
    </w:div>
    <w:div w:id="89484889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24538955">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59412690">
      <w:bodyDiv w:val="1"/>
      <w:marLeft w:val="0"/>
      <w:marRight w:val="0"/>
      <w:marTop w:val="0"/>
      <w:marBottom w:val="0"/>
      <w:divBdr>
        <w:top w:val="none" w:sz="0" w:space="0" w:color="auto"/>
        <w:left w:val="none" w:sz="0" w:space="0" w:color="auto"/>
        <w:bottom w:val="none" w:sz="0" w:space="0" w:color="auto"/>
        <w:right w:val="none" w:sz="0" w:space="0" w:color="auto"/>
      </w:divBdr>
    </w:div>
    <w:div w:id="965693671">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69167349">
      <w:bodyDiv w:val="1"/>
      <w:marLeft w:val="0"/>
      <w:marRight w:val="0"/>
      <w:marTop w:val="0"/>
      <w:marBottom w:val="0"/>
      <w:divBdr>
        <w:top w:val="none" w:sz="0" w:space="0" w:color="auto"/>
        <w:left w:val="none" w:sz="0" w:space="0" w:color="auto"/>
        <w:bottom w:val="none" w:sz="0" w:space="0" w:color="auto"/>
        <w:right w:val="none" w:sz="0" w:space="0" w:color="auto"/>
      </w:divBdr>
    </w:div>
    <w:div w:id="976304556">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7396187">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1369942">
      <w:bodyDiv w:val="1"/>
      <w:marLeft w:val="0"/>
      <w:marRight w:val="0"/>
      <w:marTop w:val="0"/>
      <w:marBottom w:val="0"/>
      <w:divBdr>
        <w:top w:val="none" w:sz="0" w:space="0" w:color="auto"/>
        <w:left w:val="none" w:sz="0" w:space="0" w:color="auto"/>
        <w:bottom w:val="none" w:sz="0" w:space="0" w:color="auto"/>
        <w:right w:val="none" w:sz="0" w:space="0" w:color="auto"/>
      </w:divBdr>
    </w:div>
    <w:div w:id="995959760">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7164393">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353021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26701600">
      <w:bodyDiv w:val="1"/>
      <w:marLeft w:val="0"/>
      <w:marRight w:val="0"/>
      <w:marTop w:val="0"/>
      <w:marBottom w:val="0"/>
      <w:divBdr>
        <w:top w:val="none" w:sz="0" w:space="0" w:color="auto"/>
        <w:left w:val="none" w:sz="0" w:space="0" w:color="auto"/>
        <w:bottom w:val="none" w:sz="0" w:space="0" w:color="auto"/>
        <w:right w:val="none" w:sz="0" w:space="0" w:color="auto"/>
      </w:divBdr>
    </w:div>
    <w:div w:id="1131287306">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3622335">
      <w:bodyDiv w:val="1"/>
      <w:marLeft w:val="0"/>
      <w:marRight w:val="0"/>
      <w:marTop w:val="0"/>
      <w:marBottom w:val="0"/>
      <w:divBdr>
        <w:top w:val="none" w:sz="0" w:space="0" w:color="auto"/>
        <w:left w:val="none" w:sz="0" w:space="0" w:color="auto"/>
        <w:bottom w:val="none" w:sz="0" w:space="0" w:color="auto"/>
        <w:right w:val="none" w:sz="0" w:space="0" w:color="auto"/>
      </w:divBdr>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49906012">
      <w:bodyDiv w:val="1"/>
      <w:marLeft w:val="0"/>
      <w:marRight w:val="0"/>
      <w:marTop w:val="0"/>
      <w:marBottom w:val="0"/>
      <w:divBdr>
        <w:top w:val="none" w:sz="0" w:space="0" w:color="auto"/>
        <w:left w:val="none" w:sz="0" w:space="0" w:color="auto"/>
        <w:bottom w:val="none" w:sz="0" w:space="0" w:color="auto"/>
        <w:right w:val="none" w:sz="0" w:space="0" w:color="auto"/>
      </w:divBdr>
    </w:div>
    <w:div w:id="1153639589">
      <w:bodyDiv w:val="1"/>
      <w:marLeft w:val="0"/>
      <w:marRight w:val="0"/>
      <w:marTop w:val="0"/>
      <w:marBottom w:val="0"/>
      <w:divBdr>
        <w:top w:val="none" w:sz="0" w:space="0" w:color="auto"/>
        <w:left w:val="none" w:sz="0" w:space="0" w:color="auto"/>
        <w:bottom w:val="none" w:sz="0" w:space="0" w:color="auto"/>
        <w:right w:val="none" w:sz="0" w:space="0" w:color="auto"/>
      </w:divBdr>
    </w:div>
    <w:div w:id="1171067359">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4872850">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35747504">
      <w:bodyDiv w:val="1"/>
      <w:marLeft w:val="0"/>
      <w:marRight w:val="0"/>
      <w:marTop w:val="0"/>
      <w:marBottom w:val="0"/>
      <w:divBdr>
        <w:top w:val="none" w:sz="0" w:space="0" w:color="auto"/>
        <w:left w:val="none" w:sz="0" w:space="0" w:color="auto"/>
        <w:bottom w:val="none" w:sz="0" w:space="0" w:color="auto"/>
        <w:right w:val="none" w:sz="0" w:space="0" w:color="auto"/>
      </w:divBdr>
    </w:div>
    <w:div w:id="1255548701">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282567492">
      <w:bodyDiv w:val="1"/>
      <w:marLeft w:val="0"/>
      <w:marRight w:val="0"/>
      <w:marTop w:val="0"/>
      <w:marBottom w:val="0"/>
      <w:divBdr>
        <w:top w:val="none" w:sz="0" w:space="0" w:color="auto"/>
        <w:left w:val="none" w:sz="0" w:space="0" w:color="auto"/>
        <w:bottom w:val="none" w:sz="0" w:space="0" w:color="auto"/>
        <w:right w:val="none" w:sz="0" w:space="0" w:color="auto"/>
      </w:divBdr>
    </w:div>
    <w:div w:id="128935862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3429920">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6784875">
      <w:bodyDiv w:val="1"/>
      <w:marLeft w:val="0"/>
      <w:marRight w:val="0"/>
      <w:marTop w:val="0"/>
      <w:marBottom w:val="0"/>
      <w:divBdr>
        <w:top w:val="none" w:sz="0" w:space="0" w:color="auto"/>
        <w:left w:val="none" w:sz="0" w:space="0" w:color="auto"/>
        <w:bottom w:val="none" w:sz="0" w:space="0" w:color="auto"/>
        <w:right w:val="none" w:sz="0" w:space="0" w:color="auto"/>
      </w:divBdr>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13966883">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63575196">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3330077">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05512172">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558667204">
      <w:bodyDiv w:val="1"/>
      <w:marLeft w:val="0"/>
      <w:marRight w:val="0"/>
      <w:marTop w:val="0"/>
      <w:marBottom w:val="0"/>
      <w:divBdr>
        <w:top w:val="none" w:sz="0" w:space="0" w:color="auto"/>
        <w:left w:val="none" w:sz="0" w:space="0" w:color="auto"/>
        <w:bottom w:val="none" w:sz="0" w:space="0" w:color="auto"/>
        <w:right w:val="none" w:sz="0" w:space="0" w:color="auto"/>
      </w:divBdr>
    </w:div>
    <w:div w:id="1564759748">
      <w:bodyDiv w:val="1"/>
      <w:marLeft w:val="0"/>
      <w:marRight w:val="0"/>
      <w:marTop w:val="0"/>
      <w:marBottom w:val="0"/>
      <w:divBdr>
        <w:top w:val="none" w:sz="0" w:space="0" w:color="auto"/>
        <w:left w:val="none" w:sz="0" w:space="0" w:color="auto"/>
        <w:bottom w:val="none" w:sz="0" w:space="0" w:color="auto"/>
        <w:right w:val="none" w:sz="0" w:space="0" w:color="auto"/>
      </w:divBdr>
    </w:div>
    <w:div w:id="1589073063">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4363860">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65667008">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1758430">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39942471">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796413700">
      <w:bodyDiv w:val="1"/>
      <w:marLeft w:val="0"/>
      <w:marRight w:val="0"/>
      <w:marTop w:val="0"/>
      <w:marBottom w:val="0"/>
      <w:divBdr>
        <w:top w:val="none" w:sz="0" w:space="0" w:color="auto"/>
        <w:left w:val="none" w:sz="0" w:space="0" w:color="auto"/>
        <w:bottom w:val="none" w:sz="0" w:space="0" w:color="auto"/>
        <w:right w:val="none" w:sz="0" w:space="0" w:color="auto"/>
      </w:divBdr>
    </w:div>
    <w:div w:id="1804225833">
      <w:bodyDiv w:val="1"/>
      <w:marLeft w:val="0"/>
      <w:marRight w:val="0"/>
      <w:marTop w:val="0"/>
      <w:marBottom w:val="0"/>
      <w:divBdr>
        <w:top w:val="none" w:sz="0" w:space="0" w:color="auto"/>
        <w:left w:val="none" w:sz="0" w:space="0" w:color="auto"/>
        <w:bottom w:val="none" w:sz="0" w:space="0" w:color="auto"/>
        <w:right w:val="none" w:sz="0" w:space="0" w:color="auto"/>
      </w:divBdr>
    </w:div>
    <w:div w:id="1814519518">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2280179">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12098981">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2507419">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068024">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099014688">
      <w:bodyDiv w:val="1"/>
      <w:marLeft w:val="0"/>
      <w:marRight w:val="0"/>
      <w:marTop w:val="0"/>
      <w:marBottom w:val="0"/>
      <w:divBdr>
        <w:top w:val="none" w:sz="0" w:space="0" w:color="auto"/>
        <w:left w:val="none" w:sz="0" w:space="0" w:color="auto"/>
        <w:bottom w:val="none" w:sz="0" w:space="0" w:color="auto"/>
        <w:right w:val="none" w:sz="0" w:space="0" w:color="auto"/>
      </w:divBdr>
    </w:div>
    <w:div w:id="2115048498">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27002189">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6B09E-3C1E-4CFF-97D4-DEF909206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55</Pages>
  <Words>17124</Words>
  <Characters>97612</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114507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Векинцева Н.П.</cp:lastModifiedBy>
  <cp:revision>96</cp:revision>
  <cp:lastPrinted>2018-11-28T13:30:00Z</cp:lastPrinted>
  <dcterms:created xsi:type="dcterms:W3CDTF">2018-11-30T07:11:00Z</dcterms:created>
  <dcterms:modified xsi:type="dcterms:W3CDTF">2021-01-19T11:17:00Z</dcterms:modified>
</cp:coreProperties>
</file>